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6D110" w14:textId="77777777" w:rsidR="00970E72" w:rsidRDefault="008C1884" w:rsidP="00CC774F">
      <w:pPr>
        <w:pStyle w:val="Heading1"/>
        <w:ind w:right="0"/>
        <w:jc w:val="right"/>
        <w:rPr>
          <w:b/>
          <w:bCs/>
        </w:rPr>
      </w:pPr>
      <w:bookmarkStart w:id="0" w:name="_GoBack"/>
      <w:bookmarkEnd w:id="0"/>
      <w:r>
        <w:rPr>
          <w:noProof/>
          <w:lang w:eastAsia="en-GB"/>
        </w:rPr>
        <w:drawing>
          <wp:anchor distT="0" distB="0" distL="114300" distR="114300" simplePos="0" relativeHeight="251659264" behindDoc="0" locked="0" layoutInCell="1" allowOverlap="1" wp14:anchorId="557B7B6F" wp14:editId="7D3B2743">
            <wp:simplePos x="0" y="0"/>
            <wp:positionH relativeFrom="column">
              <wp:posOffset>3527425</wp:posOffset>
            </wp:positionH>
            <wp:positionV relativeFrom="page">
              <wp:posOffset>885825</wp:posOffset>
            </wp:positionV>
            <wp:extent cx="2314575" cy="1095375"/>
            <wp:effectExtent l="0" t="0" r="9525" b="9525"/>
            <wp:wrapTopAndBottom/>
            <wp:docPr id="2" name="Picture 2" descr="DABVJ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VJB Logo"/>
                    <pic:cNvPicPr>
                      <a:picLocks noChangeAspect="1" noChangeArrowheads="1"/>
                    </pic:cNvPicPr>
                  </pic:nvPicPr>
                  <pic:blipFill>
                    <a:blip r:embed="rId8" cstate="print"/>
                    <a:srcRect/>
                    <a:stretch>
                      <a:fillRect/>
                    </a:stretch>
                  </pic:blipFill>
                  <pic:spPr bwMode="auto">
                    <a:xfrm>
                      <a:off x="0" y="0"/>
                      <a:ext cx="2314575" cy="1095375"/>
                    </a:xfrm>
                    <a:prstGeom prst="rect">
                      <a:avLst/>
                    </a:prstGeom>
                    <a:noFill/>
                    <a:ln w="9525">
                      <a:noFill/>
                      <a:miter lim="800000"/>
                      <a:headEnd/>
                      <a:tailEnd/>
                    </a:ln>
                  </pic:spPr>
                </pic:pic>
              </a:graphicData>
            </a:graphic>
          </wp:anchor>
        </w:drawing>
      </w:r>
    </w:p>
    <w:p w14:paraId="4E4F1426" w14:textId="77777777" w:rsidR="00970E72" w:rsidRDefault="00970E72" w:rsidP="00CC774F">
      <w:pPr>
        <w:pStyle w:val="Heading1"/>
        <w:ind w:right="0"/>
        <w:jc w:val="right"/>
        <w:rPr>
          <w:b/>
          <w:bCs/>
        </w:rPr>
      </w:pPr>
    </w:p>
    <w:p w14:paraId="4AC4DEA1" w14:textId="77777777" w:rsidR="00970E72" w:rsidRDefault="00970E72" w:rsidP="00CC774F">
      <w:pPr>
        <w:pStyle w:val="Heading1"/>
        <w:ind w:right="0"/>
        <w:jc w:val="right"/>
        <w:rPr>
          <w:b/>
          <w:bCs/>
        </w:rPr>
      </w:pPr>
    </w:p>
    <w:p w14:paraId="7D9DA4BF" w14:textId="77777777" w:rsidR="00970E72" w:rsidRDefault="00970E72" w:rsidP="00CC774F">
      <w:pPr>
        <w:pStyle w:val="Heading1"/>
        <w:ind w:right="0"/>
        <w:jc w:val="right"/>
        <w:rPr>
          <w:b/>
          <w:bCs/>
        </w:rPr>
      </w:pPr>
    </w:p>
    <w:p w14:paraId="23C6208F" w14:textId="77777777" w:rsidR="00970E72" w:rsidRDefault="00970E72" w:rsidP="00CC774F">
      <w:pPr>
        <w:pStyle w:val="Heading1"/>
        <w:ind w:right="0"/>
        <w:jc w:val="right"/>
        <w:rPr>
          <w:b/>
          <w:bCs/>
        </w:rPr>
      </w:pPr>
    </w:p>
    <w:p w14:paraId="02DBDA74" w14:textId="77777777" w:rsidR="00970E72" w:rsidRDefault="00970E72" w:rsidP="00CC774F">
      <w:pPr>
        <w:pStyle w:val="Heading1"/>
        <w:ind w:right="0"/>
        <w:jc w:val="right"/>
        <w:rPr>
          <w:b/>
          <w:bCs/>
        </w:rPr>
      </w:pPr>
    </w:p>
    <w:p w14:paraId="47585913" w14:textId="77777777" w:rsidR="00970E72" w:rsidRDefault="00970E72" w:rsidP="00CC774F">
      <w:pPr>
        <w:pStyle w:val="Heading1"/>
        <w:ind w:right="0"/>
        <w:jc w:val="right"/>
        <w:rPr>
          <w:b/>
          <w:bCs/>
        </w:rPr>
      </w:pPr>
    </w:p>
    <w:p w14:paraId="235E0BF1" w14:textId="77777777" w:rsidR="00970E72" w:rsidRDefault="00970E72" w:rsidP="00CC774F">
      <w:pPr>
        <w:pStyle w:val="Heading1"/>
        <w:ind w:right="0"/>
        <w:jc w:val="right"/>
        <w:rPr>
          <w:b/>
          <w:bCs/>
        </w:rPr>
      </w:pPr>
    </w:p>
    <w:p w14:paraId="69FCE574" w14:textId="77777777" w:rsidR="00CC774F" w:rsidRDefault="00CC774F" w:rsidP="00CC774F">
      <w:pPr>
        <w:pStyle w:val="Heading1"/>
        <w:ind w:right="0"/>
        <w:jc w:val="right"/>
        <w:rPr>
          <w:b/>
          <w:bCs/>
        </w:rPr>
      </w:pPr>
      <w:r>
        <w:rPr>
          <w:b/>
          <w:bCs/>
        </w:rPr>
        <w:t>ASSESSOR AND ELECTORAL REGISTRATION OFFICER</w:t>
      </w:r>
    </w:p>
    <w:p w14:paraId="25FB893B" w14:textId="77777777" w:rsidR="00CC774F" w:rsidRDefault="00CC774F" w:rsidP="00CC774F">
      <w:pPr>
        <w:jc w:val="right"/>
        <w:rPr>
          <w:b/>
          <w:bCs/>
          <w:u w:val="single"/>
        </w:rPr>
      </w:pPr>
    </w:p>
    <w:p w14:paraId="3DCC5A1A" w14:textId="77777777" w:rsidR="00CC774F" w:rsidRDefault="00CC774F" w:rsidP="00CC774F">
      <w:pPr>
        <w:jc w:val="right"/>
        <w:rPr>
          <w:b/>
          <w:bCs/>
          <w:u w:val="single"/>
        </w:rPr>
      </w:pPr>
    </w:p>
    <w:p w14:paraId="63A95DBA" w14:textId="77777777" w:rsidR="00CC774F" w:rsidRDefault="00CC774F" w:rsidP="00CC774F">
      <w:pPr>
        <w:jc w:val="right"/>
        <w:rPr>
          <w:b/>
          <w:bCs/>
          <w:u w:val="single"/>
        </w:rPr>
      </w:pPr>
    </w:p>
    <w:p w14:paraId="737D90F1" w14:textId="77777777" w:rsidR="00CC774F" w:rsidRDefault="00CC774F" w:rsidP="00CC774F">
      <w:pPr>
        <w:jc w:val="right"/>
        <w:rPr>
          <w:b/>
          <w:bCs/>
          <w:u w:val="single"/>
        </w:rPr>
      </w:pPr>
    </w:p>
    <w:p w14:paraId="332E6EBA" w14:textId="77777777" w:rsidR="00CC774F" w:rsidRDefault="00CC774F" w:rsidP="00CC774F">
      <w:pPr>
        <w:jc w:val="right"/>
        <w:rPr>
          <w:b/>
          <w:bCs/>
          <w:u w:val="single"/>
        </w:rPr>
      </w:pPr>
    </w:p>
    <w:p w14:paraId="175AB51B" w14:textId="77777777" w:rsidR="00CC774F" w:rsidRDefault="00CC774F" w:rsidP="00CC774F">
      <w:pPr>
        <w:jc w:val="right"/>
        <w:rPr>
          <w:b/>
          <w:bCs/>
          <w:u w:val="single"/>
        </w:rPr>
      </w:pPr>
    </w:p>
    <w:p w14:paraId="0DE296FE" w14:textId="77777777" w:rsidR="00CC774F" w:rsidRDefault="00CC774F" w:rsidP="00CC774F">
      <w:pPr>
        <w:jc w:val="right"/>
        <w:rPr>
          <w:b/>
          <w:bCs/>
          <w:u w:val="single"/>
        </w:rPr>
      </w:pPr>
    </w:p>
    <w:p w14:paraId="48C73B01" w14:textId="77777777" w:rsidR="00CC774F" w:rsidRDefault="00CC774F" w:rsidP="00CC774F">
      <w:pPr>
        <w:jc w:val="right"/>
        <w:rPr>
          <w:b/>
          <w:bCs/>
          <w:u w:val="single"/>
        </w:rPr>
      </w:pPr>
    </w:p>
    <w:p w14:paraId="1E2F8010" w14:textId="77777777" w:rsidR="00CC774F" w:rsidRDefault="00CC774F" w:rsidP="00CC774F">
      <w:pPr>
        <w:pStyle w:val="Heading3"/>
      </w:pPr>
      <w:r>
        <w:t>SERVICE PLAN 201</w:t>
      </w:r>
      <w:r w:rsidR="00B2324E">
        <w:t>8</w:t>
      </w:r>
      <w:r>
        <w:t>-20</w:t>
      </w:r>
      <w:r w:rsidR="00B2324E">
        <w:t>2</w:t>
      </w:r>
      <w:r>
        <w:t>1</w:t>
      </w:r>
    </w:p>
    <w:p w14:paraId="1F50B277" w14:textId="77777777" w:rsidR="00CC774F" w:rsidRDefault="00CC774F" w:rsidP="00CC774F">
      <w:pPr>
        <w:rPr>
          <w:rFonts w:ascii="Arial" w:hAnsi="Arial" w:cs="Arial"/>
        </w:rPr>
      </w:pPr>
    </w:p>
    <w:p w14:paraId="75DB5219" w14:textId="77777777" w:rsidR="00CC774F" w:rsidRDefault="00CC774F" w:rsidP="00CC774F">
      <w:pPr>
        <w:jc w:val="center"/>
        <w:rPr>
          <w:b/>
          <w:bCs/>
          <w:u w:val="single"/>
        </w:rPr>
      </w:pPr>
    </w:p>
    <w:p w14:paraId="79E9853C" w14:textId="77777777" w:rsidR="00CC774F" w:rsidRDefault="00CC774F" w:rsidP="00CC774F">
      <w:pPr>
        <w:jc w:val="center"/>
      </w:pPr>
    </w:p>
    <w:p w14:paraId="0EA94E41" w14:textId="77777777" w:rsidR="00CC774F" w:rsidRDefault="00CC774F" w:rsidP="00CC774F">
      <w:pPr>
        <w:jc w:val="right"/>
        <w:rPr>
          <w:rFonts w:ascii="Arial" w:hAnsi="Arial" w:cs="Arial"/>
          <w:sz w:val="24"/>
          <w:szCs w:val="24"/>
        </w:rPr>
      </w:pPr>
      <w:r>
        <w:rPr>
          <w:rFonts w:ascii="Arial" w:hAnsi="Arial" w:cs="Arial"/>
          <w:b/>
          <w:bCs/>
          <w:sz w:val="24"/>
          <w:szCs w:val="24"/>
          <w:u w:val="single"/>
        </w:rPr>
        <w:t>April 20</w:t>
      </w:r>
      <w:r w:rsidR="00FA61F4">
        <w:rPr>
          <w:rFonts w:ascii="Arial" w:hAnsi="Arial" w:cs="Arial"/>
          <w:b/>
          <w:bCs/>
          <w:sz w:val="24"/>
          <w:szCs w:val="24"/>
          <w:u w:val="single"/>
        </w:rPr>
        <w:t>20</w:t>
      </w:r>
      <w:r>
        <w:rPr>
          <w:rFonts w:ascii="Arial" w:hAnsi="Arial" w:cs="Arial"/>
          <w:b/>
          <w:bCs/>
          <w:sz w:val="24"/>
          <w:szCs w:val="24"/>
          <w:u w:val="single"/>
        </w:rPr>
        <w:t xml:space="preserve"> Update</w:t>
      </w:r>
    </w:p>
    <w:p w14:paraId="102BC60B" w14:textId="77777777" w:rsidR="00CC774F" w:rsidRDefault="00CC774F" w:rsidP="00CC774F"/>
    <w:p w14:paraId="7A5950D6" w14:textId="77777777" w:rsidR="00CC774F" w:rsidRDefault="00CC774F" w:rsidP="00CC774F"/>
    <w:p w14:paraId="4F7F0E76" w14:textId="77777777" w:rsidR="00CC774F" w:rsidRDefault="00CC774F" w:rsidP="00CC774F"/>
    <w:p w14:paraId="585AB449" w14:textId="77777777" w:rsidR="00CC774F" w:rsidRDefault="00CC774F" w:rsidP="00CC774F"/>
    <w:p w14:paraId="2AC3322E" w14:textId="77777777" w:rsidR="00CC774F" w:rsidRDefault="00CC774F" w:rsidP="00CC774F"/>
    <w:p w14:paraId="1D68EA80" w14:textId="77777777" w:rsidR="00CC774F" w:rsidRDefault="00CC774F" w:rsidP="00CC774F"/>
    <w:p w14:paraId="5CF8F788" w14:textId="77777777" w:rsidR="00CC774F" w:rsidRDefault="00CC774F" w:rsidP="00CC774F"/>
    <w:p w14:paraId="563CFDBD" w14:textId="77777777" w:rsidR="00CC774F" w:rsidRDefault="00CC774F" w:rsidP="00CC774F"/>
    <w:p w14:paraId="7CDF139F" w14:textId="77777777" w:rsidR="00CC774F" w:rsidRDefault="00CC774F" w:rsidP="00CC774F"/>
    <w:p w14:paraId="1500C468" w14:textId="77777777" w:rsidR="00CC774F" w:rsidRDefault="00CC774F" w:rsidP="00CC774F"/>
    <w:p w14:paraId="597B972E" w14:textId="77777777" w:rsidR="00CC774F" w:rsidRDefault="00CC774F" w:rsidP="00CC774F"/>
    <w:p w14:paraId="7563B1E6" w14:textId="77777777" w:rsidR="00CC774F" w:rsidRDefault="00CC774F" w:rsidP="00CC774F"/>
    <w:p w14:paraId="0CACBDDE" w14:textId="77777777" w:rsidR="00CC774F" w:rsidRDefault="00CC774F" w:rsidP="00CC774F"/>
    <w:p w14:paraId="59FCA41F" w14:textId="77777777" w:rsidR="00CC774F" w:rsidRDefault="00CC774F" w:rsidP="00CC774F"/>
    <w:p w14:paraId="4C311520" w14:textId="77777777" w:rsidR="00CC774F" w:rsidRDefault="00CC774F" w:rsidP="00CC774F"/>
    <w:p w14:paraId="12043AA1" w14:textId="77777777" w:rsidR="00CC774F" w:rsidRDefault="00CC774F" w:rsidP="00CC774F"/>
    <w:p w14:paraId="4749E956" w14:textId="77777777" w:rsidR="00CC774F" w:rsidRDefault="00CC774F" w:rsidP="00CC774F"/>
    <w:p w14:paraId="79896094" w14:textId="77777777" w:rsidR="00CC774F" w:rsidRDefault="00CC774F" w:rsidP="00CC774F"/>
    <w:p w14:paraId="264B13E4" w14:textId="77777777" w:rsidR="00CC774F" w:rsidRDefault="00CC774F" w:rsidP="00CC774F"/>
    <w:p w14:paraId="2946CAB3" w14:textId="77777777" w:rsidR="00CC774F" w:rsidRDefault="00CC774F" w:rsidP="00CC774F"/>
    <w:p w14:paraId="1BDB09B3" w14:textId="77777777" w:rsidR="00CC774F" w:rsidRDefault="00CC774F" w:rsidP="00CC774F"/>
    <w:p w14:paraId="3D0FD53F" w14:textId="77777777" w:rsidR="00CC774F" w:rsidRDefault="00CC774F" w:rsidP="00CC774F"/>
    <w:p w14:paraId="237494BA" w14:textId="77777777" w:rsidR="00CC774F" w:rsidRDefault="00CC774F" w:rsidP="00CC774F"/>
    <w:p w14:paraId="4A7A57F2" w14:textId="77777777" w:rsidR="00CC774F" w:rsidRDefault="00CC774F" w:rsidP="00CC774F"/>
    <w:p w14:paraId="528CB77A" w14:textId="77777777" w:rsidR="00CC774F" w:rsidRDefault="00CC774F" w:rsidP="00CC774F"/>
    <w:p w14:paraId="7B67B7FB" w14:textId="77777777" w:rsidR="00CC774F" w:rsidRDefault="00CC774F" w:rsidP="00CC774F"/>
    <w:p w14:paraId="550A1144" w14:textId="77777777" w:rsidR="00CC774F" w:rsidRDefault="00CC774F" w:rsidP="00CC774F"/>
    <w:p w14:paraId="7E454BEB" w14:textId="77777777" w:rsidR="00CC774F" w:rsidRDefault="00CC774F" w:rsidP="00CC774F"/>
    <w:p w14:paraId="437E7DFE" w14:textId="77777777" w:rsidR="00CC774F" w:rsidRDefault="00CC774F" w:rsidP="00CC774F"/>
    <w:p w14:paraId="66B44A6B" w14:textId="77777777" w:rsidR="00CC774F" w:rsidRDefault="00CC774F" w:rsidP="00CC774F"/>
    <w:p w14:paraId="2D97E036" w14:textId="77777777" w:rsidR="00CC774F" w:rsidRDefault="00CC774F" w:rsidP="00521337">
      <w:pPr>
        <w:jc w:val="center"/>
        <w:rPr>
          <w:rFonts w:ascii="Arial" w:hAnsi="Arial" w:cs="Arial"/>
          <w:b/>
          <w:sz w:val="24"/>
          <w:szCs w:val="24"/>
          <w:u w:val="single"/>
        </w:rPr>
      </w:pPr>
      <w:r>
        <w:rPr>
          <w:rFonts w:ascii="Arial" w:hAnsi="Arial" w:cs="Arial"/>
          <w:b/>
          <w:sz w:val="24"/>
          <w:szCs w:val="24"/>
          <w:u w:val="single"/>
        </w:rPr>
        <w:lastRenderedPageBreak/>
        <w:t>Background</w:t>
      </w:r>
    </w:p>
    <w:p w14:paraId="36813C54" w14:textId="77777777" w:rsidR="00CC774F" w:rsidRDefault="00CC774F" w:rsidP="00CC774F">
      <w:pPr>
        <w:rPr>
          <w:rFonts w:ascii="Arial" w:hAnsi="Arial" w:cs="Arial"/>
          <w:b/>
          <w:sz w:val="24"/>
          <w:szCs w:val="24"/>
          <w:u w:val="single"/>
        </w:rPr>
      </w:pPr>
    </w:p>
    <w:p w14:paraId="16F42BA6" w14:textId="5E066ADF" w:rsidR="00CC774F" w:rsidRDefault="00CC774F" w:rsidP="00CC774F">
      <w:pPr>
        <w:rPr>
          <w:rFonts w:ascii="Arial" w:hAnsi="Arial" w:cs="Arial"/>
          <w:sz w:val="24"/>
          <w:szCs w:val="24"/>
        </w:rPr>
      </w:pPr>
      <w:r>
        <w:rPr>
          <w:rFonts w:ascii="Arial" w:hAnsi="Arial" w:cs="Arial"/>
          <w:sz w:val="24"/>
          <w:szCs w:val="24"/>
        </w:rPr>
        <w:t xml:space="preserve">Dunbartonshire and Argyll &amp; Bute Valuation </w:t>
      </w:r>
      <w:r w:rsidR="00C95BD4">
        <w:rPr>
          <w:rFonts w:ascii="Arial" w:hAnsi="Arial" w:cs="Arial"/>
          <w:sz w:val="24"/>
          <w:szCs w:val="24"/>
        </w:rPr>
        <w:t xml:space="preserve">Joint </w:t>
      </w:r>
      <w:r>
        <w:rPr>
          <w:rFonts w:ascii="Arial" w:hAnsi="Arial" w:cs="Arial"/>
          <w:sz w:val="24"/>
          <w:szCs w:val="24"/>
        </w:rPr>
        <w:t>Board is committed to a three-year Service Planning</w:t>
      </w:r>
      <w:r w:rsidR="004D63A2">
        <w:rPr>
          <w:rFonts w:ascii="Arial" w:hAnsi="Arial" w:cs="Arial"/>
          <w:sz w:val="24"/>
          <w:szCs w:val="24"/>
        </w:rPr>
        <w:t xml:space="preserve"> cycle</w:t>
      </w:r>
      <w:r>
        <w:rPr>
          <w:rFonts w:ascii="Arial" w:hAnsi="Arial" w:cs="Arial"/>
          <w:sz w:val="24"/>
          <w:szCs w:val="24"/>
        </w:rPr>
        <w:t>. The most recent Service Plan approved by the Joint Board covers the period 201</w:t>
      </w:r>
      <w:r w:rsidR="00B2324E">
        <w:rPr>
          <w:rFonts w:ascii="Arial" w:hAnsi="Arial" w:cs="Arial"/>
          <w:sz w:val="24"/>
          <w:szCs w:val="24"/>
        </w:rPr>
        <w:t>8</w:t>
      </w:r>
      <w:r>
        <w:rPr>
          <w:rFonts w:ascii="Arial" w:hAnsi="Arial" w:cs="Arial"/>
          <w:sz w:val="24"/>
          <w:szCs w:val="24"/>
        </w:rPr>
        <w:t>-20</w:t>
      </w:r>
      <w:r w:rsidR="00B2324E">
        <w:rPr>
          <w:rFonts w:ascii="Arial" w:hAnsi="Arial" w:cs="Arial"/>
          <w:sz w:val="24"/>
          <w:szCs w:val="24"/>
        </w:rPr>
        <w:t>2</w:t>
      </w:r>
      <w:r>
        <w:rPr>
          <w:rFonts w:ascii="Arial" w:hAnsi="Arial" w:cs="Arial"/>
          <w:sz w:val="24"/>
          <w:szCs w:val="24"/>
        </w:rPr>
        <w:t>1.</w:t>
      </w:r>
    </w:p>
    <w:p w14:paraId="303B3D92" w14:textId="77777777" w:rsidR="00CC774F" w:rsidRDefault="00CC774F" w:rsidP="00CC774F">
      <w:pPr>
        <w:rPr>
          <w:rFonts w:ascii="Arial" w:hAnsi="Arial" w:cs="Arial"/>
          <w:sz w:val="24"/>
          <w:szCs w:val="24"/>
        </w:rPr>
      </w:pPr>
    </w:p>
    <w:p w14:paraId="6BB5E1B4" w14:textId="7B10D5B6" w:rsidR="00CC774F" w:rsidRDefault="00CC774F" w:rsidP="00CC774F">
      <w:pPr>
        <w:rPr>
          <w:rFonts w:ascii="Arial" w:hAnsi="Arial" w:cs="Arial"/>
          <w:sz w:val="24"/>
          <w:szCs w:val="24"/>
        </w:rPr>
      </w:pPr>
      <w:r>
        <w:rPr>
          <w:rFonts w:ascii="Arial" w:hAnsi="Arial" w:cs="Arial"/>
          <w:sz w:val="24"/>
          <w:szCs w:val="24"/>
        </w:rPr>
        <w:t xml:space="preserve">As the environment in which the Board operates is constantly changing, there is a need to review the Service Plan annually. Rather than produce a fully revised Plan, however, this ‘Update’ includes such changes and new tasks as have occurred or </w:t>
      </w:r>
      <w:r w:rsidR="00D66058">
        <w:rPr>
          <w:rFonts w:ascii="Arial" w:hAnsi="Arial" w:cs="Arial"/>
          <w:sz w:val="24"/>
          <w:szCs w:val="24"/>
        </w:rPr>
        <w:t xml:space="preserve">been identified </w:t>
      </w:r>
      <w:r>
        <w:rPr>
          <w:rFonts w:ascii="Arial" w:hAnsi="Arial" w:cs="Arial"/>
          <w:sz w:val="24"/>
          <w:szCs w:val="24"/>
        </w:rPr>
        <w:t>since approval of the main</w:t>
      </w:r>
      <w:r w:rsidR="00F54A6D">
        <w:rPr>
          <w:rFonts w:ascii="Arial" w:hAnsi="Arial" w:cs="Arial"/>
          <w:sz w:val="24"/>
          <w:szCs w:val="24"/>
        </w:rPr>
        <w:t xml:space="preserve"> 3-year Plan</w:t>
      </w:r>
      <w:r>
        <w:rPr>
          <w:rFonts w:ascii="Arial" w:hAnsi="Arial" w:cs="Arial"/>
          <w:sz w:val="24"/>
          <w:szCs w:val="24"/>
        </w:rPr>
        <w:t xml:space="preserve">. </w:t>
      </w:r>
      <w:r w:rsidRPr="00F75458">
        <w:rPr>
          <w:rFonts w:ascii="Arial" w:hAnsi="Arial" w:cs="Arial"/>
          <w:b/>
          <w:sz w:val="24"/>
          <w:szCs w:val="24"/>
        </w:rPr>
        <w:t xml:space="preserve">It </w:t>
      </w:r>
      <w:proofErr w:type="gramStart"/>
      <w:r w:rsidRPr="00F75458">
        <w:rPr>
          <w:rFonts w:ascii="Arial" w:hAnsi="Arial" w:cs="Arial"/>
          <w:b/>
          <w:sz w:val="24"/>
          <w:szCs w:val="24"/>
        </w:rPr>
        <w:t>should therefore be read</w:t>
      </w:r>
      <w:proofErr w:type="gramEnd"/>
      <w:r w:rsidRPr="00F75458">
        <w:rPr>
          <w:rFonts w:ascii="Arial" w:hAnsi="Arial" w:cs="Arial"/>
          <w:b/>
          <w:sz w:val="24"/>
          <w:szCs w:val="24"/>
        </w:rPr>
        <w:t xml:space="preserve"> along with the main 201</w:t>
      </w:r>
      <w:r w:rsidR="00B2324E" w:rsidRPr="00F75458">
        <w:rPr>
          <w:rFonts w:ascii="Arial" w:hAnsi="Arial" w:cs="Arial"/>
          <w:b/>
          <w:sz w:val="24"/>
          <w:szCs w:val="24"/>
        </w:rPr>
        <w:t>8</w:t>
      </w:r>
      <w:r w:rsidRPr="00F75458">
        <w:rPr>
          <w:rFonts w:ascii="Arial" w:hAnsi="Arial" w:cs="Arial"/>
          <w:b/>
          <w:sz w:val="24"/>
          <w:szCs w:val="24"/>
        </w:rPr>
        <w:t>-</w:t>
      </w:r>
      <w:r w:rsidR="00B2324E" w:rsidRPr="00F75458">
        <w:rPr>
          <w:rFonts w:ascii="Arial" w:hAnsi="Arial" w:cs="Arial"/>
          <w:b/>
          <w:sz w:val="24"/>
          <w:szCs w:val="24"/>
        </w:rPr>
        <w:t>2</w:t>
      </w:r>
      <w:r w:rsidRPr="00F75458">
        <w:rPr>
          <w:rFonts w:ascii="Arial" w:hAnsi="Arial" w:cs="Arial"/>
          <w:b/>
          <w:sz w:val="24"/>
          <w:szCs w:val="24"/>
        </w:rPr>
        <w:t>1</w:t>
      </w:r>
      <w:r w:rsidR="008C1884" w:rsidRPr="00F75458">
        <w:rPr>
          <w:rFonts w:ascii="Arial" w:hAnsi="Arial" w:cs="Arial"/>
          <w:b/>
          <w:sz w:val="24"/>
          <w:szCs w:val="24"/>
        </w:rPr>
        <w:t>Service Plan</w:t>
      </w:r>
      <w:r w:rsidR="00FA61F4">
        <w:rPr>
          <w:rFonts w:ascii="Arial" w:hAnsi="Arial" w:cs="Arial"/>
          <w:b/>
          <w:sz w:val="24"/>
          <w:szCs w:val="24"/>
        </w:rPr>
        <w:t xml:space="preserve"> </w:t>
      </w:r>
      <w:r w:rsidR="00FA61F4" w:rsidRPr="00FA61F4">
        <w:rPr>
          <w:rFonts w:ascii="Arial" w:hAnsi="Arial" w:cs="Arial"/>
          <w:b/>
          <w:sz w:val="24"/>
          <w:szCs w:val="24"/>
        </w:rPr>
        <w:t>and the 2019 Update</w:t>
      </w:r>
      <w:r w:rsidR="008C1884" w:rsidRPr="00F75458">
        <w:rPr>
          <w:rFonts w:ascii="Arial" w:hAnsi="Arial" w:cs="Arial"/>
          <w:b/>
          <w:sz w:val="24"/>
          <w:szCs w:val="24"/>
        </w:rPr>
        <w:t>.</w:t>
      </w:r>
      <w:r w:rsidR="008C1884">
        <w:rPr>
          <w:rFonts w:ascii="Arial" w:hAnsi="Arial" w:cs="Arial"/>
          <w:sz w:val="24"/>
          <w:szCs w:val="24"/>
        </w:rPr>
        <w:t xml:space="preserve"> Other than where</w:t>
      </w:r>
      <w:r w:rsidR="004D63A2">
        <w:rPr>
          <w:rFonts w:ascii="Arial" w:hAnsi="Arial" w:cs="Arial"/>
          <w:sz w:val="24"/>
          <w:szCs w:val="24"/>
        </w:rPr>
        <w:t xml:space="preserve"> new sections </w:t>
      </w:r>
      <w:proofErr w:type="gramStart"/>
      <w:r w:rsidR="004D63A2">
        <w:rPr>
          <w:rFonts w:ascii="Arial" w:hAnsi="Arial" w:cs="Arial"/>
          <w:sz w:val="24"/>
          <w:szCs w:val="24"/>
        </w:rPr>
        <w:t>have been added</w:t>
      </w:r>
      <w:proofErr w:type="gramEnd"/>
      <w:r w:rsidR="004D63A2">
        <w:rPr>
          <w:rFonts w:ascii="Arial" w:hAnsi="Arial" w:cs="Arial"/>
          <w:sz w:val="24"/>
          <w:szCs w:val="24"/>
        </w:rPr>
        <w:t xml:space="preserve">, </w:t>
      </w:r>
      <w:r>
        <w:rPr>
          <w:rFonts w:ascii="Arial" w:hAnsi="Arial" w:cs="Arial"/>
          <w:sz w:val="24"/>
          <w:szCs w:val="24"/>
        </w:rPr>
        <w:t>references</w:t>
      </w:r>
      <w:r w:rsidR="001920F3">
        <w:rPr>
          <w:rFonts w:ascii="Arial" w:hAnsi="Arial" w:cs="Arial"/>
          <w:sz w:val="24"/>
          <w:szCs w:val="24"/>
        </w:rPr>
        <w:t xml:space="preserve"> and </w:t>
      </w:r>
      <w:r>
        <w:rPr>
          <w:rFonts w:ascii="Arial" w:hAnsi="Arial" w:cs="Arial"/>
          <w:sz w:val="24"/>
          <w:szCs w:val="24"/>
        </w:rPr>
        <w:t>numberings contained within this document refer back to the original Plan.</w:t>
      </w:r>
    </w:p>
    <w:p w14:paraId="3BA0A429" w14:textId="77777777" w:rsidR="00CC774F" w:rsidRDefault="00CC774F" w:rsidP="00CC774F">
      <w:pPr>
        <w:rPr>
          <w:rFonts w:ascii="Arial" w:hAnsi="Arial" w:cs="Arial"/>
          <w:sz w:val="24"/>
          <w:szCs w:val="24"/>
        </w:rPr>
      </w:pPr>
    </w:p>
    <w:p w14:paraId="1CC696C8" w14:textId="4C420A59" w:rsidR="00CC774F" w:rsidRDefault="00FA61F4" w:rsidP="00CC774F">
      <w:pPr>
        <w:rPr>
          <w:rFonts w:ascii="Arial" w:hAnsi="Arial" w:cs="Arial"/>
          <w:sz w:val="24"/>
          <w:szCs w:val="24"/>
        </w:rPr>
      </w:pPr>
      <w:r>
        <w:rPr>
          <w:rFonts w:ascii="Arial" w:hAnsi="Arial" w:cs="Arial"/>
          <w:sz w:val="24"/>
          <w:szCs w:val="24"/>
        </w:rPr>
        <w:t xml:space="preserve">The Annual </w:t>
      </w:r>
      <w:r w:rsidR="00BC3A65">
        <w:rPr>
          <w:rFonts w:ascii="Arial" w:hAnsi="Arial" w:cs="Arial"/>
          <w:sz w:val="24"/>
          <w:szCs w:val="24"/>
        </w:rPr>
        <w:t xml:space="preserve">Service </w:t>
      </w:r>
      <w:r>
        <w:rPr>
          <w:rFonts w:ascii="Arial" w:hAnsi="Arial" w:cs="Arial"/>
          <w:sz w:val="24"/>
          <w:szCs w:val="24"/>
        </w:rPr>
        <w:t>Calendar for 2020</w:t>
      </w:r>
      <w:r w:rsidR="00B2324E">
        <w:rPr>
          <w:rFonts w:ascii="Arial" w:hAnsi="Arial" w:cs="Arial"/>
          <w:sz w:val="24"/>
          <w:szCs w:val="24"/>
        </w:rPr>
        <w:t>-2</w:t>
      </w:r>
      <w:r>
        <w:rPr>
          <w:rFonts w:ascii="Arial" w:hAnsi="Arial" w:cs="Arial"/>
          <w:sz w:val="24"/>
          <w:szCs w:val="24"/>
        </w:rPr>
        <w:t>1</w:t>
      </w:r>
      <w:r w:rsidR="00FD54B6">
        <w:rPr>
          <w:rFonts w:ascii="Arial" w:hAnsi="Arial" w:cs="Arial"/>
          <w:sz w:val="24"/>
          <w:szCs w:val="24"/>
        </w:rPr>
        <w:t xml:space="preserve"> will reflect the changes included in this Update.</w:t>
      </w:r>
    </w:p>
    <w:p w14:paraId="099340FD" w14:textId="77777777" w:rsidR="00FA61F4" w:rsidRDefault="00FA61F4" w:rsidP="00CC774F">
      <w:pPr>
        <w:rPr>
          <w:rFonts w:ascii="Arial" w:hAnsi="Arial" w:cs="Arial"/>
          <w:sz w:val="24"/>
          <w:szCs w:val="24"/>
        </w:rPr>
      </w:pPr>
    </w:p>
    <w:p w14:paraId="7130E494" w14:textId="68A6449F" w:rsidR="00FA61F4" w:rsidRDefault="00FA61F4" w:rsidP="00CC774F">
      <w:pPr>
        <w:rPr>
          <w:rFonts w:ascii="Arial" w:hAnsi="Arial" w:cs="Arial"/>
          <w:sz w:val="24"/>
          <w:szCs w:val="24"/>
        </w:rPr>
      </w:pPr>
      <w:r>
        <w:rPr>
          <w:rFonts w:ascii="Arial" w:hAnsi="Arial" w:cs="Arial"/>
          <w:sz w:val="24"/>
          <w:szCs w:val="24"/>
        </w:rPr>
        <w:t>At time of writing the Joint Board is, in l</w:t>
      </w:r>
      <w:r w:rsidR="007934A1">
        <w:rPr>
          <w:rFonts w:ascii="Arial" w:hAnsi="Arial" w:cs="Arial"/>
          <w:sz w:val="24"/>
          <w:szCs w:val="24"/>
        </w:rPr>
        <w:t xml:space="preserve">ine with </w:t>
      </w:r>
      <w:r>
        <w:rPr>
          <w:rFonts w:ascii="Arial" w:hAnsi="Arial" w:cs="Arial"/>
          <w:sz w:val="24"/>
          <w:szCs w:val="24"/>
        </w:rPr>
        <w:t>much of the world, dealing with the rapidly changing circumstances of the Coronavirus (COVID-19) outbreak. This is having both direct and indirect effects on the resourcing and operations of the Joint Board and management of the challenges is flexing on a daily basis.</w:t>
      </w:r>
    </w:p>
    <w:p w14:paraId="7BBDE438" w14:textId="77777777" w:rsidR="00FA61F4" w:rsidRDefault="00FA61F4" w:rsidP="00CC774F">
      <w:pPr>
        <w:rPr>
          <w:rFonts w:ascii="Arial" w:hAnsi="Arial" w:cs="Arial"/>
          <w:sz w:val="24"/>
          <w:szCs w:val="24"/>
        </w:rPr>
      </w:pPr>
    </w:p>
    <w:p w14:paraId="3EE92C42" w14:textId="53D58217" w:rsidR="00FA61F4" w:rsidRDefault="00FA61F4" w:rsidP="00CC774F">
      <w:pPr>
        <w:rPr>
          <w:rFonts w:ascii="Arial" w:hAnsi="Arial" w:cs="Arial"/>
          <w:sz w:val="24"/>
          <w:szCs w:val="24"/>
        </w:rPr>
      </w:pPr>
      <w:r>
        <w:rPr>
          <w:rFonts w:ascii="Arial" w:hAnsi="Arial" w:cs="Arial"/>
          <w:sz w:val="24"/>
          <w:szCs w:val="24"/>
        </w:rPr>
        <w:t>It is currently unclear how far these effec</w:t>
      </w:r>
      <w:r w:rsidR="007934A1">
        <w:rPr>
          <w:rFonts w:ascii="Arial" w:hAnsi="Arial" w:cs="Arial"/>
          <w:sz w:val="24"/>
          <w:szCs w:val="24"/>
        </w:rPr>
        <w:t>ts will reach or for how long. Notwithstanding these effects, and</w:t>
      </w:r>
      <w:r>
        <w:rPr>
          <w:rFonts w:ascii="Arial" w:hAnsi="Arial" w:cs="Arial"/>
          <w:sz w:val="24"/>
          <w:szCs w:val="24"/>
        </w:rPr>
        <w:t xml:space="preserve"> unless otherwise stated and/or the specific effects of the outbreak are known, this </w:t>
      </w:r>
      <w:r w:rsidR="001D7EA1">
        <w:rPr>
          <w:rFonts w:ascii="Arial" w:hAnsi="Arial" w:cs="Arial"/>
          <w:sz w:val="24"/>
          <w:szCs w:val="24"/>
        </w:rPr>
        <w:t xml:space="preserve">Update to the Service Plan </w:t>
      </w:r>
      <w:r>
        <w:rPr>
          <w:rFonts w:ascii="Arial" w:hAnsi="Arial" w:cs="Arial"/>
          <w:sz w:val="24"/>
          <w:szCs w:val="24"/>
        </w:rPr>
        <w:t xml:space="preserve">is prepared on a </w:t>
      </w:r>
      <w:r w:rsidR="001D7EA1">
        <w:rPr>
          <w:rFonts w:ascii="Arial" w:hAnsi="Arial" w:cs="Arial"/>
          <w:sz w:val="24"/>
          <w:szCs w:val="24"/>
        </w:rPr>
        <w:t>‘</w:t>
      </w:r>
      <w:r>
        <w:rPr>
          <w:rFonts w:ascii="Arial" w:hAnsi="Arial" w:cs="Arial"/>
          <w:sz w:val="24"/>
          <w:szCs w:val="24"/>
        </w:rPr>
        <w:t>business as usual</w:t>
      </w:r>
      <w:r w:rsidR="001D7EA1">
        <w:rPr>
          <w:rFonts w:ascii="Arial" w:hAnsi="Arial" w:cs="Arial"/>
          <w:sz w:val="24"/>
          <w:szCs w:val="24"/>
        </w:rPr>
        <w:t>’</w:t>
      </w:r>
      <w:r>
        <w:rPr>
          <w:rFonts w:ascii="Arial" w:hAnsi="Arial" w:cs="Arial"/>
          <w:sz w:val="24"/>
          <w:szCs w:val="24"/>
        </w:rPr>
        <w:t xml:space="preserve"> basis and will need to be constantly reviewed as time passes</w:t>
      </w:r>
      <w:r w:rsidR="007934A1">
        <w:rPr>
          <w:rFonts w:ascii="Arial" w:hAnsi="Arial" w:cs="Arial"/>
          <w:sz w:val="24"/>
          <w:szCs w:val="24"/>
        </w:rPr>
        <w:t>, particularly in light of the viral outbreak</w:t>
      </w:r>
      <w:r>
        <w:rPr>
          <w:rFonts w:ascii="Arial" w:hAnsi="Arial" w:cs="Arial"/>
          <w:sz w:val="24"/>
          <w:szCs w:val="24"/>
        </w:rPr>
        <w:t>.</w:t>
      </w:r>
    </w:p>
    <w:p w14:paraId="1253B9D2" w14:textId="77777777" w:rsidR="00FA61F4" w:rsidRDefault="00FA61F4" w:rsidP="00CC774F">
      <w:pPr>
        <w:rPr>
          <w:rFonts w:ascii="Arial" w:hAnsi="Arial" w:cs="Arial"/>
          <w:sz w:val="24"/>
          <w:szCs w:val="24"/>
        </w:rPr>
      </w:pPr>
    </w:p>
    <w:p w14:paraId="310C5899" w14:textId="25953162" w:rsidR="00FA61F4" w:rsidRDefault="00C26ABF" w:rsidP="00CC774F">
      <w:pPr>
        <w:rPr>
          <w:rFonts w:ascii="Arial" w:hAnsi="Arial" w:cs="Arial"/>
          <w:sz w:val="24"/>
          <w:szCs w:val="24"/>
        </w:rPr>
      </w:pPr>
      <w:r>
        <w:rPr>
          <w:rFonts w:ascii="Arial" w:hAnsi="Arial" w:cs="Arial"/>
          <w:sz w:val="24"/>
          <w:szCs w:val="24"/>
        </w:rPr>
        <w:t>T</w:t>
      </w:r>
      <w:r w:rsidR="00FA61F4">
        <w:rPr>
          <w:rFonts w:ascii="Arial" w:hAnsi="Arial" w:cs="Arial"/>
          <w:sz w:val="24"/>
          <w:szCs w:val="24"/>
        </w:rPr>
        <w:t xml:space="preserve">he plan will not include activities, such as extending our home working capability, which are specific to managing the outbreak. </w:t>
      </w:r>
    </w:p>
    <w:p w14:paraId="41AFBEF9" w14:textId="77777777" w:rsidR="00FA61F4" w:rsidRDefault="00FA61F4" w:rsidP="00CC774F">
      <w:pPr>
        <w:rPr>
          <w:rFonts w:ascii="Arial" w:hAnsi="Arial" w:cs="Arial"/>
          <w:sz w:val="24"/>
          <w:szCs w:val="24"/>
        </w:rPr>
      </w:pPr>
    </w:p>
    <w:p w14:paraId="0E3E24AF" w14:textId="77777777" w:rsidR="00FA61F4" w:rsidRDefault="00FA61F4" w:rsidP="00CC774F">
      <w:pPr>
        <w:rPr>
          <w:rFonts w:ascii="Arial" w:hAnsi="Arial" w:cs="Arial"/>
          <w:sz w:val="24"/>
          <w:szCs w:val="24"/>
        </w:rPr>
      </w:pPr>
      <w:r>
        <w:rPr>
          <w:rFonts w:ascii="Arial" w:hAnsi="Arial" w:cs="Arial"/>
          <w:sz w:val="24"/>
          <w:szCs w:val="24"/>
        </w:rPr>
        <w:t xml:space="preserve">It should be </w:t>
      </w:r>
      <w:proofErr w:type="gramStart"/>
      <w:r>
        <w:rPr>
          <w:rFonts w:ascii="Arial" w:hAnsi="Arial" w:cs="Arial"/>
          <w:sz w:val="24"/>
          <w:szCs w:val="24"/>
        </w:rPr>
        <w:t>noted,</w:t>
      </w:r>
      <w:proofErr w:type="gramEnd"/>
      <w:r>
        <w:rPr>
          <w:rFonts w:ascii="Arial" w:hAnsi="Arial" w:cs="Arial"/>
          <w:sz w:val="24"/>
          <w:szCs w:val="24"/>
        </w:rPr>
        <w:t xml:space="preserve"> however, that the Management Team have discussed the Board’s reaction to COVID-19 and have assumed that there will be a significant interruption to services. Every effort will be made, however, to ensure that statutory process and, in particular, those with a direct effect on </w:t>
      </w:r>
      <w:proofErr w:type="gramStart"/>
      <w:r>
        <w:rPr>
          <w:rFonts w:ascii="Arial" w:hAnsi="Arial" w:cs="Arial"/>
          <w:sz w:val="24"/>
          <w:szCs w:val="24"/>
        </w:rPr>
        <w:t>stakeholders,</w:t>
      </w:r>
      <w:proofErr w:type="gramEnd"/>
      <w:r>
        <w:rPr>
          <w:rFonts w:ascii="Arial" w:hAnsi="Arial" w:cs="Arial"/>
          <w:sz w:val="24"/>
          <w:szCs w:val="24"/>
        </w:rPr>
        <w:t xml:space="preserve"> are maintained wherever possible.</w:t>
      </w:r>
    </w:p>
    <w:p w14:paraId="01121955" w14:textId="77777777" w:rsidR="00CC774F" w:rsidRDefault="00CC774F" w:rsidP="00CC774F">
      <w:pPr>
        <w:rPr>
          <w:b/>
          <w:u w:val="single"/>
        </w:rPr>
      </w:pPr>
    </w:p>
    <w:p w14:paraId="2E62777F" w14:textId="77777777" w:rsidR="00CC774F" w:rsidRDefault="00CC774F" w:rsidP="00CC774F">
      <w:pPr>
        <w:jc w:val="center"/>
        <w:rPr>
          <w:rFonts w:ascii="Arial" w:hAnsi="Arial" w:cs="Arial"/>
          <w:b/>
          <w:sz w:val="24"/>
          <w:szCs w:val="24"/>
          <w:u w:val="single"/>
        </w:rPr>
      </w:pPr>
      <w:r>
        <w:rPr>
          <w:rFonts w:ascii="Arial" w:hAnsi="Arial" w:cs="Arial"/>
          <w:b/>
          <w:sz w:val="24"/>
          <w:szCs w:val="24"/>
          <w:u w:val="single"/>
        </w:rPr>
        <w:t>PART ONE – SERVICE FUNCTION</w:t>
      </w:r>
    </w:p>
    <w:p w14:paraId="128EFDA9" w14:textId="77777777" w:rsidR="001920F3" w:rsidRDefault="001920F3" w:rsidP="00CC774F">
      <w:pPr>
        <w:jc w:val="center"/>
        <w:rPr>
          <w:rFonts w:ascii="Arial" w:hAnsi="Arial" w:cs="Arial"/>
          <w:b/>
          <w:sz w:val="24"/>
          <w:szCs w:val="24"/>
          <w:u w:val="single"/>
        </w:rPr>
      </w:pPr>
    </w:p>
    <w:p w14:paraId="12A5F60E" w14:textId="77777777" w:rsidR="00FE4893" w:rsidRDefault="00FE4893" w:rsidP="00FE4893">
      <w:pPr>
        <w:rPr>
          <w:rFonts w:ascii="Arial" w:hAnsi="Arial" w:cs="Arial"/>
          <w:b/>
          <w:sz w:val="24"/>
          <w:szCs w:val="24"/>
          <w:u w:val="single"/>
        </w:rPr>
      </w:pPr>
      <w:r>
        <w:rPr>
          <w:rFonts w:ascii="Arial" w:hAnsi="Arial" w:cs="Arial"/>
          <w:b/>
          <w:sz w:val="24"/>
          <w:szCs w:val="24"/>
          <w:u w:val="single"/>
        </w:rPr>
        <w:t>1.0 Introduction</w:t>
      </w:r>
    </w:p>
    <w:p w14:paraId="03DD3505" w14:textId="77777777" w:rsidR="00FE4893" w:rsidRDefault="00FE4893" w:rsidP="00FE4893">
      <w:pPr>
        <w:rPr>
          <w:rFonts w:ascii="Arial" w:hAnsi="Arial" w:cs="Arial"/>
          <w:b/>
          <w:sz w:val="24"/>
          <w:szCs w:val="24"/>
          <w:u w:val="single"/>
        </w:rPr>
      </w:pPr>
    </w:p>
    <w:p w14:paraId="5847A5F1" w14:textId="5D4FB515" w:rsidR="001920F3" w:rsidRDefault="00FE4893" w:rsidP="00FE4893">
      <w:pPr>
        <w:rPr>
          <w:rFonts w:ascii="Arial" w:hAnsi="Arial" w:cs="Arial"/>
          <w:sz w:val="24"/>
          <w:szCs w:val="24"/>
        </w:rPr>
      </w:pPr>
      <w:r>
        <w:rPr>
          <w:rFonts w:ascii="Arial" w:hAnsi="Arial" w:cs="Arial"/>
          <w:sz w:val="24"/>
          <w:szCs w:val="24"/>
        </w:rPr>
        <w:t>As at</w:t>
      </w:r>
      <w:r w:rsidR="001D7EA1">
        <w:rPr>
          <w:rFonts w:ascii="Arial" w:hAnsi="Arial" w:cs="Arial"/>
          <w:sz w:val="24"/>
          <w:szCs w:val="24"/>
        </w:rPr>
        <w:t xml:space="preserve"> 1 April 2020</w:t>
      </w:r>
      <w:r>
        <w:rPr>
          <w:rFonts w:ascii="Arial" w:hAnsi="Arial" w:cs="Arial"/>
          <w:sz w:val="24"/>
          <w:szCs w:val="24"/>
        </w:rPr>
        <w:t>,</w:t>
      </w:r>
      <w:r w:rsidRPr="002B5AB3">
        <w:rPr>
          <w:rFonts w:ascii="Arial" w:hAnsi="Arial" w:cs="Arial"/>
          <w:sz w:val="24"/>
          <w:szCs w:val="24"/>
        </w:rPr>
        <w:t xml:space="preserve"> </w:t>
      </w:r>
      <w:r>
        <w:rPr>
          <w:rFonts w:ascii="Arial" w:hAnsi="Arial" w:cs="Arial"/>
          <w:sz w:val="24"/>
          <w:szCs w:val="24"/>
        </w:rPr>
        <w:t xml:space="preserve">the staffing </w:t>
      </w:r>
      <w:r w:rsidR="00D46A06">
        <w:rPr>
          <w:rFonts w:ascii="Arial" w:hAnsi="Arial" w:cs="Arial"/>
          <w:sz w:val="24"/>
          <w:szCs w:val="24"/>
        </w:rPr>
        <w:t xml:space="preserve">level </w:t>
      </w:r>
      <w:r>
        <w:rPr>
          <w:rFonts w:ascii="Arial" w:hAnsi="Arial" w:cs="Arial"/>
          <w:sz w:val="24"/>
          <w:szCs w:val="24"/>
        </w:rPr>
        <w:t>stands at</w:t>
      </w:r>
      <w:r w:rsidR="00B54EF3">
        <w:rPr>
          <w:rFonts w:ascii="Arial" w:hAnsi="Arial" w:cs="Arial"/>
          <w:sz w:val="24"/>
          <w:szCs w:val="24"/>
        </w:rPr>
        <w:t xml:space="preserve"> 47.25</w:t>
      </w:r>
      <w:r w:rsidR="001D7EA1">
        <w:rPr>
          <w:rFonts w:ascii="Arial" w:hAnsi="Arial" w:cs="Arial"/>
          <w:sz w:val="24"/>
          <w:szCs w:val="24"/>
        </w:rPr>
        <w:t xml:space="preserve"> </w:t>
      </w:r>
      <w:r w:rsidR="00B2324E">
        <w:rPr>
          <w:rFonts w:ascii="Arial" w:hAnsi="Arial" w:cs="Arial"/>
          <w:sz w:val="24"/>
          <w:szCs w:val="24"/>
        </w:rPr>
        <w:t>FTE.</w:t>
      </w:r>
    </w:p>
    <w:p w14:paraId="4FB5FBAF" w14:textId="77777777" w:rsidR="00B2324E" w:rsidRDefault="00B2324E" w:rsidP="00FE4893">
      <w:pPr>
        <w:rPr>
          <w:rFonts w:ascii="Arial" w:hAnsi="Arial" w:cs="Arial"/>
          <w:sz w:val="24"/>
          <w:szCs w:val="24"/>
        </w:rPr>
      </w:pPr>
    </w:p>
    <w:p w14:paraId="138544BD" w14:textId="77777777" w:rsidR="00B2324E" w:rsidRDefault="00016108" w:rsidP="00FE4893">
      <w:pPr>
        <w:rPr>
          <w:rFonts w:ascii="Arial" w:hAnsi="Arial" w:cs="Arial"/>
          <w:sz w:val="24"/>
          <w:szCs w:val="24"/>
        </w:rPr>
      </w:pPr>
      <w:r>
        <w:rPr>
          <w:rFonts w:ascii="Arial" w:hAnsi="Arial" w:cs="Arial"/>
          <w:sz w:val="24"/>
          <w:szCs w:val="24"/>
        </w:rPr>
        <w:t>A n</w:t>
      </w:r>
      <w:r w:rsidR="00B2324E">
        <w:rPr>
          <w:rFonts w:ascii="Arial" w:hAnsi="Arial" w:cs="Arial"/>
          <w:sz w:val="24"/>
          <w:szCs w:val="24"/>
        </w:rPr>
        <w:t xml:space="preserve">umber of issues referred </w:t>
      </w:r>
      <w:proofErr w:type="gramStart"/>
      <w:r w:rsidR="00B2324E">
        <w:rPr>
          <w:rFonts w:ascii="Arial" w:hAnsi="Arial" w:cs="Arial"/>
          <w:sz w:val="24"/>
          <w:szCs w:val="24"/>
        </w:rPr>
        <w:t>to in the 2018-21 Service Plan have moved</w:t>
      </w:r>
      <w:proofErr w:type="gramEnd"/>
      <w:r w:rsidR="00B2324E">
        <w:rPr>
          <w:rFonts w:ascii="Arial" w:hAnsi="Arial" w:cs="Arial"/>
          <w:sz w:val="24"/>
          <w:szCs w:val="24"/>
        </w:rPr>
        <w:t xml:space="preserve"> on and updates on the various topics are included below.</w:t>
      </w:r>
    </w:p>
    <w:p w14:paraId="7AAACA2B" w14:textId="77777777" w:rsidR="007D14F0" w:rsidRDefault="007D14F0" w:rsidP="00FE4893">
      <w:pPr>
        <w:rPr>
          <w:rFonts w:ascii="Arial" w:hAnsi="Arial" w:cs="Arial"/>
          <w:sz w:val="24"/>
          <w:szCs w:val="24"/>
        </w:rPr>
      </w:pPr>
    </w:p>
    <w:p w14:paraId="051AC6B7" w14:textId="66E04074" w:rsidR="007D14F0" w:rsidRDefault="001D7EA1" w:rsidP="00FE4893">
      <w:pPr>
        <w:rPr>
          <w:rFonts w:ascii="Arial" w:hAnsi="Arial" w:cs="Arial"/>
          <w:sz w:val="24"/>
          <w:szCs w:val="24"/>
        </w:rPr>
      </w:pPr>
      <w:r>
        <w:rPr>
          <w:rFonts w:ascii="Arial" w:hAnsi="Arial" w:cs="Arial"/>
          <w:sz w:val="24"/>
          <w:szCs w:val="24"/>
        </w:rPr>
        <w:t xml:space="preserve">The </w:t>
      </w:r>
      <w:r w:rsidR="007D14F0">
        <w:rPr>
          <w:rFonts w:ascii="Arial" w:hAnsi="Arial" w:cs="Arial"/>
          <w:sz w:val="24"/>
          <w:szCs w:val="24"/>
        </w:rPr>
        <w:t>N</w:t>
      </w:r>
      <w:r w:rsidR="003D1406">
        <w:rPr>
          <w:rFonts w:ascii="Arial" w:hAnsi="Arial" w:cs="Arial"/>
          <w:sz w:val="24"/>
          <w:szCs w:val="24"/>
        </w:rPr>
        <w:t>on-</w:t>
      </w:r>
      <w:r w:rsidR="007D14F0">
        <w:rPr>
          <w:rFonts w:ascii="Arial" w:hAnsi="Arial" w:cs="Arial"/>
          <w:sz w:val="24"/>
          <w:szCs w:val="24"/>
        </w:rPr>
        <w:t>D</w:t>
      </w:r>
      <w:r w:rsidR="003D1406">
        <w:rPr>
          <w:rFonts w:ascii="Arial" w:hAnsi="Arial" w:cs="Arial"/>
          <w:sz w:val="24"/>
          <w:szCs w:val="24"/>
        </w:rPr>
        <w:t xml:space="preserve">omestic </w:t>
      </w:r>
      <w:r w:rsidR="007D14F0">
        <w:rPr>
          <w:rFonts w:ascii="Arial" w:hAnsi="Arial" w:cs="Arial"/>
          <w:sz w:val="24"/>
          <w:szCs w:val="24"/>
        </w:rPr>
        <w:t>R</w:t>
      </w:r>
      <w:r w:rsidR="003D1406">
        <w:rPr>
          <w:rFonts w:ascii="Arial" w:hAnsi="Arial" w:cs="Arial"/>
          <w:sz w:val="24"/>
          <w:szCs w:val="24"/>
        </w:rPr>
        <w:t>ates</w:t>
      </w:r>
      <w:r w:rsidR="00C26ABF">
        <w:rPr>
          <w:rFonts w:ascii="Arial" w:hAnsi="Arial" w:cs="Arial"/>
          <w:sz w:val="24"/>
          <w:szCs w:val="24"/>
        </w:rPr>
        <w:t xml:space="preserve"> Reform Act</w:t>
      </w:r>
      <w:r>
        <w:rPr>
          <w:rFonts w:ascii="Arial" w:hAnsi="Arial" w:cs="Arial"/>
          <w:sz w:val="24"/>
          <w:szCs w:val="24"/>
        </w:rPr>
        <w:t xml:space="preserve"> has progressed through the Scottish Parliament and </w:t>
      </w:r>
      <w:r w:rsidR="00C26ABF">
        <w:rPr>
          <w:rFonts w:ascii="Arial" w:hAnsi="Arial" w:cs="Arial"/>
          <w:sz w:val="24"/>
          <w:szCs w:val="24"/>
        </w:rPr>
        <w:t>has gained</w:t>
      </w:r>
      <w:r>
        <w:rPr>
          <w:rFonts w:ascii="Arial" w:hAnsi="Arial" w:cs="Arial"/>
          <w:sz w:val="24"/>
          <w:szCs w:val="24"/>
        </w:rPr>
        <w:t xml:space="preserve"> assent</w:t>
      </w:r>
      <w:r w:rsidR="007D14F0">
        <w:rPr>
          <w:rFonts w:ascii="Arial" w:hAnsi="Arial" w:cs="Arial"/>
          <w:sz w:val="24"/>
          <w:szCs w:val="24"/>
        </w:rPr>
        <w:t xml:space="preserve">. This commits the government to a 3-yearly Revaluation cycle and an overhaul of the appeals system, both from </w:t>
      </w:r>
      <w:r w:rsidR="007D14F0" w:rsidRPr="007D14F0">
        <w:rPr>
          <w:rFonts w:ascii="Arial" w:hAnsi="Arial" w:cs="Arial"/>
          <w:sz w:val="24"/>
          <w:szCs w:val="24"/>
        </w:rPr>
        <w:t>2022</w:t>
      </w:r>
      <w:r w:rsidR="007D14F0">
        <w:rPr>
          <w:rFonts w:ascii="Arial" w:hAnsi="Arial" w:cs="Arial"/>
          <w:sz w:val="24"/>
          <w:szCs w:val="24"/>
        </w:rPr>
        <w:t>.</w:t>
      </w:r>
      <w:r>
        <w:rPr>
          <w:rFonts w:ascii="Arial" w:hAnsi="Arial" w:cs="Arial"/>
          <w:sz w:val="24"/>
          <w:szCs w:val="24"/>
        </w:rPr>
        <w:t xml:space="preserve"> The Assessors’ new information gathering powers and a civil penalty regime to support these powers </w:t>
      </w:r>
      <w:proofErr w:type="gramStart"/>
      <w:r>
        <w:rPr>
          <w:rFonts w:ascii="Arial" w:hAnsi="Arial" w:cs="Arial"/>
          <w:sz w:val="24"/>
          <w:szCs w:val="24"/>
        </w:rPr>
        <w:t>will be commenced</w:t>
      </w:r>
      <w:proofErr w:type="gramEnd"/>
      <w:r>
        <w:rPr>
          <w:rFonts w:ascii="Arial" w:hAnsi="Arial" w:cs="Arial"/>
          <w:sz w:val="24"/>
          <w:szCs w:val="24"/>
        </w:rPr>
        <w:t xml:space="preserve"> from 1 April 2020. The secondary legislation relating to these changes and, in particular, the process for appeals against civil </w:t>
      </w:r>
      <w:r>
        <w:rPr>
          <w:rFonts w:ascii="Arial" w:hAnsi="Arial" w:cs="Arial"/>
          <w:sz w:val="24"/>
          <w:szCs w:val="24"/>
        </w:rPr>
        <w:lastRenderedPageBreak/>
        <w:t>penalties</w:t>
      </w:r>
      <w:r w:rsidR="0057251D">
        <w:rPr>
          <w:rFonts w:ascii="Arial" w:hAnsi="Arial" w:cs="Arial"/>
          <w:sz w:val="24"/>
          <w:szCs w:val="24"/>
        </w:rPr>
        <w:t xml:space="preserve"> and the expected new criteria for Self-catering Accommodation to be considered non-domestic, have</w:t>
      </w:r>
      <w:r>
        <w:rPr>
          <w:rFonts w:ascii="Arial" w:hAnsi="Arial" w:cs="Arial"/>
          <w:sz w:val="24"/>
          <w:szCs w:val="24"/>
        </w:rPr>
        <w:t xml:space="preserve"> not been passed so a number of significant elements, including the timetables for practical implementation, are unknown.</w:t>
      </w:r>
    </w:p>
    <w:p w14:paraId="6F460DF4" w14:textId="77777777" w:rsidR="00064AC5" w:rsidRDefault="00064AC5" w:rsidP="00FE4893">
      <w:pPr>
        <w:rPr>
          <w:rFonts w:ascii="Arial" w:hAnsi="Arial" w:cs="Arial"/>
          <w:sz w:val="24"/>
          <w:szCs w:val="24"/>
        </w:rPr>
      </w:pPr>
    </w:p>
    <w:p w14:paraId="6D9241AC" w14:textId="77777777" w:rsidR="00064AC5" w:rsidRDefault="009452B3" w:rsidP="00FE4893">
      <w:pPr>
        <w:rPr>
          <w:rFonts w:ascii="Arial" w:hAnsi="Arial" w:cs="Arial"/>
          <w:sz w:val="24"/>
          <w:szCs w:val="24"/>
        </w:rPr>
      </w:pPr>
      <w:r>
        <w:rPr>
          <w:rFonts w:ascii="Arial" w:hAnsi="Arial" w:cs="Arial"/>
          <w:sz w:val="24"/>
          <w:szCs w:val="24"/>
        </w:rPr>
        <w:t xml:space="preserve">Scottish Government </w:t>
      </w:r>
      <w:r w:rsidR="00064AC5">
        <w:rPr>
          <w:rFonts w:ascii="Arial" w:hAnsi="Arial" w:cs="Arial"/>
          <w:sz w:val="24"/>
          <w:szCs w:val="24"/>
        </w:rPr>
        <w:t>provide</w:t>
      </w:r>
      <w:r>
        <w:rPr>
          <w:rFonts w:ascii="Arial" w:hAnsi="Arial" w:cs="Arial"/>
          <w:sz w:val="24"/>
          <w:szCs w:val="24"/>
        </w:rPr>
        <w:t>d</w:t>
      </w:r>
      <w:r w:rsidR="00064AC5">
        <w:rPr>
          <w:rFonts w:ascii="Arial" w:hAnsi="Arial" w:cs="Arial"/>
          <w:sz w:val="24"/>
          <w:szCs w:val="24"/>
        </w:rPr>
        <w:t xml:space="preserve"> direct funding to Assessors in 2019/20 to allow preparations to commence for reform of </w:t>
      </w:r>
      <w:r>
        <w:rPr>
          <w:rFonts w:ascii="Arial" w:hAnsi="Arial" w:cs="Arial"/>
          <w:sz w:val="24"/>
          <w:szCs w:val="24"/>
        </w:rPr>
        <w:t xml:space="preserve">the </w:t>
      </w:r>
      <w:r w:rsidR="00064AC5">
        <w:rPr>
          <w:rFonts w:ascii="Arial" w:hAnsi="Arial" w:cs="Arial"/>
          <w:sz w:val="24"/>
          <w:szCs w:val="24"/>
        </w:rPr>
        <w:t xml:space="preserve">Non-Domestic Rates (NDR) </w:t>
      </w:r>
      <w:r>
        <w:rPr>
          <w:rFonts w:ascii="Arial" w:hAnsi="Arial" w:cs="Arial"/>
          <w:sz w:val="24"/>
          <w:szCs w:val="24"/>
        </w:rPr>
        <w:t xml:space="preserve">system </w:t>
      </w:r>
      <w:r w:rsidR="00064AC5">
        <w:rPr>
          <w:rFonts w:ascii="Arial" w:hAnsi="Arial" w:cs="Arial"/>
          <w:sz w:val="24"/>
          <w:szCs w:val="24"/>
        </w:rPr>
        <w:t xml:space="preserve">and a commitment </w:t>
      </w:r>
      <w:proofErr w:type="gramStart"/>
      <w:r w:rsidR="00064AC5">
        <w:rPr>
          <w:rFonts w:ascii="Arial" w:hAnsi="Arial" w:cs="Arial"/>
          <w:sz w:val="24"/>
          <w:szCs w:val="24"/>
        </w:rPr>
        <w:t>has been given</w:t>
      </w:r>
      <w:proofErr w:type="gramEnd"/>
      <w:r w:rsidR="00064AC5">
        <w:rPr>
          <w:rFonts w:ascii="Arial" w:hAnsi="Arial" w:cs="Arial"/>
          <w:sz w:val="24"/>
          <w:szCs w:val="24"/>
        </w:rPr>
        <w:t xml:space="preserve"> to continue funding into 2020/21.</w:t>
      </w:r>
    </w:p>
    <w:p w14:paraId="1EEE6364" w14:textId="77777777" w:rsidR="00EF4D99" w:rsidRDefault="00EF4D99" w:rsidP="00FE4893">
      <w:pPr>
        <w:rPr>
          <w:rFonts w:ascii="Arial" w:hAnsi="Arial" w:cs="Arial"/>
          <w:sz w:val="24"/>
          <w:szCs w:val="24"/>
        </w:rPr>
      </w:pPr>
    </w:p>
    <w:p w14:paraId="3A67A934" w14:textId="77777777" w:rsidR="007D14F0" w:rsidRDefault="00EF4D99" w:rsidP="00FE4893">
      <w:pPr>
        <w:rPr>
          <w:rFonts w:ascii="Arial" w:hAnsi="Arial" w:cs="Arial"/>
          <w:sz w:val="24"/>
          <w:szCs w:val="24"/>
        </w:rPr>
      </w:pPr>
      <w:r>
        <w:rPr>
          <w:rFonts w:ascii="Arial" w:hAnsi="Arial" w:cs="Arial"/>
          <w:sz w:val="24"/>
          <w:szCs w:val="24"/>
        </w:rPr>
        <w:t xml:space="preserve">In passing its 2019/20 budget, the Scottish Government committed to </w:t>
      </w:r>
      <w:r w:rsidR="00801713">
        <w:rPr>
          <w:rFonts w:ascii="Arial" w:hAnsi="Arial" w:cs="Arial"/>
          <w:sz w:val="24"/>
          <w:szCs w:val="24"/>
        </w:rPr>
        <w:t>a</w:t>
      </w:r>
      <w:r>
        <w:rPr>
          <w:rFonts w:ascii="Arial" w:hAnsi="Arial" w:cs="Arial"/>
          <w:sz w:val="24"/>
          <w:szCs w:val="24"/>
        </w:rPr>
        <w:t xml:space="preserve"> review of local government funding. Specifically a review of the Council Tax </w:t>
      </w:r>
      <w:r w:rsidR="00381F85">
        <w:rPr>
          <w:rFonts w:ascii="Arial" w:hAnsi="Arial" w:cs="Arial"/>
          <w:sz w:val="24"/>
          <w:szCs w:val="24"/>
        </w:rPr>
        <w:t xml:space="preserve">system is to </w:t>
      </w:r>
      <w:proofErr w:type="gramStart"/>
      <w:r w:rsidR="00381F85">
        <w:rPr>
          <w:rFonts w:ascii="Arial" w:hAnsi="Arial" w:cs="Arial"/>
          <w:sz w:val="24"/>
          <w:szCs w:val="24"/>
        </w:rPr>
        <w:t>be completed</w:t>
      </w:r>
      <w:proofErr w:type="gramEnd"/>
      <w:r w:rsidR="00381F85">
        <w:rPr>
          <w:rFonts w:ascii="Arial" w:hAnsi="Arial" w:cs="Arial"/>
          <w:sz w:val="24"/>
          <w:szCs w:val="24"/>
        </w:rPr>
        <w:t xml:space="preserve"> </w:t>
      </w:r>
      <w:r w:rsidR="00EF2CEB">
        <w:rPr>
          <w:rFonts w:ascii="Arial" w:hAnsi="Arial" w:cs="Arial"/>
          <w:sz w:val="24"/>
          <w:szCs w:val="24"/>
        </w:rPr>
        <w:t>prior to the next Scottish Parliamentary elections</w:t>
      </w:r>
      <w:r w:rsidR="00381F85">
        <w:rPr>
          <w:rFonts w:ascii="Arial" w:hAnsi="Arial" w:cs="Arial"/>
          <w:sz w:val="24"/>
          <w:szCs w:val="24"/>
        </w:rPr>
        <w:t xml:space="preserve"> in 2021</w:t>
      </w:r>
      <w:r w:rsidR="00EF2CEB">
        <w:rPr>
          <w:rFonts w:ascii="Arial" w:hAnsi="Arial" w:cs="Arial"/>
          <w:sz w:val="24"/>
          <w:szCs w:val="24"/>
        </w:rPr>
        <w:t xml:space="preserve">. </w:t>
      </w:r>
      <w:r w:rsidR="00381F85">
        <w:rPr>
          <w:rFonts w:ascii="Arial" w:hAnsi="Arial" w:cs="Arial"/>
          <w:sz w:val="24"/>
          <w:szCs w:val="24"/>
        </w:rPr>
        <w:t xml:space="preserve">The progress of this review is unknown and any recommendations may need to </w:t>
      </w:r>
      <w:proofErr w:type="gramStart"/>
      <w:r w:rsidR="00381F85">
        <w:rPr>
          <w:rFonts w:ascii="Arial" w:hAnsi="Arial" w:cs="Arial"/>
          <w:sz w:val="24"/>
          <w:szCs w:val="24"/>
        </w:rPr>
        <w:t>be considered</w:t>
      </w:r>
      <w:proofErr w:type="gramEnd"/>
      <w:r w:rsidR="00381F85">
        <w:rPr>
          <w:rFonts w:ascii="Arial" w:hAnsi="Arial" w:cs="Arial"/>
          <w:sz w:val="24"/>
          <w:szCs w:val="24"/>
        </w:rPr>
        <w:t xml:space="preserve"> during the period covered by this Service Plan.</w:t>
      </w:r>
    </w:p>
    <w:p w14:paraId="35D2FA5F" w14:textId="77777777" w:rsidR="00381F85" w:rsidRDefault="00381F85" w:rsidP="00FE4893">
      <w:pPr>
        <w:rPr>
          <w:rFonts w:ascii="Arial" w:hAnsi="Arial" w:cs="Arial"/>
          <w:sz w:val="24"/>
          <w:szCs w:val="24"/>
        </w:rPr>
      </w:pPr>
    </w:p>
    <w:p w14:paraId="79DBD71D" w14:textId="615A28A1" w:rsidR="003A5A06" w:rsidRDefault="00A84D7D" w:rsidP="00FE4893">
      <w:pPr>
        <w:rPr>
          <w:rFonts w:ascii="Arial" w:hAnsi="Arial" w:cs="Arial"/>
          <w:sz w:val="24"/>
          <w:szCs w:val="24"/>
        </w:rPr>
      </w:pPr>
      <w:r>
        <w:rPr>
          <w:rFonts w:ascii="Arial" w:hAnsi="Arial" w:cs="Arial"/>
          <w:sz w:val="24"/>
          <w:szCs w:val="24"/>
        </w:rPr>
        <w:t>The v</w:t>
      </w:r>
      <w:r w:rsidR="00381F85">
        <w:rPr>
          <w:rFonts w:ascii="Arial" w:hAnsi="Arial" w:cs="Arial"/>
          <w:sz w:val="24"/>
          <w:szCs w:val="24"/>
        </w:rPr>
        <w:t xml:space="preserve">arious </w:t>
      </w:r>
      <w:r>
        <w:rPr>
          <w:rFonts w:ascii="Arial" w:hAnsi="Arial" w:cs="Arial"/>
          <w:sz w:val="24"/>
          <w:szCs w:val="24"/>
        </w:rPr>
        <w:t>required elements of both UK and Scottish</w:t>
      </w:r>
      <w:r w:rsidR="00381F85">
        <w:rPr>
          <w:rFonts w:ascii="Arial" w:hAnsi="Arial" w:cs="Arial"/>
          <w:sz w:val="24"/>
          <w:szCs w:val="24"/>
        </w:rPr>
        <w:t xml:space="preserve"> legislation to effect </w:t>
      </w:r>
      <w:r w:rsidR="007D14F0">
        <w:rPr>
          <w:rFonts w:ascii="Arial" w:hAnsi="Arial" w:cs="Arial"/>
          <w:sz w:val="24"/>
          <w:szCs w:val="24"/>
        </w:rPr>
        <w:t xml:space="preserve">canvass reform </w:t>
      </w:r>
      <w:r w:rsidR="00381F85">
        <w:rPr>
          <w:rFonts w:ascii="Arial" w:hAnsi="Arial" w:cs="Arial"/>
          <w:sz w:val="24"/>
          <w:szCs w:val="24"/>
        </w:rPr>
        <w:t>have</w:t>
      </w:r>
      <w:r>
        <w:rPr>
          <w:rFonts w:ascii="Arial" w:hAnsi="Arial" w:cs="Arial"/>
          <w:sz w:val="24"/>
          <w:szCs w:val="24"/>
        </w:rPr>
        <w:t xml:space="preserve"> also come into law.</w:t>
      </w:r>
      <w:r w:rsidR="00381F85">
        <w:rPr>
          <w:rFonts w:ascii="Arial" w:hAnsi="Arial" w:cs="Arial"/>
          <w:sz w:val="24"/>
          <w:szCs w:val="24"/>
        </w:rPr>
        <w:t xml:space="preserve"> </w:t>
      </w:r>
      <w:r>
        <w:rPr>
          <w:rFonts w:ascii="Arial" w:hAnsi="Arial" w:cs="Arial"/>
          <w:sz w:val="24"/>
          <w:szCs w:val="24"/>
        </w:rPr>
        <w:t>These</w:t>
      </w:r>
      <w:r w:rsidR="007D14F0">
        <w:rPr>
          <w:rFonts w:ascii="Arial" w:hAnsi="Arial" w:cs="Arial"/>
          <w:sz w:val="24"/>
          <w:szCs w:val="24"/>
        </w:rPr>
        <w:t xml:space="preserve"> will introduce data matching as part of the annual canvass process and allow canvass activities to </w:t>
      </w:r>
      <w:proofErr w:type="gramStart"/>
      <w:r w:rsidR="007D14F0">
        <w:rPr>
          <w:rFonts w:ascii="Arial" w:hAnsi="Arial" w:cs="Arial"/>
          <w:sz w:val="24"/>
          <w:szCs w:val="24"/>
        </w:rPr>
        <w:t>be better aligned</w:t>
      </w:r>
      <w:proofErr w:type="gramEnd"/>
      <w:r w:rsidR="007D14F0">
        <w:rPr>
          <w:rFonts w:ascii="Arial" w:hAnsi="Arial" w:cs="Arial"/>
          <w:sz w:val="24"/>
          <w:szCs w:val="24"/>
        </w:rPr>
        <w:t xml:space="preserve"> with local requirement. </w:t>
      </w:r>
      <w:r w:rsidR="00381F85">
        <w:rPr>
          <w:rFonts w:ascii="Arial" w:hAnsi="Arial" w:cs="Arial"/>
          <w:sz w:val="24"/>
          <w:szCs w:val="24"/>
        </w:rPr>
        <w:t>Planning for and implementing the new regime will form a large part of our focus for 2020/21.</w:t>
      </w:r>
    </w:p>
    <w:p w14:paraId="01D8741E" w14:textId="77777777" w:rsidR="00AD0AE0" w:rsidRDefault="00AD0AE0" w:rsidP="00FE4893">
      <w:pPr>
        <w:rPr>
          <w:rFonts w:ascii="Arial" w:hAnsi="Arial" w:cs="Arial"/>
          <w:sz w:val="24"/>
          <w:szCs w:val="24"/>
        </w:rPr>
      </w:pPr>
    </w:p>
    <w:p w14:paraId="67EB4AAF" w14:textId="77777777" w:rsidR="00AD0AE0" w:rsidRDefault="00AD0AE0" w:rsidP="00FE4893">
      <w:pPr>
        <w:rPr>
          <w:rFonts w:ascii="Arial" w:hAnsi="Arial" w:cs="Arial"/>
          <w:sz w:val="24"/>
          <w:szCs w:val="24"/>
        </w:rPr>
      </w:pPr>
      <w:r>
        <w:rPr>
          <w:rFonts w:ascii="Arial" w:hAnsi="Arial" w:cs="Arial"/>
          <w:sz w:val="24"/>
          <w:szCs w:val="24"/>
        </w:rPr>
        <w:t xml:space="preserve">Since the introduction of Individual Electoral Registration in 2014/15, the Cabinet Office (CO) has provided direct grant funding to cover the increased costs of the regime. CO has indicated that the implementation of canvass reform removes the need for such funding and none </w:t>
      </w:r>
      <w:proofErr w:type="gramStart"/>
      <w:r>
        <w:rPr>
          <w:rFonts w:ascii="Arial" w:hAnsi="Arial" w:cs="Arial"/>
          <w:sz w:val="24"/>
          <w:szCs w:val="24"/>
        </w:rPr>
        <w:t>will be assumed</w:t>
      </w:r>
      <w:proofErr w:type="gramEnd"/>
      <w:r>
        <w:rPr>
          <w:rFonts w:ascii="Arial" w:hAnsi="Arial" w:cs="Arial"/>
          <w:sz w:val="24"/>
          <w:szCs w:val="24"/>
        </w:rPr>
        <w:t xml:space="preserve"> going forward. </w:t>
      </w:r>
    </w:p>
    <w:p w14:paraId="489D06B9" w14:textId="77777777" w:rsidR="00381F85" w:rsidRDefault="00381F85" w:rsidP="00FE4893">
      <w:pPr>
        <w:rPr>
          <w:rFonts w:ascii="Arial" w:hAnsi="Arial" w:cs="Arial"/>
          <w:sz w:val="24"/>
          <w:szCs w:val="24"/>
        </w:rPr>
      </w:pPr>
    </w:p>
    <w:p w14:paraId="4B17CE4F" w14:textId="0C2F79B8" w:rsidR="006E7EE2" w:rsidRDefault="00381F85" w:rsidP="00FE4893">
      <w:pPr>
        <w:rPr>
          <w:rFonts w:ascii="Arial" w:hAnsi="Arial" w:cs="Arial"/>
          <w:sz w:val="24"/>
          <w:szCs w:val="24"/>
        </w:rPr>
      </w:pPr>
      <w:r>
        <w:rPr>
          <w:rFonts w:ascii="Arial" w:hAnsi="Arial" w:cs="Arial"/>
          <w:sz w:val="24"/>
          <w:szCs w:val="24"/>
        </w:rPr>
        <w:t xml:space="preserve">The Scottish Elections (Franchise and Representation) Act </w:t>
      </w:r>
      <w:r w:rsidRPr="00381F85">
        <w:rPr>
          <w:rFonts w:ascii="Arial" w:hAnsi="Arial" w:cs="Arial"/>
          <w:sz w:val="24"/>
          <w:szCs w:val="24"/>
        </w:rPr>
        <w:t>enfranchise</w:t>
      </w:r>
      <w:r>
        <w:rPr>
          <w:rFonts w:ascii="Arial" w:hAnsi="Arial" w:cs="Arial"/>
          <w:sz w:val="24"/>
          <w:szCs w:val="24"/>
        </w:rPr>
        <w:t>s</w:t>
      </w:r>
      <w:r w:rsidRPr="00381F85">
        <w:rPr>
          <w:rFonts w:ascii="Arial" w:hAnsi="Arial" w:cs="Arial"/>
          <w:sz w:val="24"/>
          <w:szCs w:val="24"/>
        </w:rPr>
        <w:t xml:space="preserve"> </w:t>
      </w:r>
      <w:r>
        <w:rPr>
          <w:rFonts w:ascii="Arial" w:hAnsi="Arial" w:cs="Arial"/>
          <w:sz w:val="24"/>
          <w:szCs w:val="24"/>
        </w:rPr>
        <w:t>prisoners serving sentences of 12 months or less and non-national residents of Scotland in respect of Scottish P</w:t>
      </w:r>
      <w:r w:rsidR="00FA641D">
        <w:rPr>
          <w:rFonts w:ascii="Arial" w:hAnsi="Arial" w:cs="Arial"/>
          <w:sz w:val="24"/>
          <w:szCs w:val="24"/>
        </w:rPr>
        <w:t>arliamentary and Local G</w:t>
      </w:r>
      <w:r w:rsidRPr="00381F85">
        <w:rPr>
          <w:rFonts w:ascii="Arial" w:hAnsi="Arial" w:cs="Arial"/>
          <w:sz w:val="24"/>
          <w:szCs w:val="24"/>
        </w:rPr>
        <w:t>overnment elections</w:t>
      </w:r>
      <w:r>
        <w:rPr>
          <w:rFonts w:ascii="Arial" w:hAnsi="Arial" w:cs="Arial"/>
          <w:sz w:val="24"/>
          <w:szCs w:val="24"/>
        </w:rPr>
        <w:t xml:space="preserve"> and allows them to</w:t>
      </w:r>
      <w:r w:rsidRPr="00381F85">
        <w:rPr>
          <w:rFonts w:ascii="Arial" w:hAnsi="Arial" w:cs="Arial"/>
          <w:sz w:val="24"/>
          <w:szCs w:val="24"/>
        </w:rPr>
        <w:t xml:space="preserve"> hold office as elected members </w:t>
      </w:r>
      <w:r>
        <w:rPr>
          <w:rFonts w:ascii="Arial" w:hAnsi="Arial" w:cs="Arial"/>
          <w:sz w:val="24"/>
          <w:szCs w:val="24"/>
        </w:rPr>
        <w:t xml:space="preserve">of the </w:t>
      </w:r>
      <w:r w:rsidRPr="00381F85">
        <w:rPr>
          <w:rFonts w:ascii="Arial" w:hAnsi="Arial" w:cs="Arial"/>
          <w:sz w:val="24"/>
          <w:szCs w:val="24"/>
        </w:rPr>
        <w:t xml:space="preserve">Scottish </w:t>
      </w:r>
      <w:r>
        <w:rPr>
          <w:rFonts w:ascii="Arial" w:hAnsi="Arial" w:cs="Arial"/>
          <w:sz w:val="24"/>
          <w:szCs w:val="24"/>
        </w:rPr>
        <w:t>P</w:t>
      </w:r>
      <w:r w:rsidRPr="00381F85">
        <w:rPr>
          <w:rFonts w:ascii="Arial" w:hAnsi="Arial" w:cs="Arial"/>
          <w:sz w:val="24"/>
          <w:szCs w:val="24"/>
        </w:rPr>
        <w:t xml:space="preserve">arliament and local </w:t>
      </w:r>
      <w:r>
        <w:rPr>
          <w:rFonts w:ascii="Arial" w:hAnsi="Arial" w:cs="Arial"/>
          <w:sz w:val="24"/>
          <w:szCs w:val="24"/>
        </w:rPr>
        <w:t>Councils.</w:t>
      </w:r>
      <w:r w:rsidR="00CC551E">
        <w:rPr>
          <w:rFonts w:ascii="Arial" w:hAnsi="Arial" w:cs="Arial"/>
          <w:sz w:val="24"/>
          <w:szCs w:val="24"/>
        </w:rPr>
        <w:t xml:space="preserve"> The enfranchisement of prisoners comes into effect on 1 April 2020 and that for non-national residents from 1 </w:t>
      </w:r>
      <w:r w:rsidR="00177DB3">
        <w:rPr>
          <w:rFonts w:ascii="Arial" w:hAnsi="Arial" w:cs="Arial"/>
          <w:sz w:val="24"/>
          <w:szCs w:val="24"/>
        </w:rPr>
        <w:t xml:space="preserve">August </w:t>
      </w:r>
      <w:r w:rsidR="00CC551E">
        <w:rPr>
          <w:rFonts w:ascii="Arial" w:hAnsi="Arial" w:cs="Arial"/>
          <w:sz w:val="24"/>
          <w:szCs w:val="24"/>
        </w:rPr>
        <w:t>2020</w:t>
      </w:r>
      <w:r w:rsidR="006E7EE2">
        <w:rPr>
          <w:rFonts w:ascii="Arial" w:hAnsi="Arial" w:cs="Arial"/>
          <w:sz w:val="24"/>
          <w:szCs w:val="24"/>
        </w:rPr>
        <w:t>.</w:t>
      </w:r>
      <w:r w:rsidR="00346736">
        <w:rPr>
          <w:rFonts w:ascii="Arial" w:hAnsi="Arial" w:cs="Arial"/>
          <w:sz w:val="24"/>
          <w:szCs w:val="24"/>
        </w:rPr>
        <w:t xml:space="preserve"> </w:t>
      </w:r>
    </w:p>
    <w:p w14:paraId="6B528423" w14:textId="77777777" w:rsidR="00346736" w:rsidRDefault="00346736" w:rsidP="00FE4893">
      <w:pPr>
        <w:rPr>
          <w:rFonts w:ascii="Arial" w:hAnsi="Arial" w:cs="Arial"/>
          <w:sz w:val="24"/>
          <w:szCs w:val="24"/>
        </w:rPr>
      </w:pPr>
    </w:p>
    <w:p w14:paraId="57A431F1" w14:textId="77777777" w:rsidR="006E7EE2" w:rsidRDefault="006E7EE2" w:rsidP="00FE4893">
      <w:pPr>
        <w:rPr>
          <w:rFonts w:ascii="Arial" w:hAnsi="Arial" w:cs="Arial"/>
          <w:sz w:val="24"/>
          <w:szCs w:val="24"/>
        </w:rPr>
      </w:pPr>
      <w:r>
        <w:rPr>
          <w:rFonts w:ascii="Arial" w:hAnsi="Arial" w:cs="Arial"/>
          <w:sz w:val="24"/>
          <w:szCs w:val="24"/>
        </w:rPr>
        <w:t>The Scottish Elections (Reform) Act amended the rules applying to the registration of 14 year old ‘</w:t>
      </w:r>
      <w:proofErr w:type="spellStart"/>
      <w:r>
        <w:rPr>
          <w:rFonts w:ascii="Arial" w:hAnsi="Arial" w:cs="Arial"/>
          <w:sz w:val="24"/>
          <w:szCs w:val="24"/>
        </w:rPr>
        <w:t>attainers</w:t>
      </w:r>
      <w:proofErr w:type="spellEnd"/>
      <w:r>
        <w:rPr>
          <w:rFonts w:ascii="Arial" w:hAnsi="Arial" w:cs="Arial"/>
          <w:sz w:val="24"/>
          <w:szCs w:val="24"/>
        </w:rPr>
        <w:t>’ but this is likely to have minimal effect on the operations of the Joint Board.</w:t>
      </w:r>
    </w:p>
    <w:p w14:paraId="511CD4E0" w14:textId="77777777" w:rsidR="00381F85" w:rsidRDefault="00381F85" w:rsidP="00FE4893">
      <w:pPr>
        <w:rPr>
          <w:rFonts w:ascii="Arial" w:hAnsi="Arial" w:cs="Arial"/>
          <w:sz w:val="24"/>
          <w:szCs w:val="24"/>
        </w:rPr>
      </w:pPr>
      <w:r>
        <w:rPr>
          <w:rFonts w:ascii="Arial" w:hAnsi="Arial" w:cs="Arial"/>
          <w:sz w:val="24"/>
          <w:szCs w:val="24"/>
        </w:rPr>
        <w:t xml:space="preserve"> </w:t>
      </w:r>
    </w:p>
    <w:p w14:paraId="5A1F658C" w14:textId="2160774A" w:rsidR="00EF4D99" w:rsidRDefault="00994BB3" w:rsidP="00FE4893">
      <w:pPr>
        <w:rPr>
          <w:rFonts w:ascii="Arial" w:hAnsi="Arial" w:cs="Arial"/>
          <w:sz w:val="24"/>
          <w:szCs w:val="24"/>
        </w:rPr>
      </w:pPr>
      <w:r w:rsidRPr="00994BB3">
        <w:rPr>
          <w:rFonts w:ascii="Arial" w:hAnsi="Arial" w:cs="Arial"/>
          <w:sz w:val="24"/>
          <w:szCs w:val="24"/>
        </w:rPr>
        <w:t>At its meetin</w:t>
      </w:r>
      <w:r>
        <w:rPr>
          <w:rFonts w:ascii="Arial" w:hAnsi="Arial" w:cs="Arial"/>
          <w:sz w:val="24"/>
          <w:szCs w:val="24"/>
        </w:rPr>
        <w:t>g in March 2019, the Valuation J</w:t>
      </w:r>
      <w:r w:rsidRPr="00994BB3">
        <w:rPr>
          <w:rFonts w:ascii="Arial" w:hAnsi="Arial" w:cs="Arial"/>
          <w:sz w:val="24"/>
          <w:szCs w:val="24"/>
        </w:rPr>
        <w:t>oint Board</w:t>
      </w:r>
      <w:r>
        <w:rPr>
          <w:rFonts w:ascii="Arial" w:hAnsi="Arial" w:cs="Arial"/>
          <w:sz w:val="24"/>
          <w:szCs w:val="24"/>
        </w:rPr>
        <w:t xml:space="preserve"> approved the establishment of a short-life working group to address the Board’s fun</w:t>
      </w:r>
      <w:r w:rsidR="00CC551E">
        <w:rPr>
          <w:rFonts w:ascii="Arial" w:hAnsi="Arial" w:cs="Arial"/>
          <w:sz w:val="24"/>
          <w:szCs w:val="24"/>
        </w:rPr>
        <w:t xml:space="preserve">ding gap. The group, which </w:t>
      </w:r>
      <w:r>
        <w:rPr>
          <w:rFonts w:ascii="Arial" w:hAnsi="Arial" w:cs="Arial"/>
          <w:sz w:val="24"/>
          <w:szCs w:val="24"/>
        </w:rPr>
        <w:t>comprise</w:t>
      </w:r>
      <w:r w:rsidR="00CC551E">
        <w:rPr>
          <w:rFonts w:ascii="Arial" w:hAnsi="Arial" w:cs="Arial"/>
          <w:sz w:val="24"/>
          <w:szCs w:val="24"/>
        </w:rPr>
        <w:t>d</w:t>
      </w:r>
      <w:r>
        <w:rPr>
          <w:rFonts w:ascii="Arial" w:hAnsi="Arial" w:cs="Arial"/>
          <w:sz w:val="24"/>
          <w:szCs w:val="24"/>
        </w:rPr>
        <w:t xml:space="preserve"> of the Members of the </w:t>
      </w:r>
      <w:proofErr w:type="gramStart"/>
      <w:r>
        <w:rPr>
          <w:rFonts w:ascii="Arial" w:hAnsi="Arial" w:cs="Arial"/>
          <w:sz w:val="24"/>
          <w:szCs w:val="24"/>
        </w:rPr>
        <w:t>Board’s</w:t>
      </w:r>
      <w:proofErr w:type="gramEnd"/>
      <w:r>
        <w:rPr>
          <w:rFonts w:ascii="Arial" w:hAnsi="Arial" w:cs="Arial"/>
          <w:sz w:val="24"/>
          <w:szCs w:val="24"/>
        </w:rPr>
        <w:t xml:space="preserve"> Finance Sub-Committee, representatives of the three constituent Councils’ finance departments and the</w:t>
      </w:r>
      <w:r w:rsidR="00801713">
        <w:rPr>
          <w:rFonts w:ascii="Arial" w:hAnsi="Arial" w:cs="Arial"/>
          <w:sz w:val="24"/>
          <w:szCs w:val="24"/>
        </w:rPr>
        <w:t xml:space="preserve"> A</w:t>
      </w:r>
      <w:r w:rsidR="00CC551E">
        <w:rPr>
          <w:rFonts w:ascii="Arial" w:hAnsi="Arial" w:cs="Arial"/>
          <w:sz w:val="24"/>
          <w:szCs w:val="24"/>
        </w:rPr>
        <w:t>ssessor &amp; ERO, met on two occasions during 2019 and heard reports from both the Treasure</w:t>
      </w:r>
      <w:r w:rsidR="00D870DB">
        <w:rPr>
          <w:rFonts w:ascii="Arial" w:hAnsi="Arial" w:cs="Arial"/>
          <w:sz w:val="24"/>
          <w:szCs w:val="24"/>
        </w:rPr>
        <w:t>r</w:t>
      </w:r>
      <w:r w:rsidR="00CC551E">
        <w:rPr>
          <w:rFonts w:ascii="Arial" w:hAnsi="Arial" w:cs="Arial"/>
          <w:sz w:val="24"/>
          <w:szCs w:val="24"/>
        </w:rPr>
        <w:t xml:space="preserve"> and the Assessor &amp; ERO.</w:t>
      </w:r>
      <w:r>
        <w:rPr>
          <w:rFonts w:ascii="Arial" w:hAnsi="Arial" w:cs="Arial"/>
          <w:sz w:val="24"/>
          <w:szCs w:val="24"/>
        </w:rPr>
        <w:t xml:space="preserve"> </w:t>
      </w:r>
      <w:r w:rsidR="00CC551E">
        <w:rPr>
          <w:rFonts w:ascii="Arial" w:hAnsi="Arial" w:cs="Arial"/>
          <w:sz w:val="24"/>
          <w:szCs w:val="24"/>
        </w:rPr>
        <w:t xml:space="preserve">At its meeting in December 2019 the group agreed to ‘flat’ requisitions for 2020/21 and the estimates for the year </w:t>
      </w:r>
      <w:proofErr w:type="gramStart"/>
      <w:r w:rsidR="00CC551E">
        <w:rPr>
          <w:rFonts w:ascii="Arial" w:hAnsi="Arial" w:cs="Arial"/>
          <w:sz w:val="24"/>
          <w:szCs w:val="24"/>
        </w:rPr>
        <w:t>were subsequently approved</w:t>
      </w:r>
      <w:proofErr w:type="gramEnd"/>
      <w:r w:rsidR="00CC551E">
        <w:rPr>
          <w:rFonts w:ascii="Arial" w:hAnsi="Arial" w:cs="Arial"/>
          <w:sz w:val="24"/>
          <w:szCs w:val="24"/>
        </w:rPr>
        <w:t xml:space="preserve"> by the Joint Board in March 2020. Should the group </w:t>
      </w:r>
      <w:proofErr w:type="gramStart"/>
      <w:r w:rsidR="00CC551E">
        <w:rPr>
          <w:rFonts w:ascii="Arial" w:hAnsi="Arial" w:cs="Arial"/>
          <w:sz w:val="24"/>
          <w:szCs w:val="24"/>
        </w:rPr>
        <w:t>reconvene,</w:t>
      </w:r>
      <w:proofErr w:type="gramEnd"/>
      <w:r w:rsidR="00CC551E">
        <w:rPr>
          <w:rFonts w:ascii="Arial" w:hAnsi="Arial" w:cs="Arial"/>
          <w:sz w:val="24"/>
          <w:szCs w:val="24"/>
        </w:rPr>
        <w:t xml:space="preserve"> an</w:t>
      </w:r>
      <w:r w:rsidR="00D870DB">
        <w:rPr>
          <w:rFonts w:ascii="Arial" w:hAnsi="Arial" w:cs="Arial"/>
          <w:sz w:val="24"/>
          <w:szCs w:val="24"/>
        </w:rPr>
        <w:t>y</w:t>
      </w:r>
      <w:r w:rsidR="00CC551E">
        <w:rPr>
          <w:rFonts w:ascii="Arial" w:hAnsi="Arial" w:cs="Arial"/>
          <w:sz w:val="24"/>
          <w:szCs w:val="24"/>
        </w:rPr>
        <w:t xml:space="preserve"> recommendations or actions will need to be addressed.</w:t>
      </w:r>
    </w:p>
    <w:p w14:paraId="01879357" w14:textId="77777777" w:rsidR="001F2C96" w:rsidRDefault="001F2C96" w:rsidP="00FE4893">
      <w:pPr>
        <w:rPr>
          <w:rFonts w:ascii="Arial" w:hAnsi="Arial" w:cs="Arial"/>
          <w:sz w:val="24"/>
          <w:szCs w:val="24"/>
        </w:rPr>
      </w:pPr>
    </w:p>
    <w:p w14:paraId="492C1E29" w14:textId="275F60BC" w:rsidR="001F2C96" w:rsidRDefault="001F2C96" w:rsidP="00FE4893">
      <w:pPr>
        <w:rPr>
          <w:rFonts w:ascii="Arial" w:hAnsi="Arial" w:cs="Arial"/>
          <w:sz w:val="24"/>
          <w:szCs w:val="24"/>
        </w:rPr>
      </w:pPr>
      <w:r>
        <w:rPr>
          <w:rFonts w:ascii="Arial" w:hAnsi="Arial" w:cs="Arial"/>
          <w:sz w:val="24"/>
          <w:szCs w:val="24"/>
        </w:rPr>
        <w:t xml:space="preserve">Arising from an </w:t>
      </w:r>
      <w:proofErr w:type="gramStart"/>
      <w:r>
        <w:rPr>
          <w:rFonts w:ascii="Arial" w:hAnsi="Arial" w:cs="Arial"/>
          <w:sz w:val="24"/>
          <w:szCs w:val="24"/>
        </w:rPr>
        <w:t>action which</w:t>
      </w:r>
      <w:proofErr w:type="gramEnd"/>
      <w:r>
        <w:rPr>
          <w:rFonts w:ascii="Arial" w:hAnsi="Arial" w:cs="Arial"/>
          <w:sz w:val="24"/>
          <w:szCs w:val="24"/>
        </w:rPr>
        <w:t xml:space="preserve"> emerged f</w:t>
      </w:r>
      <w:r w:rsidR="0099760F">
        <w:rPr>
          <w:rFonts w:ascii="Arial" w:hAnsi="Arial" w:cs="Arial"/>
          <w:sz w:val="24"/>
          <w:szCs w:val="24"/>
        </w:rPr>
        <w:t>r</w:t>
      </w:r>
      <w:r>
        <w:rPr>
          <w:rFonts w:ascii="Arial" w:hAnsi="Arial" w:cs="Arial"/>
          <w:sz w:val="24"/>
          <w:szCs w:val="24"/>
        </w:rPr>
        <w:t xml:space="preserve">om a Good Governance self-assessment, the Board drafted and approved a Workforce Plan during 2019/20. This identified the various resource and training requirements which, bearing in mind the ongoing budget gap, will be needed to maintain services and implement </w:t>
      </w:r>
      <w:r w:rsidR="0099760F">
        <w:rPr>
          <w:rFonts w:ascii="Arial" w:hAnsi="Arial" w:cs="Arial"/>
          <w:sz w:val="24"/>
          <w:szCs w:val="24"/>
        </w:rPr>
        <w:t>the various NDR and E</w:t>
      </w:r>
      <w:r w:rsidR="006318F3">
        <w:rPr>
          <w:rFonts w:ascii="Arial" w:hAnsi="Arial" w:cs="Arial"/>
          <w:sz w:val="24"/>
          <w:szCs w:val="24"/>
        </w:rPr>
        <w:t xml:space="preserve">lectoral </w:t>
      </w:r>
      <w:r w:rsidR="0099760F">
        <w:rPr>
          <w:rFonts w:ascii="Arial" w:hAnsi="Arial" w:cs="Arial"/>
          <w:sz w:val="24"/>
          <w:szCs w:val="24"/>
        </w:rPr>
        <w:t xml:space="preserve">Registration </w:t>
      </w:r>
      <w:r w:rsidR="006318F3">
        <w:rPr>
          <w:rFonts w:ascii="Arial" w:hAnsi="Arial" w:cs="Arial"/>
          <w:sz w:val="24"/>
          <w:szCs w:val="24"/>
        </w:rPr>
        <w:t xml:space="preserve">changes which the </w:t>
      </w:r>
      <w:r w:rsidR="0099760F">
        <w:rPr>
          <w:rFonts w:ascii="Arial" w:hAnsi="Arial" w:cs="Arial"/>
          <w:sz w:val="24"/>
          <w:szCs w:val="24"/>
        </w:rPr>
        <w:t>Join</w:t>
      </w:r>
      <w:r w:rsidR="009565A0">
        <w:rPr>
          <w:rFonts w:ascii="Arial" w:hAnsi="Arial" w:cs="Arial"/>
          <w:sz w:val="24"/>
          <w:szCs w:val="24"/>
        </w:rPr>
        <w:t>t</w:t>
      </w:r>
      <w:r w:rsidR="0099760F">
        <w:rPr>
          <w:rFonts w:ascii="Arial" w:hAnsi="Arial" w:cs="Arial"/>
          <w:sz w:val="24"/>
          <w:szCs w:val="24"/>
        </w:rPr>
        <w:t xml:space="preserve"> B</w:t>
      </w:r>
      <w:r w:rsidR="006318F3">
        <w:rPr>
          <w:rFonts w:ascii="Arial" w:hAnsi="Arial" w:cs="Arial"/>
          <w:sz w:val="24"/>
          <w:szCs w:val="24"/>
        </w:rPr>
        <w:t>oard is confronted with.</w:t>
      </w:r>
    </w:p>
    <w:p w14:paraId="3C8DF585" w14:textId="77777777" w:rsidR="00CC551E" w:rsidRDefault="00CC551E" w:rsidP="00FE4893">
      <w:pPr>
        <w:rPr>
          <w:rFonts w:ascii="Arial" w:hAnsi="Arial" w:cs="Arial"/>
          <w:sz w:val="24"/>
          <w:szCs w:val="24"/>
        </w:rPr>
      </w:pPr>
    </w:p>
    <w:p w14:paraId="2D10C077" w14:textId="77777777" w:rsidR="00955C50" w:rsidRPr="00BC0135" w:rsidRDefault="00955C50" w:rsidP="00955C50">
      <w:pPr>
        <w:pStyle w:val="ListParagraph"/>
        <w:numPr>
          <w:ilvl w:val="1"/>
          <w:numId w:val="1"/>
        </w:numPr>
        <w:rPr>
          <w:rFonts w:ascii="Arial" w:hAnsi="Arial" w:cs="Arial"/>
          <w:b/>
          <w:sz w:val="24"/>
          <w:szCs w:val="24"/>
          <w:u w:val="single"/>
        </w:rPr>
      </w:pPr>
      <w:r w:rsidRPr="00BC0135">
        <w:rPr>
          <w:rFonts w:ascii="Arial" w:hAnsi="Arial" w:cs="Arial"/>
          <w:b/>
          <w:sz w:val="24"/>
          <w:szCs w:val="24"/>
          <w:u w:val="single"/>
        </w:rPr>
        <w:lastRenderedPageBreak/>
        <w:t>Valuation Roll</w:t>
      </w:r>
    </w:p>
    <w:p w14:paraId="76B46434" w14:textId="77777777" w:rsidR="00955C50" w:rsidRDefault="00955C50" w:rsidP="00955C50">
      <w:pPr>
        <w:rPr>
          <w:rFonts w:ascii="Arial" w:hAnsi="Arial" w:cs="Arial"/>
          <w:b/>
          <w:sz w:val="24"/>
          <w:szCs w:val="24"/>
          <w:u w:val="single"/>
        </w:rPr>
      </w:pPr>
    </w:p>
    <w:p w14:paraId="017509F8" w14:textId="3D2DD91A" w:rsidR="00955C50" w:rsidRDefault="00955C50" w:rsidP="00955C50">
      <w:pPr>
        <w:rPr>
          <w:rFonts w:ascii="Arial" w:hAnsi="Arial" w:cs="Arial"/>
          <w:sz w:val="24"/>
          <w:szCs w:val="24"/>
        </w:rPr>
      </w:pPr>
      <w:r w:rsidRPr="00955C50">
        <w:rPr>
          <w:rFonts w:ascii="Arial" w:hAnsi="Arial" w:cs="Arial"/>
          <w:sz w:val="24"/>
          <w:szCs w:val="24"/>
        </w:rPr>
        <w:t xml:space="preserve">The total rateable value </w:t>
      </w:r>
      <w:r w:rsidR="002C025B">
        <w:rPr>
          <w:rFonts w:ascii="Arial" w:hAnsi="Arial" w:cs="Arial"/>
          <w:sz w:val="24"/>
          <w:szCs w:val="24"/>
        </w:rPr>
        <w:t xml:space="preserve">of </w:t>
      </w:r>
      <w:r w:rsidR="00484FA3">
        <w:rPr>
          <w:rFonts w:ascii="Arial" w:hAnsi="Arial" w:cs="Arial"/>
          <w:sz w:val="24"/>
          <w:szCs w:val="24"/>
        </w:rPr>
        <w:t xml:space="preserve">15,141 </w:t>
      </w:r>
      <w:r w:rsidR="002C025B">
        <w:rPr>
          <w:rFonts w:ascii="Arial" w:hAnsi="Arial" w:cs="Arial"/>
          <w:sz w:val="24"/>
          <w:szCs w:val="24"/>
        </w:rPr>
        <w:t xml:space="preserve">subjects </w:t>
      </w:r>
      <w:r w:rsidR="00005E0B">
        <w:rPr>
          <w:rFonts w:ascii="Arial" w:hAnsi="Arial" w:cs="Arial"/>
          <w:sz w:val="24"/>
          <w:szCs w:val="24"/>
        </w:rPr>
        <w:t>in the Dunbartonshi</w:t>
      </w:r>
      <w:r w:rsidR="00BC0135">
        <w:rPr>
          <w:rFonts w:ascii="Arial" w:hAnsi="Arial" w:cs="Arial"/>
          <w:sz w:val="24"/>
          <w:szCs w:val="24"/>
        </w:rPr>
        <w:t>re and Argyll &amp; Bute Valuation R</w:t>
      </w:r>
      <w:r w:rsidR="00005E0B">
        <w:rPr>
          <w:rFonts w:ascii="Arial" w:hAnsi="Arial" w:cs="Arial"/>
          <w:sz w:val="24"/>
          <w:szCs w:val="24"/>
        </w:rPr>
        <w:t xml:space="preserve">olls </w:t>
      </w:r>
      <w:r w:rsidRPr="00955C50">
        <w:rPr>
          <w:rFonts w:ascii="Arial" w:hAnsi="Arial" w:cs="Arial"/>
          <w:sz w:val="24"/>
          <w:szCs w:val="24"/>
        </w:rPr>
        <w:t>at 1</w:t>
      </w:r>
      <w:r w:rsidR="00BC0135">
        <w:rPr>
          <w:rFonts w:ascii="Arial" w:hAnsi="Arial" w:cs="Arial"/>
          <w:sz w:val="24"/>
          <w:szCs w:val="24"/>
        </w:rPr>
        <w:t xml:space="preserve"> April 2020</w:t>
      </w:r>
      <w:r w:rsidRPr="00955C50">
        <w:rPr>
          <w:rFonts w:ascii="Arial" w:hAnsi="Arial" w:cs="Arial"/>
          <w:sz w:val="24"/>
          <w:szCs w:val="24"/>
        </w:rPr>
        <w:t xml:space="preserve"> is </w:t>
      </w:r>
      <w:r>
        <w:rPr>
          <w:rFonts w:ascii="Arial" w:hAnsi="Arial" w:cs="Arial"/>
          <w:sz w:val="24"/>
          <w:szCs w:val="24"/>
        </w:rPr>
        <w:t>£</w:t>
      </w:r>
      <w:r w:rsidR="00484FA3">
        <w:rPr>
          <w:rFonts w:ascii="Arial" w:hAnsi="Arial" w:cs="Arial"/>
          <w:sz w:val="24"/>
          <w:szCs w:val="24"/>
        </w:rPr>
        <w:t>367,704,679</w:t>
      </w:r>
      <w:r w:rsidR="00EF4D99">
        <w:rPr>
          <w:rFonts w:ascii="Arial" w:hAnsi="Arial" w:cs="Arial"/>
          <w:sz w:val="24"/>
          <w:szCs w:val="24"/>
        </w:rPr>
        <w:t>.</w:t>
      </w:r>
    </w:p>
    <w:p w14:paraId="020C11F1" w14:textId="77777777" w:rsidR="00EF4D99" w:rsidRDefault="00EF4D99" w:rsidP="00955C50">
      <w:pPr>
        <w:rPr>
          <w:rFonts w:ascii="Arial" w:hAnsi="Arial" w:cs="Arial"/>
          <w:sz w:val="24"/>
          <w:szCs w:val="24"/>
        </w:rPr>
      </w:pPr>
    </w:p>
    <w:p w14:paraId="2418E96D" w14:textId="4BB41699" w:rsidR="00BC0135" w:rsidRDefault="00EF4D99" w:rsidP="00955C50">
      <w:pPr>
        <w:rPr>
          <w:rFonts w:ascii="Arial" w:hAnsi="Arial" w:cs="Arial"/>
          <w:sz w:val="24"/>
          <w:szCs w:val="24"/>
        </w:rPr>
      </w:pPr>
      <w:r>
        <w:rPr>
          <w:rFonts w:ascii="Arial" w:hAnsi="Arial" w:cs="Arial"/>
          <w:sz w:val="24"/>
          <w:szCs w:val="24"/>
        </w:rPr>
        <w:t>As at April 20</w:t>
      </w:r>
      <w:r w:rsidR="00BC0135">
        <w:rPr>
          <w:rFonts w:ascii="Arial" w:hAnsi="Arial" w:cs="Arial"/>
          <w:sz w:val="24"/>
          <w:szCs w:val="24"/>
        </w:rPr>
        <w:t xml:space="preserve">20, </w:t>
      </w:r>
      <w:r w:rsidR="00FF4D62" w:rsidRPr="00FF4D62">
        <w:rPr>
          <w:rFonts w:ascii="Arial" w:hAnsi="Arial" w:cs="Arial"/>
          <w:sz w:val="24"/>
          <w:szCs w:val="24"/>
        </w:rPr>
        <w:t>422</w:t>
      </w:r>
      <w:r w:rsidR="00872850">
        <w:rPr>
          <w:rFonts w:ascii="Arial" w:hAnsi="Arial" w:cs="Arial"/>
          <w:sz w:val="24"/>
          <w:szCs w:val="24"/>
        </w:rPr>
        <w:t xml:space="preserve"> </w:t>
      </w:r>
      <w:r>
        <w:rPr>
          <w:rFonts w:ascii="Arial" w:hAnsi="Arial" w:cs="Arial"/>
          <w:sz w:val="24"/>
          <w:szCs w:val="24"/>
        </w:rPr>
        <w:t xml:space="preserve">Revaluation </w:t>
      </w:r>
      <w:r w:rsidR="00872850">
        <w:rPr>
          <w:rFonts w:ascii="Arial" w:hAnsi="Arial" w:cs="Arial"/>
          <w:sz w:val="24"/>
          <w:szCs w:val="24"/>
        </w:rPr>
        <w:t xml:space="preserve">(2017) </w:t>
      </w:r>
      <w:r>
        <w:rPr>
          <w:rFonts w:ascii="Arial" w:hAnsi="Arial" w:cs="Arial"/>
          <w:sz w:val="24"/>
          <w:szCs w:val="24"/>
        </w:rPr>
        <w:t xml:space="preserve">appeals remain outstanding and their disposal will remain a </w:t>
      </w:r>
      <w:r w:rsidR="00F503DE">
        <w:rPr>
          <w:rFonts w:ascii="Arial" w:hAnsi="Arial" w:cs="Arial"/>
          <w:sz w:val="24"/>
          <w:szCs w:val="24"/>
        </w:rPr>
        <w:t xml:space="preserve">priority </w:t>
      </w:r>
      <w:r>
        <w:rPr>
          <w:rFonts w:ascii="Arial" w:hAnsi="Arial" w:cs="Arial"/>
          <w:sz w:val="24"/>
          <w:szCs w:val="24"/>
        </w:rPr>
        <w:t>going forward.</w:t>
      </w:r>
      <w:r w:rsidR="004E2FF7">
        <w:rPr>
          <w:rFonts w:ascii="Arial" w:hAnsi="Arial" w:cs="Arial"/>
          <w:sz w:val="24"/>
          <w:szCs w:val="24"/>
        </w:rPr>
        <w:t xml:space="preserve"> </w:t>
      </w:r>
      <w:r w:rsidR="00BC0135">
        <w:rPr>
          <w:rFonts w:ascii="Arial" w:hAnsi="Arial" w:cs="Arial"/>
          <w:sz w:val="24"/>
          <w:szCs w:val="24"/>
        </w:rPr>
        <w:t xml:space="preserve">All outstanding appeals will require to </w:t>
      </w:r>
      <w:proofErr w:type="gramStart"/>
      <w:r w:rsidR="00BC0135">
        <w:rPr>
          <w:rFonts w:ascii="Arial" w:hAnsi="Arial" w:cs="Arial"/>
          <w:sz w:val="24"/>
          <w:szCs w:val="24"/>
        </w:rPr>
        <w:t>be cited</w:t>
      </w:r>
      <w:proofErr w:type="gramEnd"/>
      <w:r w:rsidR="00BC0135">
        <w:rPr>
          <w:rFonts w:ascii="Arial" w:hAnsi="Arial" w:cs="Arial"/>
          <w:sz w:val="24"/>
          <w:szCs w:val="24"/>
        </w:rPr>
        <w:t xml:space="preserve"> before 30 June 2020 for hearings prior to 31 December 2020. With diets for the first quarter of 2</w:t>
      </w:r>
      <w:r w:rsidR="00A525F6">
        <w:rPr>
          <w:rFonts w:ascii="Arial" w:hAnsi="Arial" w:cs="Arial"/>
          <w:sz w:val="24"/>
          <w:szCs w:val="24"/>
        </w:rPr>
        <w:t>02</w:t>
      </w:r>
      <w:r w:rsidR="00BC0135">
        <w:rPr>
          <w:rFonts w:ascii="Arial" w:hAnsi="Arial" w:cs="Arial"/>
          <w:sz w:val="24"/>
          <w:szCs w:val="24"/>
        </w:rPr>
        <w:t xml:space="preserve">0/21 </w:t>
      </w:r>
      <w:proofErr w:type="gramStart"/>
      <w:r w:rsidR="00BC0135">
        <w:rPr>
          <w:rFonts w:ascii="Arial" w:hAnsi="Arial" w:cs="Arial"/>
          <w:sz w:val="24"/>
          <w:szCs w:val="24"/>
        </w:rPr>
        <w:t>being affected</w:t>
      </w:r>
      <w:proofErr w:type="gramEnd"/>
      <w:r w:rsidR="00BC0135">
        <w:rPr>
          <w:rFonts w:ascii="Arial" w:hAnsi="Arial" w:cs="Arial"/>
          <w:sz w:val="24"/>
          <w:szCs w:val="24"/>
        </w:rPr>
        <w:t xml:space="preserve"> by the coronavirus outbreak, there may be a need to re-cite some subjects with resultant pressures on future hearing dates. There are likely to be a number of subject </w:t>
      </w:r>
      <w:proofErr w:type="gramStart"/>
      <w:r w:rsidR="00BC0135">
        <w:rPr>
          <w:rFonts w:ascii="Arial" w:hAnsi="Arial" w:cs="Arial"/>
          <w:sz w:val="24"/>
          <w:szCs w:val="24"/>
        </w:rPr>
        <w:t>types which</w:t>
      </w:r>
      <w:proofErr w:type="gramEnd"/>
      <w:r w:rsidR="00BC0135">
        <w:rPr>
          <w:rFonts w:ascii="Arial" w:hAnsi="Arial" w:cs="Arial"/>
          <w:sz w:val="24"/>
          <w:szCs w:val="24"/>
        </w:rPr>
        <w:t xml:space="preserve"> raise, or potentially raise, fundamental or complex issues and which may be subject to requests for referrals to the Lands Tribunal so this process will need to be managed.</w:t>
      </w:r>
    </w:p>
    <w:p w14:paraId="6ABFB347" w14:textId="77777777" w:rsidR="00BC0135" w:rsidRDefault="00BC0135" w:rsidP="00955C50">
      <w:pPr>
        <w:rPr>
          <w:rFonts w:ascii="Arial" w:hAnsi="Arial" w:cs="Arial"/>
          <w:sz w:val="24"/>
          <w:szCs w:val="24"/>
        </w:rPr>
      </w:pPr>
    </w:p>
    <w:p w14:paraId="574D9095" w14:textId="43680120" w:rsidR="00EF4D99" w:rsidRDefault="00BC0135" w:rsidP="00955C50">
      <w:pPr>
        <w:rPr>
          <w:rFonts w:ascii="Arial" w:hAnsi="Arial" w:cs="Arial"/>
          <w:sz w:val="24"/>
          <w:szCs w:val="24"/>
        </w:rPr>
      </w:pPr>
      <w:r>
        <w:rPr>
          <w:rFonts w:ascii="Arial" w:hAnsi="Arial" w:cs="Arial"/>
          <w:sz w:val="24"/>
          <w:szCs w:val="24"/>
        </w:rPr>
        <w:t>The Corona virus outbreak has triggered a sur</w:t>
      </w:r>
      <w:r w:rsidR="004D3E7A">
        <w:rPr>
          <w:rFonts w:ascii="Arial" w:hAnsi="Arial" w:cs="Arial"/>
          <w:sz w:val="24"/>
          <w:szCs w:val="24"/>
        </w:rPr>
        <w:t>ge of Running Roll appeals with 2,415</w:t>
      </w:r>
      <w:r>
        <w:rPr>
          <w:rFonts w:ascii="Arial" w:hAnsi="Arial" w:cs="Arial"/>
          <w:sz w:val="24"/>
          <w:szCs w:val="24"/>
        </w:rPr>
        <w:t xml:space="preserve"> </w:t>
      </w:r>
      <w:proofErr w:type="gramStart"/>
      <w:r w:rsidR="00C03644">
        <w:rPr>
          <w:rFonts w:ascii="Arial" w:hAnsi="Arial" w:cs="Arial"/>
          <w:sz w:val="24"/>
          <w:szCs w:val="24"/>
        </w:rPr>
        <w:t>having been submitted</w:t>
      </w:r>
      <w:proofErr w:type="gramEnd"/>
      <w:r w:rsidR="00C03644">
        <w:rPr>
          <w:rFonts w:ascii="Arial" w:hAnsi="Arial" w:cs="Arial"/>
          <w:sz w:val="24"/>
          <w:szCs w:val="24"/>
        </w:rPr>
        <w:t xml:space="preserve"> during March. </w:t>
      </w:r>
      <w:proofErr w:type="gramStart"/>
      <w:r w:rsidR="004D3E7A">
        <w:rPr>
          <w:rFonts w:ascii="Arial" w:hAnsi="Arial" w:cs="Arial"/>
          <w:sz w:val="24"/>
          <w:szCs w:val="24"/>
        </w:rPr>
        <w:t>2,812</w:t>
      </w:r>
      <w:proofErr w:type="gramEnd"/>
      <w:r w:rsidR="004D3E7A">
        <w:rPr>
          <w:rFonts w:ascii="Arial" w:hAnsi="Arial" w:cs="Arial"/>
          <w:sz w:val="24"/>
          <w:szCs w:val="24"/>
        </w:rPr>
        <w:t xml:space="preserve"> </w:t>
      </w:r>
      <w:r w:rsidR="00C03644">
        <w:rPr>
          <w:rFonts w:ascii="Arial" w:hAnsi="Arial" w:cs="Arial"/>
          <w:sz w:val="24"/>
          <w:szCs w:val="24"/>
        </w:rPr>
        <w:t xml:space="preserve">running roll appeals were </w:t>
      </w:r>
      <w:r>
        <w:rPr>
          <w:rFonts w:ascii="Arial" w:hAnsi="Arial" w:cs="Arial"/>
          <w:sz w:val="24"/>
          <w:szCs w:val="24"/>
        </w:rPr>
        <w:t>outstanding at 1</w:t>
      </w:r>
      <w:r w:rsidR="001A2599">
        <w:rPr>
          <w:rFonts w:ascii="Arial" w:hAnsi="Arial" w:cs="Arial"/>
          <w:sz w:val="24"/>
          <w:szCs w:val="24"/>
        </w:rPr>
        <w:t xml:space="preserve"> </w:t>
      </w:r>
      <w:r>
        <w:rPr>
          <w:rFonts w:ascii="Arial" w:hAnsi="Arial" w:cs="Arial"/>
          <w:sz w:val="24"/>
          <w:szCs w:val="24"/>
        </w:rPr>
        <w:t>April</w:t>
      </w:r>
      <w:r w:rsidR="001A2599">
        <w:rPr>
          <w:rFonts w:ascii="Arial" w:hAnsi="Arial" w:cs="Arial"/>
          <w:sz w:val="24"/>
          <w:szCs w:val="24"/>
        </w:rPr>
        <w:t xml:space="preserve"> 2020</w:t>
      </w:r>
      <w:r>
        <w:rPr>
          <w:rFonts w:ascii="Arial" w:hAnsi="Arial" w:cs="Arial"/>
          <w:sz w:val="24"/>
          <w:szCs w:val="24"/>
        </w:rPr>
        <w:t xml:space="preserve">. </w:t>
      </w:r>
      <w:r w:rsidR="004E2FF7">
        <w:rPr>
          <w:rFonts w:ascii="Arial" w:hAnsi="Arial" w:cs="Arial"/>
          <w:sz w:val="24"/>
          <w:szCs w:val="24"/>
        </w:rPr>
        <w:t xml:space="preserve">Running Roll appeals </w:t>
      </w:r>
      <w:proofErr w:type="gramStart"/>
      <w:r w:rsidR="004E2FF7">
        <w:rPr>
          <w:rFonts w:ascii="Arial" w:hAnsi="Arial" w:cs="Arial"/>
          <w:sz w:val="24"/>
          <w:szCs w:val="24"/>
        </w:rPr>
        <w:t>will be scheduled</w:t>
      </w:r>
      <w:proofErr w:type="gramEnd"/>
      <w:r w:rsidR="004E2FF7">
        <w:rPr>
          <w:rFonts w:ascii="Arial" w:hAnsi="Arial" w:cs="Arial"/>
          <w:sz w:val="24"/>
          <w:szCs w:val="24"/>
        </w:rPr>
        <w:t xml:space="preserve"> for disposal in parallel with Revaluation appeals</w:t>
      </w:r>
      <w:r>
        <w:rPr>
          <w:rFonts w:ascii="Arial" w:hAnsi="Arial" w:cs="Arial"/>
          <w:sz w:val="24"/>
          <w:szCs w:val="24"/>
        </w:rPr>
        <w:t xml:space="preserve"> or in accordance with their own particular timetables. With the timetable for disposing of appeals submitted in March </w:t>
      </w:r>
      <w:proofErr w:type="gramStart"/>
      <w:r>
        <w:rPr>
          <w:rFonts w:ascii="Arial" w:hAnsi="Arial" w:cs="Arial"/>
          <w:sz w:val="24"/>
          <w:szCs w:val="24"/>
        </w:rPr>
        <w:t>2020</w:t>
      </w:r>
      <w:proofErr w:type="gramEnd"/>
      <w:r>
        <w:rPr>
          <w:rFonts w:ascii="Arial" w:hAnsi="Arial" w:cs="Arial"/>
          <w:sz w:val="24"/>
          <w:szCs w:val="24"/>
        </w:rPr>
        <w:t xml:space="preserve"> being March 2021 the surge in appeal numbers constitutes a </w:t>
      </w:r>
      <w:r w:rsidRPr="000C705F">
        <w:rPr>
          <w:rFonts w:ascii="Arial" w:hAnsi="Arial" w:cs="Arial"/>
          <w:sz w:val="24"/>
          <w:szCs w:val="24"/>
          <w:u w:val="single"/>
        </w:rPr>
        <w:t>major</w:t>
      </w:r>
      <w:r>
        <w:rPr>
          <w:rFonts w:ascii="Arial" w:hAnsi="Arial" w:cs="Arial"/>
          <w:sz w:val="24"/>
          <w:szCs w:val="24"/>
        </w:rPr>
        <w:t xml:space="preserve"> resource issue as we prepare for the 2022 Revaluation.</w:t>
      </w:r>
    </w:p>
    <w:p w14:paraId="55B087EF" w14:textId="77777777" w:rsidR="00BC0135" w:rsidRDefault="00BC0135" w:rsidP="00955C50">
      <w:pPr>
        <w:rPr>
          <w:rFonts w:ascii="Arial" w:hAnsi="Arial" w:cs="Arial"/>
          <w:sz w:val="24"/>
          <w:szCs w:val="24"/>
        </w:rPr>
      </w:pPr>
    </w:p>
    <w:p w14:paraId="705BB390" w14:textId="18C3487E" w:rsidR="00BC0135" w:rsidRDefault="00BC0135" w:rsidP="00955C50">
      <w:pPr>
        <w:rPr>
          <w:rFonts w:ascii="Arial" w:hAnsi="Arial" w:cs="Arial"/>
          <w:sz w:val="24"/>
          <w:szCs w:val="24"/>
        </w:rPr>
      </w:pPr>
      <w:r>
        <w:rPr>
          <w:rFonts w:ascii="Arial" w:hAnsi="Arial" w:cs="Arial"/>
          <w:sz w:val="24"/>
          <w:szCs w:val="24"/>
        </w:rPr>
        <w:t xml:space="preserve">1 April 2020 marks the ‘Tone’ or valuation date for the 2020 Revaluation. Subject to the above comments regarding running roll appeals, our focus </w:t>
      </w:r>
      <w:r w:rsidR="00232E9F">
        <w:rPr>
          <w:rFonts w:ascii="Arial" w:hAnsi="Arial" w:cs="Arial"/>
          <w:sz w:val="24"/>
          <w:szCs w:val="24"/>
        </w:rPr>
        <w:t>during 20</w:t>
      </w:r>
      <w:r w:rsidR="000C705F">
        <w:rPr>
          <w:rFonts w:ascii="Arial" w:hAnsi="Arial" w:cs="Arial"/>
          <w:sz w:val="24"/>
          <w:szCs w:val="24"/>
        </w:rPr>
        <w:t>20</w:t>
      </w:r>
      <w:r w:rsidR="00232E9F">
        <w:rPr>
          <w:rFonts w:ascii="Arial" w:hAnsi="Arial" w:cs="Arial"/>
          <w:sz w:val="24"/>
          <w:szCs w:val="24"/>
        </w:rPr>
        <w:t xml:space="preserve">/21 </w:t>
      </w:r>
      <w:r>
        <w:rPr>
          <w:rFonts w:ascii="Arial" w:hAnsi="Arial" w:cs="Arial"/>
          <w:sz w:val="24"/>
          <w:szCs w:val="24"/>
        </w:rPr>
        <w:t>will move away from disposal of appeals f</w:t>
      </w:r>
      <w:r w:rsidR="00232E9F">
        <w:rPr>
          <w:rFonts w:ascii="Arial" w:hAnsi="Arial" w:cs="Arial"/>
          <w:sz w:val="24"/>
          <w:szCs w:val="24"/>
        </w:rPr>
        <w:t>r</w:t>
      </w:r>
      <w:r>
        <w:rPr>
          <w:rFonts w:ascii="Arial" w:hAnsi="Arial" w:cs="Arial"/>
          <w:sz w:val="24"/>
          <w:szCs w:val="24"/>
        </w:rPr>
        <w:t>om the 2017 Revaluation and forward to information gathering, analysis and valuation for the 2022 Revaluation</w:t>
      </w:r>
      <w:r w:rsidR="00671676">
        <w:rPr>
          <w:rFonts w:ascii="Arial" w:hAnsi="Arial" w:cs="Arial"/>
          <w:sz w:val="24"/>
          <w:szCs w:val="24"/>
        </w:rPr>
        <w:t>, albeit, there will be a significant overlap</w:t>
      </w:r>
      <w:r>
        <w:rPr>
          <w:rFonts w:ascii="Arial" w:hAnsi="Arial" w:cs="Arial"/>
          <w:sz w:val="24"/>
          <w:szCs w:val="24"/>
        </w:rPr>
        <w:t>.</w:t>
      </w:r>
    </w:p>
    <w:p w14:paraId="0904900E" w14:textId="77777777" w:rsidR="005D750B" w:rsidRDefault="005D750B" w:rsidP="00955C50">
      <w:pPr>
        <w:rPr>
          <w:rFonts w:ascii="Arial" w:hAnsi="Arial" w:cs="Arial"/>
          <w:sz w:val="24"/>
          <w:szCs w:val="24"/>
        </w:rPr>
      </w:pPr>
    </w:p>
    <w:p w14:paraId="0F171C91" w14:textId="2EAD7D18" w:rsidR="00C41DA5" w:rsidRDefault="00232E9F" w:rsidP="00955C50">
      <w:pPr>
        <w:rPr>
          <w:rFonts w:ascii="Arial" w:hAnsi="Arial" w:cs="Arial"/>
          <w:sz w:val="24"/>
          <w:szCs w:val="24"/>
        </w:rPr>
      </w:pPr>
      <w:r>
        <w:rPr>
          <w:rFonts w:ascii="Arial" w:hAnsi="Arial" w:cs="Arial"/>
          <w:sz w:val="24"/>
          <w:szCs w:val="24"/>
        </w:rPr>
        <w:t xml:space="preserve">The </w:t>
      </w:r>
      <w:r w:rsidR="005D750B">
        <w:rPr>
          <w:rFonts w:ascii="Arial" w:hAnsi="Arial" w:cs="Arial"/>
          <w:sz w:val="24"/>
          <w:szCs w:val="24"/>
        </w:rPr>
        <w:t xml:space="preserve">internal NDR Reform Project </w:t>
      </w:r>
      <w:proofErr w:type="gramStart"/>
      <w:r w:rsidR="005D750B">
        <w:rPr>
          <w:rFonts w:ascii="Arial" w:hAnsi="Arial" w:cs="Arial"/>
          <w:sz w:val="24"/>
          <w:szCs w:val="24"/>
        </w:rPr>
        <w:t xml:space="preserve">Team </w:t>
      </w:r>
      <w:r>
        <w:rPr>
          <w:rFonts w:ascii="Arial" w:hAnsi="Arial" w:cs="Arial"/>
          <w:sz w:val="24"/>
          <w:szCs w:val="24"/>
        </w:rPr>
        <w:t xml:space="preserve">which was </w:t>
      </w:r>
      <w:r w:rsidR="005D750B">
        <w:rPr>
          <w:rFonts w:ascii="Arial" w:hAnsi="Arial" w:cs="Arial"/>
          <w:sz w:val="24"/>
          <w:szCs w:val="24"/>
        </w:rPr>
        <w:t>established during 2019/20</w:t>
      </w:r>
      <w:proofErr w:type="gramEnd"/>
      <w:r w:rsidR="005D750B">
        <w:rPr>
          <w:rFonts w:ascii="Arial" w:hAnsi="Arial" w:cs="Arial"/>
          <w:sz w:val="24"/>
          <w:szCs w:val="24"/>
        </w:rPr>
        <w:t xml:space="preserve"> will </w:t>
      </w:r>
      <w:r>
        <w:rPr>
          <w:rFonts w:ascii="Arial" w:hAnsi="Arial" w:cs="Arial"/>
          <w:sz w:val="24"/>
          <w:szCs w:val="24"/>
        </w:rPr>
        <w:t xml:space="preserve">take forward the </w:t>
      </w:r>
      <w:r w:rsidR="005D750B">
        <w:rPr>
          <w:rFonts w:ascii="Arial" w:hAnsi="Arial" w:cs="Arial"/>
          <w:sz w:val="24"/>
          <w:szCs w:val="24"/>
        </w:rPr>
        <w:t xml:space="preserve">Project Plan for delivery of </w:t>
      </w:r>
      <w:r>
        <w:rPr>
          <w:rFonts w:ascii="Arial" w:hAnsi="Arial" w:cs="Arial"/>
          <w:sz w:val="24"/>
          <w:szCs w:val="24"/>
        </w:rPr>
        <w:t xml:space="preserve">the 2022 Revaluation and </w:t>
      </w:r>
      <w:r w:rsidR="005D750B">
        <w:rPr>
          <w:rFonts w:ascii="Arial" w:hAnsi="Arial" w:cs="Arial"/>
          <w:sz w:val="24"/>
          <w:szCs w:val="24"/>
        </w:rPr>
        <w:t>3-yearly Revaluations</w:t>
      </w:r>
      <w:r>
        <w:rPr>
          <w:rFonts w:ascii="Arial" w:hAnsi="Arial" w:cs="Arial"/>
          <w:sz w:val="24"/>
          <w:szCs w:val="24"/>
        </w:rPr>
        <w:t xml:space="preserve"> thereafter. This will include</w:t>
      </w:r>
      <w:r w:rsidR="005D750B">
        <w:rPr>
          <w:rFonts w:ascii="Arial" w:hAnsi="Arial" w:cs="Arial"/>
          <w:sz w:val="24"/>
          <w:szCs w:val="24"/>
        </w:rPr>
        <w:t xml:space="preserve"> appeals system reform and all </w:t>
      </w:r>
      <w:r w:rsidR="00C03644">
        <w:rPr>
          <w:rFonts w:ascii="Arial" w:hAnsi="Arial" w:cs="Arial"/>
          <w:sz w:val="24"/>
          <w:szCs w:val="24"/>
        </w:rPr>
        <w:t xml:space="preserve">relevant </w:t>
      </w:r>
      <w:r w:rsidR="005D750B">
        <w:rPr>
          <w:rFonts w:ascii="Arial" w:hAnsi="Arial" w:cs="Arial"/>
          <w:sz w:val="24"/>
          <w:szCs w:val="24"/>
        </w:rPr>
        <w:t xml:space="preserve">Barclay recommendations. </w:t>
      </w:r>
    </w:p>
    <w:p w14:paraId="04AF91FD" w14:textId="77777777" w:rsidR="00671676" w:rsidRDefault="00671676" w:rsidP="00955C50">
      <w:pPr>
        <w:rPr>
          <w:rFonts w:ascii="Arial" w:hAnsi="Arial" w:cs="Arial"/>
          <w:sz w:val="24"/>
          <w:szCs w:val="24"/>
        </w:rPr>
      </w:pPr>
    </w:p>
    <w:p w14:paraId="5E8049EF" w14:textId="01F3934F" w:rsidR="00C41DA5" w:rsidRDefault="00C41DA5" w:rsidP="00955C50">
      <w:pPr>
        <w:rPr>
          <w:rFonts w:ascii="Arial" w:hAnsi="Arial" w:cs="Arial"/>
          <w:sz w:val="24"/>
          <w:szCs w:val="24"/>
        </w:rPr>
      </w:pPr>
      <w:r>
        <w:rPr>
          <w:rFonts w:ascii="Arial" w:hAnsi="Arial" w:cs="Arial"/>
          <w:sz w:val="24"/>
          <w:szCs w:val="24"/>
        </w:rPr>
        <w:t>In terms of NDR reform, the priorities for 2020/21 will be the implementation of Assessor Information Notices, the introduction of Civil Penalties and</w:t>
      </w:r>
      <w:r w:rsidR="000C705F">
        <w:rPr>
          <w:rFonts w:ascii="Arial" w:hAnsi="Arial" w:cs="Arial"/>
          <w:sz w:val="24"/>
          <w:szCs w:val="24"/>
        </w:rPr>
        <w:t xml:space="preserve">, assuming the necessary secondary legislation proceeds as planned, </w:t>
      </w:r>
      <w:r>
        <w:rPr>
          <w:rFonts w:ascii="Arial" w:hAnsi="Arial" w:cs="Arial"/>
          <w:sz w:val="24"/>
          <w:szCs w:val="24"/>
        </w:rPr>
        <w:t>a review of the eligibility of self-catering properties to be included in the Valuation Roll. Preparations will also need to take place to prepare for the insertion of Business Growth Accelerator markers in</w:t>
      </w:r>
      <w:r w:rsidR="006B4B2B">
        <w:rPr>
          <w:rFonts w:ascii="Arial" w:hAnsi="Arial" w:cs="Arial"/>
          <w:sz w:val="24"/>
          <w:szCs w:val="24"/>
        </w:rPr>
        <w:t>to</w:t>
      </w:r>
      <w:r w:rsidR="00C03644">
        <w:rPr>
          <w:rFonts w:ascii="Arial" w:hAnsi="Arial" w:cs="Arial"/>
          <w:sz w:val="24"/>
          <w:szCs w:val="24"/>
        </w:rPr>
        <w:t xml:space="preserve"> the Valuation Roll from </w:t>
      </w:r>
      <w:r w:rsidR="00A65054">
        <w:rPr>
          <w:rFonts w:ascii="Arial" w:hAnsi="Arial" w:cs="Arial"/>
          <w:sz w:val="24"/>
          <w:szCs w:val="24"/>
        </w:rPr>
        <w:t xml:space="preserve">the expected date of </w:t>
      </w:r>
      <w:r w:rsidR="00C03644">
        <w:rPr>
          <w:rFonts w:ascii="Arial" w:hAnsi="Arial" w:cs="Arial"/>
          <w:sz w:val="24"/>
          <w:szCs w:val="24"/>
        </w:rPr>
        <w:t>1</w:t>
      </w:r>
      <w:r>
        <w:rPr>
          <w:rFonts w:ascii="Arial" w:hAnsi="Arial" w:cs="Arial"/>
          <w:sz w:val="24"/>
          <w:szCs w:val="24"/>
        </w:rPr>
        <w:t xml:space="preserve"> April 2021.</w:t>
      </w:r>
    </w:p>
    <w:p w14:paraId="7AA14A69" w14:textId="77777777" w:rsidR="005D750B" w:rsidRDefault="005D750B" w:rsidP="00955C50">
      <w:pPr>
        <w:rPr>
          <w:rFonts w:ascii="Arial" w:hAnsi="Arial" w:cs="Arial"/>
          <w:sz w:val="24"/>
          <w:szCs w:val="24"/>
        </w:rPr>
      </w:pPr>
    </w:p>
    <w:p w14:paraId="18B09043" w14:textId="77777777" w:rsidR="005D750B" w:rsidRDefault="00C41DA5" w:rsidP="00955C50">
      <w:pPr>
        <w:rPr>
          <w:rFonts w:ascii="Arial" w:hAnsi="Arial" w:cs="Arial"/>
          <w:sz w:val="24"/>
          <w:szCs w:val="24"/>
        </w:rPr>
      </w:pPr>
      <w:r>
        <w:rPr>
          <w:rFonts w:ascii="Arial" w:hAnsi="Arial" w:cs="Arial"/>
          <w:sz w:val="24"/>
          <w:szCs w:val="24"/>
        </w:rPr>
        <w:t xml:space="preserve">Direct </w:t>
      </w:r>
      <w:r w:rsidR="006B4B2B">
        <w:rPr>
          <w:rFonts w:ascii="Arial" w:hAnsi="Arial" w:cs="Arial"/>
          <w:sz w:val="24"/>
          <w:szCs w:val="24"/>
        </w:rPr>
        <w:t xml:space="preserve">Scottish </w:t>
      </w:r>
      <w:r>
        <w:rPr>
          <w:rFonts w:ascii="Arial" w:hAnsi="Arial" w:cs="Arial"/>
          <w:sz w:val="24"/>
          <w:szCs w:val="24"/>
        </w:rPr>
        <w:t>Government f</w:t>
      </w:r>
      <w:r w:rsidR="009145AB">
        <w:rPr>
          <w:rFonts w:ascii="Arial" w:hAnsi="Arial" w:cs="Arial"/>
          <w:sz w:val="24"/>
          <w:szCs w:val="24"/>
        </w:rPr>
        <w:t xml:space="preserve">unding to support </w:t>
      </w:r>
      <w:r w:rsidR="005D750B">
        <w:rPr>
          <w:rFonts w:ascii="Arial" w:hAnsi="Arial" w:cs="Arial"/>
          <w:sz w:val="24"/>
          <w:szCs w:val="24"/>
        </w:rPr>
        <w:t xml:space="preserve">the forthcoming change </w:t>
      </w:r>
      <w:proofErr w:type="gramStart"/>
      <w:r w:rsidR="005D750B">
        <w:rPr>
          <w:rFonts w:ascii="Arial" w:hAnsi="Arial" w:cs="Arial"/>
          <w:sz w:val="24"/>
          <w:szCs w:val="24"/>
        </w:rPr>
        <w:t>has been incorporated</w:t>
      </w:r>
      <w:proofErr w:type="gramEnd"/>
      <w:r w:rsidR="005D750B">
        <w:rPr>
          <w:rFonts w:ascii="Arial" w:hAnsi="Arial" w:cs="Arial"/>
          <w:sz w:val="24"/>
          <w:szCs w:val="24"/>
        </w:rPr>
        <w:t xml:space="preserve"> into the 20</w:t>
      </w:r>
      <w:r>
        <w:rPr>
          <w:rFonts w:ascii="Arial" w:hAnsi="Arial" w:cs="Arial"/>
          <w:sz w:val="24"/>
          <w:szCs w:val="24"/>
        </w:rPr>
        <w:t>20</w:t>
      </w:r>
      <w:r w:rsidR="005D750B">
        <w:rPr>
          <w:rFonts w:ascii="Arial" w:hAnsi="Arial" w:cs="Arial"/>
          <w:sz w:val="24"/>
          <w:szCs w:val="24"/>
        </w:rPr>
        <w:t>/2</w:t>
      </w:r>
      <w:r>
        <w:rPr>
          <w:rFonts w:ascii="Arial" w:hAnsi="Arial" w:cs="Arial"/>
          <w:sz w:val="24"/>
          <w:szCs w:val="24"/>
        </w:rPr>
        <w:t>1</w:t>
      </w:r>
      <w:r w:rsidR="005D750B">
        <w:rPr>
          <w:rFonts w:ascii="Arial" w:hAnsi="Arial" w:cs="Arial"/>
          <w:sz w:val="24"/>
          <w:szCs w:val="24"/>
        </w:rPr>
        <w:t xml:space="preserve"> budget approved by the Board and consideration will be given to the appropriate posts to be created/filled, taking account of the available training provision </w:t>
      </w:r>
      <w:r w:rsidR="00FF319C">
        <w:rPr>
          <w:rFonts w:ascii="Arial" w:hAnsi="Arial" w:cs="Arial"/>
          <w:sz w:val="24"/>
          <w:szCs w:val="24"/>
        </w:rPr>
        <w:t>for surveyors</w:t>
      </w:r>
      <w:r w:rsidR="0034232C">
        <w:rPr>
          <w:rFonts w:ascii="Arial" w:hAnsi="Arial" w:cs="Arial"/>
          <w:sz w:val="24"/>
          <w:szCs w:val="24"/>
        </w:rPr>
        <w:t xml:space="preserve"> and the </w:t>
      </w:r>
      <w:r w:rsidR="006B4B2B">
        <w:rPr>
          <w:rFonts w:ascii="Arial" w:hAnsi="Arial" w:cs="Arial"/>
          <w:sz w:val="24"/>
          <w:szCs w:val="24"/>
        </w:rPr>
        <w:t>g</w:t>
      </w:r>
      <w:r w:rsidR="0034232C">
        <w:rPr>
          <w:rFonts w:ascii="Arial" w:hAnsi="Arial" w:cs="Arial"/>
          <w:sz w:val="24"/>
          <w:szCs w:val="24"/>
        </w:rPr>
        <w:t>overnment’s level of commitment to funding</w:t>
      </w:r>
      <w:r w:rsidR="00EA4615">
        <w:rPr>
          <w:rFonts w:ascii="Arial" w:hAnsi="Arial" w:cs="Arial"/>
          <w:sz w:val="24"/>
          <w:szCs w:val="24"/>
        </w:rPr>
        <w:t xml:space="preserve"> beyond the current year</w:t>
      </w:r>
      <w:r w:rsidR="0034232C">
        <w:rPr>
          <w:rFonts w:ascii="Arial" w:hAnsi="Arial" w:cs="Arial"/>
          <w:sz w:val="24"/>
          <w:szCs w:val="24"/>
        </w:rPr>
        <w:t>.</w:t>
      </w:r>
    </w:p>
    <w:p w14:paraId="489B2664" w14:textId="77777777" w:rsidR="0082548A" w:rsidRDefault="0082548A" w:rsidP="00955C50">
      <w:pPr>
        <w:rPr>
          <w:rFonts w:ascii="Arial" w:hAnsi="Arial" w:cs="Arial"/>
          <w:sz w:val="24"/>
          <w:szCs w:val="24"/>
        </w:rPr>
      </w:pPr>
    </w:p>
    <w:p w14:paraId="031CB22F" w14:textId="77777777" w:rsidR="0082548A" w:rsidRDefault="0082548A" w:rsidP="0082548A">
      <w:pPr>
        <w:pStyle w:val="ListParagraph"/>
        <w:numPr>
          <w:ilvl w:val="1"/>
          <w:numId w:val="1"/>
        </w:numPr>
        <w:rPr>
          <w:rFonts w:ascii="Arial" w:hAnsi="Arial" w:cs="Arial"/>
          <w:b/>
          <w:sz w:val="24"/>
          <w:szCs w:val="24"/>
          <w:u w:val="single"/>
        </w:rPr>
      </w:pPr>
      <w:r w:rsidRPr="0082548A">
        <w:rPr>
          <w:rFonts w:ascii="Arial" w:hAnsi="Arial" w:cs="Arial"/>
          <w:b/>
          <w:sz w:val="24"/>
          <w:szCs w:val="24"/>
          <w:u w:val="single"/>
        </w:rPr>
        <w:t>Valuation List</w:t>
      </w:r>
    </w:p>
    <w:p w14:paraId="7EEC5F1B" w14:textId="77777777" w:rsidR="0082548A" w:rsidRDefault="0082548A" w:rsidP="0082548A">
      <w:pPr>
        <w:rPr>
          <w:rFonts w:ascii="Arial" w:hAnsi="Arial" w:cs="Arial"/>
          <w:b/>
          <w:sz w:val="24"/>
          <w:szCs w:val="24"/>
          <w:u w:val="single"/>
        </w:rPr>
      </w:pPr>
    </w:p>
    <w:p w14:paraId="4D098B31" w14:textId="60547E2F" w:rsidR="0082548A" w:rsidRDefault="0082548A" w:rsidP="0082548A">
      <w:pPr>
        <w:rPr>
          <w:rFonts w:ascii="Arial" w:hAnsi="Arial" w:cs="Arial"/>
          <w:sz w:val="24"/>
          <w:szCs w:val="24"/>
        </w:rPr>
      </w:pPr>
      <w:r>
        <w:rPr>
          <w:rFonts w:ascii="Arial" w:hAnsi="Arial" w:cs="Arial"/>
          <w:sz w:val="24"/>
          <w:szCs w:val="24"/>
        </w:rPr>
        <w:t>At 1</w:t>
      </w:r>
      <w:r w:rsidRPr="0082548A">
        <w:rPr>
          <w:rFonts w:ascii="Arial" w:hAnsi="Arial" w:cs="Arial"/>
          <w:sz w:val="24"/>
          <w:szCs w:val="24"/>
          <w:vertAlign w:val="superscript"/>
        </w:rPr>
        <w:t>st</w:t>
      </w:r>
      <w:r w:rsidR="00881C0B">
        <w:rPr>
          <w:rFonts w:ascii="Arial" w:hAnsi="Arial" w:cs="Arial"/>
          <w:sz w:val="24"/>
          <w:szCs w:val="24"/>
        </w:rPr>
        <w:t xml:space="preserve"> April </w:t>
      </w:r>
      <w:proofErr w:type="gramStart"/>
      <w:r w:rsidR="00881C0B">
        <w:rPr>
          <w:rFonts w:ascii="Arial" w:hAnsi="Arial" w:cs="Arial"/>
          <w:sz w:val="24"/>
          <w:szCs w:val="24"/>
        </w:rPr>
        <w:t>2020</w:t>
      </w:r>
      <w:proofErr w:type="gramEnd"/>
      <w:r>
        <w:rPr>
          <w:rFonts w:ascii="Arial" w:hAnsi="Arial" w:cs="Arial"/>
          <w:sz w:val="24"/>
          <w:szCs w:val="24"/>
        </w:rPr>
        <w:t xml:space="preserve"> there </w:t>
      </w:r>
      <w:r w:rsidRPr="002C025B">
        <w:rPr>
          <w:rFonts w:ascii="Arial" w:hAnsi="Arial" w:cs="Arial"/>
          <w:sz w:val="24"/>
          <w:szCs w:val="24"/>
        </w:rPr>
        <w:t xml:space="preserve">were </w:t>
      </w:r>
      <w:r w:rsidR="003C7D65">
        <w:rPr>
          <w:rFonts w:ascii="Arial" w:hAnsi="Arial" w:cs="Arial"/>
          <w:sz w:val="24"/>
          <w:szCs w:val="24"/>
        </w:rPr>
        <w:t xml:space="preserve">145,569 </w:t>
      </w:r>
      <w:r>
        <w:rPr>
          <w:rFonts w:ascii="Arial" w:hAnsi="Arial" w:cs="Arial"/>
          <w:sz w:val="24"/>
          <w:szCs w:val="24"/>
        </w:rPr>
        <w:t xml:space="preserve">properties </w:t>
      </w:r>
      <w:r w:rsidR="003C7D65">
        <w:rPr>
          <w:rFonts w:ascii="Arial" w:hAnsi="Arial" w:cs="Arial"/>
          <w:sz w:val="24"/>
          <w:szCs w:val="24"/>
        </w:rPr>
        <w:t xml:space="preserve">(including garages and stores) </w:t>
      </w:r>
      <w:r>
        <w:rPr>
          <w:rFonts w:ascii="Arial" w:hAnsi="Arial" w:cs="Arial"/>
          <w:sz w:val="24"/>
          <w:szCs w:val="24"/>
        </w:rPr>
        <w:t>in the Council Tax Valuation List for the Joint Board area.</w:t>
      </w:r>
      <w:r w:rsidR="007E7963">
        <w:rPr>
          <w:rFonts w:ascii="Arial" w:hAnsi="Arial" w:cs="Arial"/>
          <w:sz w:val="24"/>
          <w:szCs w:val="24"/>
        </w:rPr>
        <w:t xml:space="preserve"> Proposals and appeals continue to </w:t>
      </w:r>
      <w:proofErr w:type="gramStart"/>
      <w:r w:rsidR="007E7963">
        <w:rPr>
          <w:rFonts w:ascii="Arial" w:hAnsi="Arial" w:cs="Arial"/>
          <w:sz w:val="24"/>
          <w:szCs w:val="24"/>
        </w:rPr>
        <w:t>be received</w:t>
      </w:r>
      <w:proofErr w:type="gramEnd"/>
      <w:r w:rsidR="007E7963">
        <w:rPr>
          <w:rFonts w:ascii="Arial" w:hAnsi="Arial" w:cs="Arial"/>
          <w:sz w:val="24"/>
          <w:szCs w:val="24"/>
        </w:rPr>
        <w:t xml:space="preserve"> </w:t>
      </w:r>
      <w:r w:rsidR="001928C6">
        <w:rPr>
          <w:rFonts w:ascii="Arial" w:hAnsi="Arial" w:cs="Arial"/>
          <w:sz w:val="24"/>
          <w:szCs w:val="24"/>
        </w:rPr>
        <w:t xml:space="preserve">with </w:t>
      </w:r>
      <w:r w:rsidR="00A5246A">
        <w:rPr>
          <w:rFonts w:ascii="Arial" w:hAnsi="Arial" w:cs="Arial"/>
          <w:sz w:val="24"/>
          <w:szCs w:val="24"/>
        </w:rPr>
        <w:t xml:space="preserve">217 </w:t>
      </w:r>
      <w:r w:rsidR="001928C6">
        <w:rPr>
          <w:rFonts w:ascii="Arial" w:hAnsi="Arial" w:cs="Arial"/>
          <w:sz w:val="24"/>
          <w:szCs w:val="24"/>
        </w:rPr>
        <w:t>outstanding at 1 April 2020. T</w:t>
      </w:r>
      <w:r w:rsidR="007E7963">
        <w:rPr>
          <w:rFonts w:ascii="Arial" w:hAnsi="Arial" w:cs="Arial"/>
          <w:sz w:val="24"/>
          <w:szCs w:val="24"/>
        </w:rPr>
        <w:t xml:space="preserve">hese </w:t>
      </w:r>
      <w:proofErr w:type="gramStart"/>
      <w:r w:rsidR="007E7963">
        <w:rPr>
          <w:rFonts w:ascii="Arial" w:hAnsi="Arial" w:cs="Arial"/>
          <w:sz w:val="24"/>
          <w:szCs w:val="24"/>
        </w:rPr>
        <w:t xml:space="preserve">will be </w:t>
      </w:r>
      <w:r w:rsidR="00121952">
        <w:rPr>
          <w:rFonts w:ascii="Arial" w:hAnsi="Arial" w:cs="Arial"/>
          <w:sz w:val="24"/>
          <w:szCs w:val="24"/>
        </w:rPr>
        <w:t xml:space="preserve">discussed with Council Taxpayers and </w:t>
      </w:r>
      <w:r w:rsidR="007E7963">
        <w:rPr>
          <w:rFonts w:ascii="Arial" w:hAnsi="Arial" w:cs="Arial"/>
          <w:sz w:val="24"/>
          <w:szCs w:val="24"/>
        </w:rPr>
        <w:t>disposed of as resources allow</w:t>
      </w:r>
      <w:proofErr w:type="gramEnd"/>
      <w:r w:rsidR="007E7963">
        <w:rPr>
          <w:rFonts w:ascii="Arial" w:hAnsi="Arial" w:cs="Arial"/>
          <w:sz w:val="24"/>
          <w:szCs w:val="24"/>
        </w:rPr>
        <w:t>.</w:t>
      </w:r>
    </w:p>
    <w:p w14:paraId="3BDBD080" w14:textId="77777777" w:rsidR="009770CF" w:rsidRDefault="009770CF" w:rsidP="009770CF">
      <w:pPr>
        <w:pStyle w:val="ListParagraph"/>
        <w:numPr>
          <w:ilvl w:val="1"/>
          <w:numId w:val="1"/>
        </w:numPr>
        <w:rPr>
          <w:rFonts w:ascii="Arial" w:hAnsi="Arial" w:cs="Arial"/>
          <w:b/>
          <w:sz w:val="24"/>
          <w:szCs w:val="24"/>
          <w:u w:val="single"/>
        </w:rPr>
      </w:pPr>
      <w:r w:rsidRPr="009770CF">
        <w:rPr>
          <w:rFonts w:ascii="Arial" w:hAnsi="Arial" w:cs="Arial"/>
          <w:b/>
          <w:sz w:val="24"/>
          <w:szCs w:val="24"/>
          <w:u w:val="single"/>
        </w:rPr>
        <w:lastRenderedPageBreak/>
        <w:t>Electoral Register</w:t>
      </w:r>
    </w:p>
    <w:p w14:paraId="7ADAA346" w14:textId="77777777" w:rsidR="009770CF" w:rsidRDefault="009770CF" w:rsidP="009770CF">
      <w:pPr>
        <w:rPr>
          <w:rFonts w:ascii="Arial" w:hAnsi="Arial" w:cs="Arial"/>
          <w:b/>
          <w:sz w:val="24"/>
          <w:szCs w:val="24"/>
          <w:u w:val="single"/>
        </w:rPr>
      </w:pPr>
    </w:p>
    <w:p w14:paraId="30B6C066" w14:textId="7B7367A7" w:rsidR="00436FE1" w:rsidRDefault="009770CF" w:rsidP="009770CF">
      <w:pPr>
        <w:rPr>
          <w:rFonts w:ascii="Arial" w:hAnsi="Arial" w:cs="Arial"/>
          <w:sz w:val="24"/>
          <w:szCs w:val="24"/>
        </w:rPr>
      </w:pPr>
      <w:r>
        <w:rPr>
          <w:rFonts w:ascii="Arial" w:hAnsi="Arial" w:cs="Arial"/>
          <w:sz w:val="24"/>
          <w:szCs w:val="24"/>
        </w:rPr>
        <w:t>At publication of registers on</w:t>
      </w:r>
      <w:r w:rsidR="000F16B0">
        <w:rPr>
          <w:rFonts w:ascii="Arial" w:hAnsi="Arial" w:cs="Arial"/>
          <w:sz w:val="24"/>
          <w:szCs w:val="24"/>
        </w:rPr>
        <w:t xml:space="preserve"> </w:t>
      </w:r>
      <w:r w:rsidR="009D11D8">
        <w:rPr>
          <w:rFonts w:ascii="Arial" w:hAnsi="Arial" w:cs="Arial"/>
          <w:sz w:val="24"/>
          <w:szCs w:val="24"/>
        </w:rPr>
        <w:t>11 November 2019</w:t>
      </w:r>
      <w:r>
        <w:rPr>
          <w:rFonts w:ascii="Arial" w:hAnsi="Arial" w:cs="Arial"/>
          <w:sz w:val="24"/>
          <w:szCs w:val="24"/>
        </w:rPr>
        <w:t>, the total electorate for the Joint Board area was</w:t>
      </w:r>
      <w:r w:rsidR="009D11D8">
        <w:rPr>
          <w:rFonts w:ascii="Arial" w:hAnsi="Arial" w:cs="Arial"/>
          <w:sz w:val="24"/>
          <w:szCs w:val="24"/>
        </w:rPr>
        <w:t xml:space="preserve"> </w:t>
      </w:r>
      <w:r w:rsidR="000F16B0">
        <w:rPr>
          <w:rFonts w:ascii="Arial" w:hAnsi="Arial" w:cs="Arial"/>
          <w:sz w:val="24"/>
          <w:szCs w:val="24"/>
        </w:rPr>
        <w:t xml:space="preserve">219,861 and at the general election on 12 December </w:t>
      </w:r>
      <w:proofErr w:type="gramStart"/>
      <w:r w:rsidR="000F16B0">
        <w:rPr>
          <w:rFonts w:ascii="Arial" w:hAnsi="Arial" w:cs="Arial"/>
          <w:sz w:val="24"/>
          <w:szCs w:val="24"/>
        </w:rPr>
        <w:t>2019</w:t>
      </w:r>
      <w:proofErr w:type="gramEnd"/>
      <w:r w:rsidR="000F16B0">
        <w:rPr>
          <w:rFonts w:ascii="Arial" w:hAnsi="Arial" w:cs="Arial"/>
          <w:sz w:val="24"/>
          <w:szCs w:val="24"/>
        </w:rPr>
        <w:t xml:space="preserve"> the UK Parliamentary electorate stood at 216,355</w:t>
      </w:r>
      <w:r w:rsidR="007E7963">
        <w:rPr>
          <w:rFonts w:ascii="Arial" w:hAnsi="Arial" w:cs="Arial"/>
          <w:sz w:val="24"/>
          <w:szCs w:val="24"/>
        </w:rPr>
        <w:t>.</w:t>
      </w:r>
    </w:p>
    <w:p w14:paraId="6DFFC837" w14:textId="77777777" w:rsidR="00595097" w:rsidRDefault="00595097" w:rsidP="009770CF">
      <w:pPr>
        <w:rPr>
          <w:rFonts w:ascii="Arial" w:hAnsi="Arial" w:cs="Arial"/>
          <w:sz w:val="24"/>
          <w:szCs w:val="24"/>
        </w:rPr>
      </w:pPr>
    </w:p>
    <w:p w14:paraId="08B0EAE8" w14:textId="5D2682D4" w:rsidR="000F16B0" w:rsidRDefault="000F16B0" w:rsidP="009770CF">
      <w:pPr>
        <w:rPr>
          <w:rFonts w:ascii="Arial" w:hAnsi="Arial" w:cs="Arial"/>
          <w:sz w:val="24"/>
          <w:szCs w:val="24"/>
        </w:rPr>
      </w:pPr>
      <w:r>
        <w:rPr>
          <w:rFonts w:ascii="Arial" w:hAnsi="Arial" w:cs="Arial"/>
          <w:sz w:val="24"/>
          <w:szCs w:val="24"/>
        </w:rPr>
        <w:t xml:space="preserve">The annual </w:t>
      </w:r>
      <w:r w:rsidR="00F70EFD">
        <w:rPr>
          <w:rFonts w:ascii="Arial" w:hAnsi="Arial" w:cs="Arial"/>
          <w:sz w:val="24"/>
          <w:szCs w:val="24"/>
        </w:rPr>
        <w:t xml:space="preserve">household </w:t>
      </w:r>
      <w:r>
        <w:rPr>
          <w:rFonts w:ascii="Arial" w:hAnsi="Arial" w:cs="Arial"/>
          <w:sz w:val="24"/>
          <w:szCs w:val="24"/>
        </w:rPr>
        <w:t>canvass will take a co</w:t>
      </w:r>
      <w:r w:rsidR="001573C8">
        <w:rPr>
          <w:rFonts w:ascii="Arial" w:hAnsi="Arial" w:cs="Arial"/>
          <w:sz w:val="24"/>
          <w:szCs w:val="24"/>
        </w:rPr>
        <w:t xml:space="preserve">mpletely different form in 2020 </w:t>
      </w:r>
      <w:r w:rsidR="00227A1F" w:rsidRPr="00227A1F">
        <w:rPr>
          <w:rFonts w:ascii="Arial" w:hAnsi="Arial" w:cs="Arial"/>
          <w:sz w:val="24"/>
          <w:szCs w:val="24"/>
        </w:rPr>
        <w:t>incorporat</w:t>
      </w:r>
      <w:r w:rsidR="001573C8">
        <w:rPr>
          <w:rFonts w:ascii="Arial" w:hAnsi="Arial" w:cs="Arial"/>
          <w:sz w:val="24"/>
          <w:szCs w:val="24"/>
        </w:rPr>
        <w:t xml:space="preserve">ing a </w:t>
      </w:r>
      <w:proofErr w:type="gramStart"/>
      <w:r w:rsidR="00227A1F" w:rsidRPr="00227A1F">
        <w:rPr>
          <w:rFonts w:ascii="Arial" w:hAnsi="Arial" w:cs="Arial"/>
          <w:sz w:val="24"/>
          <w:szCs w:val="24"/>
        </w:rPr>
        <w:t xml:space="preserve">data </w:t>
      </w:r>
      <w:r w:rsidR="001573C8">
        <w:rPr>
          <w:rFonts w:ascii="Arial" w:hAnsi="Arial" w:cs="Arial"/>
          <w:sz w:val="24"/>
          <w:szCs w:val="24"/>
        </w:rPr>
        <w:t>matching</w:t>
      </w:r>
      <w:proofErr w:type="gramEnd"/>
      <w:r w:rsidR="001573C8">
        <w:rPr>
          <w:rFonts w:ascii="Arial" w:hAnsi="Arial" w:cs="Arial"/>
          <w:sz w:val="24"/>
          <w:szCs w:val="24"/>
        </w:rPr>
        <w:t xml:space="preserve"> step</w:t>
      </w:r>
      <w:r w:rsidR="00227A1F" w:rsidRPr="00227A1F">
        <w:rPr>
          <w:rFonts w:ascii="Arial" w:hAnsi="Arial" w:cs="Arial"/>
          <w:sz w:val="24"/>
          <w:szCs w:val="24"/>
        </w:rPr>
        <w:t xml:space="preserve"> at the outset of the process. </w:t>
      </w:r>
      <w:r w:rsidR="001573C8">
        <w:rPr>
          <w:rFonts w:ascii="Arial" w:hAnsi="Arial" w:cs="Arial"/>
          <w:sz w:val="24"/>
          <w:szCs w:val="24"/>
        </w:rPr>
        <w:t>D</w:t>
      </w:r>
      <w:r w:rsidR="001573C8" w:rsidRPr="00227A1F">
        <w:rPr>
          <w:rFonts w:ascii="Arial" w:hAnsi="Arial" w:cs="Arial"/>
          <w:sz w:val="24"/>
          <w:szCs w:val="24"/>
        </w:rPr>
        <w:t xml:space="preserve">ata on registered electors </w:t>
      </w:r>
      <w:proofErr w:type="gramStart"/>
      <w:r w:rsidR="001573C8">
        <w:rPr>
          <w:rFonts w:ascii="Arial" w:hAnsi="Arial" w:cs="Arial"/>
          <w:sz w:val="24"/>
          <w:szCs w:val="24"/>
        </w:rPr>
        <w:t>will be matched</w:t>
      </w:r>
      <w:proofErr w:type="gramEnd"/>
      <w:r w:rsidR="001573C8">
        <w:rPr>
          <w:rFonts w:ascii="Arial" w:hAnsi="Arial" w:cs="Arial"/>
          <w:sz w:val="24"/>
          <w:szCs w:val="24"/>
        </w:rPr>
        <w:t xml:space="preserve"> </w:t>
      </w:r>
      <w:r w:rsidR="001573C8" w:rsidRPr="00227A1F">
        <w:rPr>
          <w:rFonts w:ascii="Arial" w:hAnsi="Arial" w:cs="Arial"/>
          <w:sz w:val="24"/>
          <w:szCs w:val="24"/>
        </w:rPr>
        <w:t>against national Government data and</w:t>
      </w:r>
      <w:r w:rsidR="001573C8">
        <w:rPr>
          <w:rFonts w:ascii="Arial" w:hAnsi="Arial" w:cs="Arial"/>
          <w:sz w:val="24"/>
          <w:szCs w:val="24"/>
        </w:rPr>
        <w:t xml:space="preserve"> locally held data sources to identify which</w:t>
      </w:r>
      <w:r w:rsidR="00227A1F" w:rsidRPr="00227A1F">
        <w:rPr>
          <w:rFonts w:ascii="Arial" w:hAnsi="Arial" w:cs="Arial"/>
          <w:sz w:val="24"/>
          <w:szCs w:val="24"/>
        </w:rPr>
        <w:t xml:space="preserve"> properties are likely to have an unchanged household composition</w:t>
      </w:r>
      <w:r w:rsidR="001573C8">
        <w:rPr>
          <w:rFonts w:ascii="Arial" w:hAnsi="Arial" w:cs="Arial"/>
          <w:sz w:val="24"/>
          <w:szCs w:val="24"/>
        </w:rPr>
        <w:t>.</w:t>
      </w:r>
      <w:r w:rsidR="00227A1F" w:rsidRPr="00227A1F">
        <w:rPr>
          <w:rFonts w:ascii="Arial" w:hAnsi="Arial" w:cs="Arial"/>
          <w:sz w:val="24"/>
          <w:szCs w:val="24"/>
        </w:rPr>
        <w:t xml:space="preserve"> </w:t>
      </w:r>
      <w:r w:rsidR="001573C8">
        <w:rPr>
          <w:rFonts w:ascii="Arial" w:hAnsi="Arial" w:cs="Arial"/>
          <w:sz w:val="24"/>
          <w:szCs w:val="24"/>
        </w:rPr>
        <w:t>O</w:t>
      </w:r>
      <w:r w:rsidR="00227A1F" w:rsidRPr="00227A1F">
        <w:rPr>
          <w:rFonts w:ascii="Arial" w:hAnsi="Arial" w:cs="Arial"/>
          <w:sz w:val="24"/>
          <w:szCs w:val="24"/>
        </w:rPr>
        <w:t xml:space="preserve">ne of two routes </w:t>
      </w:r>
      <w:proofErr w:type="gramStart"/>
      <w:r w:rsidR="001573C8" w:rsidRPr="00227A1F">
        <w:rPr>
          <w:rFonts w:ascii="Arial" w:hAnsi="Arial" w:cs="Arial"/>
          <w:sz w:val="24"/>
          <w:szCs w:val="24"/>
        </w:rPr>
        <w:t xml:space="preserve">will then </w:t>
      </w:r>
      <w:r w:rsidR="001573C8">
        <w:rPr>
          <w:rFonts w:ascii="Arial" w:hAnsi="Arial" w:cs="Arial"/>
          <w:sz w:val="24"/>
          <w:szCs w:val="24"/>
        </w:rPr>
        <w:t xml:space="preserve">be </w:t>
      </w:r>
      <w:r w:rsidR="001573C8" w:rsidRPr="00227A1F">
        <w:rPr>
          <w:rFonts w:ascii="Arial" w:hAnsi="Arial" w:cs="Arial"/>
          <w:sz w:val="24"/>
          <w:szCs w:val="24"/>
        </w:rPr>
        <w:t>follow</w:t>
      </w:r>
      <w:r w:rsidR="001573C8">
        <w:rPr>
          <w:rFonts w:ascii="Arial" w:hAnsi="Arial" w:cs="Arial"/>
          <w:sz w:val="24"/>
          <w:szCs w:val="24"/>
        </w:rPr>
        <w:t>ed</w:t>
      </w:r>
      <w:proofErr w:type="gramEnd"/>
      <w:r w:rsidR="001573C8" w:rsidRPr="00227A1F">
        <w:rPr>
          <w:rFonts w:ascii="Arial" w:hAnsi="Arial" w:cs="Arial"/>
          <w:sz w:val="24"/>
          <w:szCs w:val="24"/>
        </w:rPr>
        <w:t xml:space="preserve"> </w:t>
      </w:r>
      <w:r w:rsidR="00227A1F" w:rsidRPr="00227A1F">
        <w:rPr>
          <w:rFonts w:ascii="Arial" w:hAnsi="Arial" w:cs="Arial"/>
          <w:sz w:val="24"/>
          <w:szCs w:val="24"/>
        </w:rPr>
        <w:t xml:space="preserve">for each property. Route 1, the matched properties route, </w:t>
      </w:r>
      <w:proofErr w:type="gramStart"/>
      <w:r w:rsidR="00227A1F" w:rsidRPr="00227A1F">
        <w:rPr>
          <w:rFonts w:ascii="Arial" w:hAnsi="Arial" w:cs="Arial"/>
          <w:sz w:val="24"/>
          <w:szCs w:val="24"/>
        </w:rPr>
        <w:t>will be used</w:t>
      </w:r>
      <w:proofErr w:type="gramEnd"/>
      <w:r w:rsidR="00227A1F" w:rsidRPr="00227A1F">
        <w:rPr>
          <w:rFonts w:ascii="Arial" w:hAnsi="Arial" w:cs="Arial"/>
          <w:sz w:val="24"/>
          <w:szCs w:val="24"/>
        </w:rPr>
        <w:t xml:space="preserve"> for properties where the data indicates no change in household composition. Route 2, the unmatched properties route, </w:t>
      </w:r>
      <w:proofErr w:type="gramStart"/>
      <w:r w:rsidR="00227A1F" w:rsidRPr="00227A1F">
        <w:rPr>
          <w:rFonts w:ascii="Arial" w:hAnsi="Arial" w:cs="Arial"/>
          <w:sz w:val="24"/>
          <w:szCs w:val="24"/>
        </w:rPr>
        <w:t>will be used</w:t>
      </w:r>
      <w:proofErr w:type="gramEnd"/>
      <w:r w:rsidR="00227A1F" w:rsidRPr="00227A1F">
        <w:rPr>
          <w:rFonts w:ascii="Arial" w:hAnsi="Arial" w:cs="Arial"/>
          <w:sz w:val="24"/>
          <w:szCs w:val="24"/>
        </w:rPr>
        <w:t xml:space="preserve"> for properties where data matching has highlighted that there may be a change to the information </w:t>
      </w:r>
      <w:r w:rsidR="001573C8">
        <w:rPr>
          <w:rFonts w:ascii="Arial" w:hAnsi="Arial" w:cs="Arial"/>
          <w:sz w:val="24"/>
          <w:szCs w:val="24"/>
        </w:rPr>
        <w:t>currently he</w:t>
      </w:r>
      <w:r w:rsidR="00227A1F" w:rsidRPr="00227A1F">
        <w:rPr>
          <w:rFonts w:ascii="Arial" w:hAnsi="Arial" w:cs="Arial"/>
          <w:sz w:val="24"/>
          <w:szCs w:val="24"/>
        </w:rPr>
        <w:t xml:space="preserve">ld for the property. This will allow the canvass process to </w:t>
      </w:r>
      <w:proofErr w:type="gramStart"/>
      <w:r w:rsidR="00227A1F" w:rsidRPr="00227A1F">
        <w:rPr>
          <w:rFonts w:ascii="Arial" w:hAnsi="Arial" w:cs="Arial"/>
          <w:sz w:val="24"/>
          <w:szCs w:val="24"/>
        </w:rPr>
        <w:t xml:space="preserve">be </w:t>
      </w:r>
      <w:r w:rsidR="001573C8">
        <w:rPr>
          <w:rFonts w:ascii="Arial" w:hAnsi="Arial" w:cs="Arial"/>
          <w:sz w:val="24"/>
          <w:szCs w:val="24"/>
        </w:rPr>
        <w:t>streamlined</w:t>
      </w:r>
      <w:proofErr w:type="gramEnd"/>
      <w:r w:rsidR="001573C8">
        <w:rPr>
          <w:rFonts w:ascii="Arial" w:hAnsi="Arial" w:cs="Arial"/>
          <w:sz w:val="24"/>
          <w:szCs w:val="24"/>
        </w:rPr>
        <w:t xml:space="preserve"> </w:t>
      </w:r>
      <w:r w:rsidR="00227A1F" w:rsidRPr="00227A1F">
        <w:rPr>
          <w:rFonts w:ascii="Arial" w:hAnsi="Arial" w:cs="Arial"/>
          <w:sz w:val="24"/>
          <w:szCs w:val="24"/>
        </w:rPr>
        <w:t>for those households that have not changed since the previous year</w:t>
      </w:r>
      <w:r w:rsidR="001573C8">
        <w:rPr>
          <w:rFonts w:ascii="Arial" w:hAnsi="Arial" w:cs="Arial"/>
          <w:sz w:val="24"/>
          <w:szCs w:val="24"/>
        </w:rPr>
        <w:t xml:space="preserve"> and</w:t>
      </w:r>
      <w:r w:rsidR="00227A1F" w:rsidRPr="00227A1F">
        <w:rPr>
          <w:rFonts w:ascii="Arial" w:hAnsi="Arial" w:cs="Arial"/>
          <w:sz w:val="24"/>
          <w:szCs w:val="24"/>
        </w:rPr>
        <w:t xml:space="preserve"> enable resources </w:t>
      </w:r>
      <w:r w:rsidR="001573C8">
        <w:rPr>
          <w:rFonts w:ascii="Arial" w:hAnsi="Arial" w:cs="Arial"/>
          <w:sz w:val="24"/>
          <w:szCs w:val="24"/>
        </w:rPr>
        <w:t xml:space="preserve">to be targeted </w:t>
      </w:r>
      <w:r w:rsidR="00227A1F" w:rsidRPr="00227A1F">
        <w:rPr>
          <w:rFonts w:ascii="Arial" w:hAnsi="Arial" w:cs="Arial"/>
          <w:sz w:val="24"/>
          <w:szCs w:val="24"/>
        </w:rPr>
        <w:t xml:space="preserve">to where </w:t>
      </w:r>
      <w:r w:rsidR="001573C8">
        <w:rPr>
          <w:rFonts w:ascii="Arial" w:hAnsi="Arial" w:cs="Arial"/>
          <w:sz w:val="24"/>
          <w:szCs w:val="24"/>
        </w:rPr>
        <w:t xml:space="preserve">changes and </w:t>
      </w:r>
      <w:r w:rsidR="00227A1F" w:rsidRPr="00227A1F">
        <w:rPr>
          <w:rFonts w:ascii="Arial" w:hAnsi="Arial" w:cs="Arial"/>
          <w:sz w:val="24"/>
          <w:szCs w:val="24"/>
        </w:rPr>
        <w:t>updates to the electoral register are believed to be required.</w:t>
      </w:r>
    </w:p>
    <w:p w14:paraId="063082C1" w14:textId="77777777" w:rsidR="00227A1F" w:rsidRDefault="00227A1F" w:rsidP="009770CF">
      <w:pPr>
        <w:rPr>
          <w:rFonts w:ascii="Arial" w:hAnsi="Arial" w:cs="Arial"/>
          <w:sz w:val="24"/>
          <w:szCs w:val="24"/>
        </w:rPr>
      </w:pPr>
    </w:p>
    <w:p w14:paraId="0E14C9A2" w14:textId="77777777" w:rsidR="000F16B0" w:rsidRDefault="00227A1F" w:rsidP="009770CF">
      <w:pPr>
        <w:rPr>
          <w:rFonts w:ascii="Arial" w:hAnsi="Arial" w:cs="Arial"/>
          <w:sz w:val="24"/>
          <w:szCs w:val="24"/>
        </w:rPr>
      </w:pPr>
      <w:r>
        <w:rPr>
          <w:rFonts w:ascii="Arial" w:hAnsi="Arial" w:cs="Arial"/>
          <w:sz w:val="24"/>
          <w:szCs w:val="24"/>
        </w:rPr>
        <w:t>A further, ‘</w:t>
      </w:r>
      <w:r w:rsidRPr="00227A1F">
        <w:rPr>
          <w:rFonts w:ascii="Arial" w:hAnsi="Arial" w:cs="Arial"/>
          <w:sz w:val="24"/>
          <w:szCs w:val="24"/>
        </w:rPr>
        <w:t>Route 3</w:t>
      </w:r>
      <w:r>
        <w:rPr>
          <w:rFonts w:ascii="Arial" w:hAnsi="Arial" w:cs="Arial"/>
          <w:sz w:val="24"/>
          <w:szCs w:val="24"/>
        </w:rPr>
        <w:t>’, option will be used</w:t>
      </w:r>
      <w:r w:rsidRPr="00227A1F">
        <w:rPr>
          <w:rFonts w:ascii="Arial" w:hAnsi="Arial" w:cs="Arial"/>
          <w:sz w:val="24"/>
          <w:szCs w:val="24"/>
        </w:rPr>
        <w:t xml:space="preserve"> </w:t>
      </w:r>
      <w:r>
        <w:rPr>
          <w:rFonts w:ascii="Arial" w:hAnsi="Arial" w:cs="Arial"/>
          <w:sz w:val="24"/>
          <w:szCs w:val="24"/>
        </w:rPr>
        <w:t xml:space="preserve">for care homes, young peoples’ residences and houses in multiple occupation (HMOs), where </w:t>
      </w:r>
      <w:r w:rsidRPr="00227A1F">
        <w:rPr>
          <w:rFonts w:ascii="Arial" w:hAnsi="Arial" w:cs="Arial"/>
          <w:sz w:val="24"/>
          <w:szCs w:val="24"/>
        </w:rPr>
        <w:t xml:space="preserve">information on residents can more effectively and efficiently </w:t>
      </w:r>
      <w:r>
        <w:rPr>
          <w:rFonts w:ascii="Arial" w:hAnsi="Arial" w:cs="Arial"/>
          <w:sz w:val="24"/>
          <w:szCs w:val="24"/>
        </w:rPr>
        <w:t xml:space="preserve">be </w:t>
      </w:r>
      <w:r w:rsidRPr="00227A1F">
        <w:rPr>
          <w:rFonts w:ascii="Arial" w:hAnsi="Arial" w:cs="Arial"/>
          <w:sz w:val="24"/>
          <w:szCs w:val="24"/>
        </w:rPr>
        <w:t>obtain</w:t>
      </w:r>
      <w:r>
        <w:rPr>
          <w:rFonts w:ascii="Arial" w:hAnsi="Arial" w:cs="Arial"/>
          <w:sz w:val="24"/>
          <w:szCs w:val="24"/>
        </w:rPr>
        <w:t>ed</w:t>
      </w:r>
      <w:r w:rsidRPr="00227A1F">
        <w:rPr>
          <w:rFonts w:ascii="Arial" w:hAnsi="Arial" w:cs="Arial"/>
          <w:sz w:val="24"/>
          <w:szCs w:val="24"/>
        </w:rPr>
        <w:t xml:space="preserve"> </w:t>
      </w:r>
      <w:r>
        <w:rPr>
          <w:rFonts w:ascii="Arial" w:hAnsi="Arial" w:cs="Arial"/>
          <w:sz w:val="24"/>
          <w:szCs w:val="24"/>
        </w:rPr>
        <w:t>from and identified ‘responsible person’.</w:t>
      </w:r>
    </w:p>
    <w:p w14:paraId="4E880313" w14:textId="77777777" w:rsidR="001573C8" w:rsidRDefault="001573C8" w:rsidP="009770CF">
      <w:pPr>
        <w:rPr>
          <w:rFonts w:ascii="Arial" w:hAnsi="Arial" w:cs="Arial"/>
          <w:sz w:val="24"/>
          <w:szCs w:val="24"/>
        </w:rPr>
      </w:pPr>
    </w:p>
    <w:p w14:paraId="52EAC4B8" w14:textId="0C450405" w:rsidR="001573C8" w:rsidRDefault="001573C8" w:rsidP="009770CF">
      <w:pPr>
        <w:rPr>
          <w:rFonts w:ascii="Arial" w:hAnsi="Arial" w:cs="Arial"/>
          <w:sz w:val="24"/>
          <w:szCs w:val="24"/>
        </w:rPr>
      </w:pPr>
      <w:r>
        <w:rPr>
          <w:rFonts w:ascii="Arial" w:hAnsi="Arial" w:cs="Arial"/>
          <w:sz w:val="24"/>
          <w:szCs w:val="24"/>
        </w:rPr>
        <w:t xml:space="preserve">A detailed Canvass Plan </w:t>
      </w:r>
      <w:proofErr w:type="gramStart"/>
      <w:r>
        <w:rPr>
          <w:rFonts w:ascii="Arial" w:hAnsi="Arial" w:cs="Arial"/>
          <w:sz w:val="24"/>
          <w:szCs w:val="24"/>
        </w:rPr>
        <w:t>will be developed</w:t>
      </w:r>
      <w:proofErr w:type="gramEnd"/>
      <w:r>
        <w:rPr>
          <w:rFonts w:ascii="Arial" w:hAnsi="Arial" w:cs="Arial"/>
          <w:sz w:val="24"/>
          <w:szCs w:val="24"/>
        </w:rPr>
        <w:t xml:space="preserve"> during the first quarter of the year with the </w:t>
      </w:r>
      <w:r w:rsidR="00086CA1">
        <w:rPr>
          <w:rFonts w:ascii="Arial" w:hAnsi="Arial" w:cs="Arial"/>
          <w:sz w:val="24"/>
          <w:szCs w:val="24"/>
        </w:rPr>
        <w:t>data matching scheduled for July</w:t>
      </w:r>
      <w:r>
        <w:rPr>
          <w:rFonts w:ascii="Arial" w:hAnsi="Arial" w:cs="Arial"/>
          <w:sz w:val="24"/>
          <w:szCs w:val="24"/>
        </w:rPr>
        <w:t xml:space="preserve"> and the write-out to be scheduled for </w:t>
      </w:r>
      <w:r w:rsidR="00086CA1">
        <w:rPr>
          <w:rFonts w:ascii="Arial" w:hAnsi="Arial" w:cs="Arial"/>
          <w:sz w:val="24"/>
          <w:szCs w:val="24"/>
        </w:rPr>
        <w:t>August</w:t>
      </w:r>
      <w:r>
        <w:rPr>
          <w:rFonts w:ascii="Arial" w:hAnsi="Arial" w:cs="Arial"/>
          <w:sz w:val="24"/>
          <w:szCs w:val="24"/>
        </w:rPr>
        <w:t xml:space="preserve">. Our approach to engagement and elector participation </w:t>
      </w:r>
      <w:proofErr w:type="gramStart"/>
      <w:r>
        <w:rPr>
          <w:rFonts w:ascii="Arial" w:hAnsi="Arial" w:cs="Arial"/>
          <w:sz w:val="24"/>
          <w:szCs w:val="24"/>
        </w:rPr>
        <w:t>will also be reviewed</w:t>
      </w:r>
      <w:proofErr w:type="gramEnd"/>
      <w:r>
        <w:rPr>
          <w:rFonts w:ascii="Arial" w:hAnsi="Arial" w:cs="Arial"/>
          <w:sz w:val="24"/>
          <w:szCs w:val="24"/>
        </w:rPr>
        <w:t xml:space="preserve"> in light of the changes. </w:t>
      </w:r>
    </w:p>
    <w:p w14:paraId="1389B85D" w14:textId="77777777" w:rsidR="001573C8" w:rsidRDefault="001573C8" w:rsidP="009770CF">
      <w:pPr>
        <w:rPr>
          <w:rFonts w:ascii="Arial" w:hAnsi="Arial" w:cs="Arial"/>
          <w:sz w:val="24"/>
          <w:szCs w:val="24"/>
        </w:rPr>
      </w:pPr>
    </w:p>
    <w:p w14:paraId="25728262" w14:textId="77777777" w:rsidR="001573C8" w:rsidRDefault="001573C8" w:rsidP="009770CF">
      <w:pPr>
        <w:rPr>
          <w:rFonts w:ascii="Arial" w:hAnsi="Arial" w:cs="Arial"/>
          <w:sz w:val="24"/>
          <w:szCs w:val="24"/>
        </w:rPr>
      </w:pPr>
      <w:r>
        <w:rPr>
          <w:rFonts w:ascii="Arial" w:hAnsi="Arial" w:cs="Arial"/>
          <w:sz w:val="24"/>
          <w:szCs w:val="24"/>
        </w:rPr>
        <w:t>In parallel with canvass reform, the Electoral Commission are currently developing a new Performance Standards</w:t>
      </w:r>
      <w:r w:rsidR="000C7FEF">
        <w:rPr>
          <w:rFonts w:ascii="Arial" w:hAnsi="Arial" w:cs="Arial"/>
          <w:sz w:val="24"/>
          <w:szCs w:val="24"/>
        </w:rPr>
        <w:t xml:space="preserve"> regime and this will need to </w:t>
      </w:r>
      <w:proofErr w:type="gramStart"/>
      <w:r w:rsidR="000C7FEF">
        <w:rPr>
          <w:rFonts w:ascii="Arial" w:hAnsi="Arial" w:cs="Arial"/>
          <w:sz w:val="24"/>
          <w:szCs w:val="24"/>
        </w:rPr>
        <w:t>be considered</w:t>
      </w:r>
      <w:proofErr w:type="gramEnd"/>
      <w:r w:rsidR="000C7FEF">
        <w:rPr>
          <w:rFonts w:ascii="Arial" w:hAnsi="Arial" w:cs="Arial"/>
          <w:sz w:val="24"/>
          <w:szCs w:val="24"/>
        </w:rPr>
        <w:t xml:space="preserve"> when details are known.</w:t>
      </w:r>
    </w:p>
    <w:p w14:paraId="35009EBA" w14:textId="77777777" w:rsidR="00227A1F" w:rsidRDefault="00227A1F" w:rsidP="009770CF">
      <w:pPr>
        <w:rPr>
          <w:rFonts w:ascii="Arial" w:hAnsi="Arial" w:cs="Arial"/>
          <w:sz w:val="24"/>
          <w:szCs w:val="24"/>
        </w:rPr>
      </w:pPr>
    </w:p>
    <w:p w14:paraId="73D61717" w14:textId="77777777" w:rsidR="00E90CE9" w:rsidRDefault="00E90CE9" w:rsidP="009770CF">
      <w:pPr>
        <w:rPr>
          <w:rFonts w:ascii="Arial" w:hAnsi="Arial" w:cs="Arial"/>
          <w:sz w:val="24"/>
          <w:szCs w:val="24"/>
        </w:rPr>
      </w:pPr>
      <w:r>
        <w:rPr>
          <w:rFonts w:ascii="Arial" w:hAnsi="Arial" w:cs="Arial"/>
          <w:sz w:val="24"/>
          <w:szCs w:val="24"/>
        </w:rPr>
        <w:t xml:space="preserve">Maintenance of the electoral register </w:t>
      </w:r>
      <w:proofErr w:type="gramStart"/>
      <w:r>
        <w:rPr>
          <w:rFonts w:ascii="Arial" w:hAnsi="Arial" w:cs="Arial"/>
          <w:sz w:val="24"/>
          <w:szCs w:val="24"/>
        </w:rPr>
        <w:t>has traditionally been based</w:t>
      </w:r>
      <w:proofErr w:type="gramEnd"/>
      <w:r>
        <w:rPr>
          <w:rFonts w:ascii="Arial" w:hAnsi="Arial" w:cs="Arial"/>
          <w:sz w:val="24"/>
          <w:szCs w:val="24"/>
        </w:rPr>
        <w:t xml:space="preserve"> on monthly updates to the register from January to September. In </w:t>
      </w:r>
      <w:proofErr w:type="gramStart"/>
      <w:r>
        <w:rPr>
          <w:rFonts w:ascii="Arial" w:hAnsi="Arial" w:cs="Arial"/>
          <w:sz w:val="24"/>
          <w:szCs w:val="24"/>
        </w:rPr>
        <w:t>2020</w:t>
      </w:r>
      <w:proofErr w:type="gramEnd"/>
      <w:r>
        <w:rPr>
          <w:rFonts w:ascii="Arial" w:hAnsi="Arial" w:cs="Arial"/>
          <w:sz w:val="24"/>
          <w:szCs w:val="24"/>
        </w:rPr>
        <w:t xml:space="preserve"> it is proposed that updates will also be effected in October and November.</w:t>
      </w:r>
    </w:p>
    <w:p w14:paraId="7740BF2B" w14:textId="77777777" w:rsidR="00B52989" w:rsidRDefault="00B52989" w:rsidP="009770CF">
      <w:pPr>
        <w:rPr>
          <w:rFonts w:ascii="Arial" w:hAnsi="Arial" w:cs="Arial"/>
          <w:sz w:val="24"/>
          <w:szCs w:val="24"/>
        </w:rPr>
      </w:pPr>
    </w:p>
    <w:p w14:paraId="09F2D188" w14:textId="12B912AA" w:rsidR="00B52989" w:rsidRDefault="00B52989" w:rsidP="009770CF">
      <w:pPr>
        <w:rPr>
          <w:rFonts w:ascii="Arial" w:hAnsi="Arial" w:cs="Arial"/>
          <w:sz w:val="24"/>
          <w:szCs w:val="24"/>
        </w:rPr>
      </w:pPr>
      <w:r>
        <w:rPr>
          <w:rFonts w:ascii="Arial" w:hAnsi="Arial" w:cs="Arial"/>
          <w:sz w:val="24"/>
          <w:szCs w:val="24"/>
        </w:rPr>
        <w:t xml:space="preserve">As referred to above, </w:t>
      </w:r>
      <w:r w:rsidRPr="00B52989">
        <w:rPr>
          <w:rFonts w:ascii="Arial" w:hAnsi="Arial" w:cs="Arial"/>
          <w:sz w:val="24"/>
          <w:szCs w:val="24"/>
        </w:rPr>
        <w:t>The Scottish Elections (Franchise and Representation) Act</w:t>
      </w:r>
      <w:r>
        <w:rPr>
          <w:rFonts w:ascii="Arial" w:hAnsi="Arial" w:cs="Arial"/>
          <w:sz w:val="24"/>
          <w:szCs w:val="24"/>
        </w:rPr>
        <w:t xml:space="preserve"> will require to </w:t>
      </w:r>
      <w:proofErr w:type="gramStart"/>
      <w:r>
        <w:rPr>
          <w:rFonts w:ascii="Arial" w:hAnsi="Arial" w:cs="Arial"/>
          <w:sz w:val="24"/>
          <w:szCs w:val="24"/>
        </w:rPr>
        <w:t>be practically implemented</w:t>
      </w:r>
      <w:proofErr w:type="gramEnd"/>
      <w:r>
        <w:rPr>
          <w:rFonts w:ascii="Arial" w:hAnsi="Arial" w:cs="Arial"/>
          <w:sz w:val="24"/>
          <w:szCs w:val="24"/>
        </w:rPr>
        <w:t xml:space="preserve"> during the April to </w:t>
      </w:r>
      <w:r w:rsidR="00086CA1">
        <w:rPr>
          <w:rFonts w:ascii="Arial" w:hAnsi="Arial" w:cs="Arial"/>
          <w:sz w:val="24"/>
          <w:szCs w:val="24"/>
        </w:rPr>
        <w:t xml:space="preserve">August </w:t>
      </w:r>
      <w:r>
        <w:rPr>
          <w:rFonts w:ascii="Arial" w:hAnsi="Arial" w:cs="Arial"/>
          <w:sz w:val="24"/>
          <w:szCs w:val="24"/>
        </w:rPr>
        <w:t>2020 period.</w:t>
      </w:r>
    </w:p>
    <w:p w14:paraId="435CFA17" w14:textId="77777777" w:rsidR="00E90CE9" w:rsidRDefault="00E90CE9" w:rsidP="009770CF">
      <w:pPr>
        <w:rPr>
          <w:rFonts w:ascii="Arial" w:hAnsi="Arial" w:cs="Arial"/>
          <w:sz w:val="24"/>
          <w:szCs w:val="24"/>
        </w:rPr>
      </w:pPr>
    </w:p>
    <w:p w14:paraId="60F31A39" w14:textId="7DCDEBE5" w:rsidR="009770CF" w:rsidRDefault="00C11A16" w:rsidP="009770CF">
      <w:pPr>
        <w:rPr>
          <w:rFonts w:ascii="Arial" w:hAnsi="Arial" w:cs="Arial"/>
          <w:sz w:val="24"/>
          <w:szCs w:val="24"/>
        </w:rPr>
      </w:pPr>
      <w:r>
        <w:rPr>
          <w:rFonts w:ascii="Arial" w:hAnsi="Arial" w:cs="Arial"/>
          <w:sz w:val="24"/>
          <w:szCs w:val="24"/>
        </w:rPr>
        <w:t>T</w:t>
      </w:r>
      <w:r w:rsidR="000570A5">
        <w:rPr>
          <w:rFonts w:ascii="Arial" w:hAnsi="Arial" w:cs="Arial"/>
          <w:sz w:val="24"/>
          <w:szCs w:val="24"/>
        </w:rPr>
        <w:t>he Joint Board outsource</w:t>
      </w:r>
      <w:r>
        <w:rPr>
          <w:rFonts w:ascii="Arial" w:hAnsi="Arial" w:cs="Arial"/>
          <w:sz w:val="24"/>
          <w:szCs w:val="24"/>
        </w:rPr>
        <w:t>s</w:t>
      </w:r>
      <w:r w:rsidR="000570A5">
        <w:rPr>
          <w:rFonts w:ascii="Arial" w:hAnsi="Arial" w:cs="Arial"/>
          <w:sz w:val="24"/>
          <w:szCs w:val="24"/>
        </w:rPr>
        <w:t xml:space="preserve"> the majority</w:t>
      </w:r>
      <w:r w:rsidR="007D695B">
        <w:rPr>
          <w:rFonts w:ascii="Arial" w:hAnsi="Arial" w:cs="Arial"/>
          <w:sz w:val="24"/>
          <w:szCs w:val="24"/>
        </w:rPr>
        <w:t xml:space="preserve"> </w:t>
      </w:r>
      <w:r w:rsidR="000570A5">
        <w:rPr>
          <w:rFonts w:ascii="Arial" w:hAnsi="Arial" w:cs="Arial"/>
          <w:sz w:val="24"/>
          <w:szCs w:val="24"/>
        </w:rPr>
        <w:t>of its print and mail requirement under a contract which</w:t>
      </w:r>
      <w:r>
        <w:rPr>
          <w:rFonts w:ascii="Arial" w:hAnsi="Arial" w:cs="Arial"/>
          <w:sz w:val="24"/>
          <w:szCs w:val="24"/>
        </w:rPr>
        <w:t xml:space="preserve"> will expire in</w:t>
      </w:r>
      <w:r w:rsidR="000570A5">
        <w:rPr>
          <w:rFonts w:ascii="Arial" w:hAnsi="Arial" w:cs="Arial"/>
          <w:sz w:val="24"/>
          <w:szCs w:val="24"/>
        </w:rPr>
        <w:t xml:space="preserve"> May 2020. </w:t>
      </w:r>
      <w:r w:rsidR="007D695B">
        <w:rPr>
          <w:rFonts w:ascii="Arial" w:hAnsi="Arial" w:cs="Arial"/>
          <w:sz w:val="24"/>
          <w:szCs w:val="24"/>
        </w:rPr>
        <w:t>P</w:t>
      </w:r>
      <w:r w:rsidR="000570A5">
        <w:rPr>
          <w:rFonts w:ascii="Arial" w:hAnsi="Arial" w:cs="Arial"/>
          <w:sz w:val="24"/>
          <w:szCs w:val="24"/>
        </w:rPr>
        <w:t xml:space="preserve">rocurement activities </w:t>
      </w:r>
      <w:r w:rsidR="008233F4">
        <w:rPr>
          <w:rFonts w:ascii="Arial" w:hAnsi="Arial" w:cs="Arial"/>
          <w:sz w:val="24"/>
          <w:szCs w:val="24"/>
        </w:rPr>
        <w:t xml:space="preserve">during </w:t>
      </w:r>
      <w:r w:rsidR="000570A5">
        <w:rPr>
          <w:rFonts w:ascii="Arial" w:hAnsi="Arial" w:cs="Arial"/>
          <w:sz w:val="24"/>
          <w:szCs w:val="24"/>
        </w:rPr>
        <w:t xml:space="preserve">2019 </w:t>
      </w:r>
      <w:r w:rsidR="007A259A">
        <w:rPr>
          <w:rFonts w:ascii="Arial" w:hAnsi="Arial" w:cs="Arial"/>
          <w:sz w:val="24"/>
          <w:szCs w:val="24"/>
        </w:rPr>
        <w:t xml:space="preserve">and early 2020 </w:t>
      </w:r>
      <w:r>
        <w:rPr>
          <w:rFonts w:ascii="Arial" w:hAnsi="Arial" w:cs="Arial"/>
          <w:sz w:val="24"/>
          <w:szCs w:val="24"/>
        </w:rPr>
        <w:t xml:space="preserve">identified a preferred contractor. This arrangement will need to be formalised and operational arrangements, including volumes and timetables for the major mail-outs, will need to </w:t>
      </w:r>
      <w:proofErr w:type="gramStart"/>
      <w:r>
        <w:rPr>
          <w:rFonts w:ascii="Arial" w:hAnsi="Arial" w:cs="Arial"/>
          <w:sz w:val="24"/>
          <w:szCs w:val="24"/>
        </w:rPr>
        <w:t>be established</w:t>
      </w:r>
      <w:proofErr w:type="gramEnd"/>
      <w:r>
        <w:rPr>
          <w:rFonts w:ascii="Arial" w:hAnsi="Arial" w:cs="Arial"/>
          <w:sz w:val="24"/>
          <w:szCs w:val="24"/>
        </w:rPr>
        <w:t xml:space="preserve"> prior to the commencement of the canvass.</w:t>
      </w:r>
    </w:p>
    <w:p w14:paraId="6941DCB0" w14:textId="77777777" w:rsidR="00C11A16" w:rsidRDefault="00C11A16" w:rsidP="009770CF">
      <w:pPr>
        <w:rPr>
          <w:rFonts w:ascii="Arial" w:hAnsi="Arial" w:cs="Arial"/>
          <w:sz w:val="24"/>
          <w:szCs w:val="24"/>
        </w:rPr>
      </w:pPr>
    </w:p>
    <w:p w14:paraId="1EBC3FEE" w14:textId="77777777" w:rsidR="00841B5E" w:rsidRPr="00CA746F" w:rsidRDefault="00FB641B" w:rsidP="00FB641B">
      <w:pPr>
        <w:pStyle w:val="ListParagraph"/>
        <w:numPr>
          <w:ilvl w:val="1"/>
          <w:numId w:val="1"/>
        </w:numPr>
        <w:rPr>
          <w:rFonts w:ascii="Arial" w:hAnsi="Arial" w:cs="Arial"/>
          <w:b/>
          <w:sz w:val="24"/>
          <w:szCs w:val="24"/>
          <w:u w:val="single"/>
        </w:rPr>
      </w:pPr>
      <w:r w:rsidRPr="00CA746F">
        <w:rPr>
          <w:rFonts w:ascii="Arial" w:hAnsi="Arial" w:cs="Arial"/>
          <w:b/>
          <w:sz w:val="24"/>
          <w:szCs w:val="24"/>
          <w:u w:val="single"/>
        </w:rPr>
        <w:t>Other Functions</w:t>
      </w:r>
    </w:p>
    <w:p w14:paraId="36ED47D5" w14:textId="77777777" w:rsidR="00FB641B" w:rsidRPr="00FB641B" w:rsidRDefault="00FB641B" w:rsidP="00FB641B">
      <w:pPr>
        <w:pStyle w:val="ListParagraph"/>
        <w:ind w:left="390"/>
        <w:rPr>
          <w:rFonts w:ascii="Arial" w:hAnsi="Arial" w:cs="Arial"/>
          <w:b/>
          <w:sz w:val="24"/>
          <w:szCs w:val="24"/>
          <w:u w:val="single"/>
        </w:rPr>
      </w:pPr>
    </w:p>
    <w:p w14:paraId="47E97CF6" w14:textId="1E286CB5" w:rsidR="009543C4" w:rsidRDefault="00CA746F" w:rsidP="00CA746F">
      <w:pPr>
        <w:spacing w:after="200" w:line="276" w:lineRule="auto"/>
        <w:rPr>
          <w:rFonts w:ascii="Arial" w:hAnsi="Arial" w:cs="Arial"/>
          <w:sz w:val="24"/>
          <w:szCs w:val="24"/>
        </w:rPr>
      </w:pPr>
      <w:r>
        <w:rPr>
          <w:rFonts w:ascii="Arial" w:hAnsi="Arial" w:cs="Arial"/>
          <w:sz w:val="24"/>
          <w:szCs w:val="24"/>
        </w:rPr>
        <w:t>In relation to our staff resources, we will implement t</w:t>
      </w:r>
      <w:r w:rsidR="00C162B0">
        <w:rPr>
          <w:rFonts w:ascii="Arial" w:hAnsi="Arial" w:cs="Arial"/>
          <w:sz w:val="24"/>
          <w:szCs w:val="24"/>
        </w:rPr>
        <w:t>he recently approved Workforce P</w:t>
      </w:r>
      <w:r>
        <w:rPr>
          <w:rFonts w:ascii="Arial" w:hAnsi="Arial" w:cs="Arial"/>
          <w:sz w:val="24"/>
          <w:szCs w:val="24"/>
        </w:rPr>
        <w:t xml:space="preserve">lan, albeit this is a fluid document with actions </w:t>
      </w:r>
      <w:proofErr w:type="gramStart"/>
      <w:r>
        <w:rPr>
          <w:rFonts w:ascii="Arial" w:hAnsi="Arial" w:cs="Arial"/>
          <w:sz w:val="24"/>
          <w:szCs w:val="24"/>
        </w:rPr>
        <w:t>being adjusted</w:t>
      </w:r>
      <w:proofErr w:type="gramEnd"/>
      <w:r>
        <w:rPr>
          <w:rFonts w:ascii="Arial" w:hAnsi="Arial" w:cs="Arial"/>
          <w:sz w:val="24"/>
          <w:szCs w:val="24"/>
        </w:rPr>
        <w:t xml:space="preserve"> to the ever-changing environment. This will involve several rounds of recruitment and the implementation of formal training for trainee surveyors.</w:t>
      </w:r>
    </w:p>
    <w:p w14:paraId="636BC740" w14:textId="69BC8548" w:rsidR="00150FAB" w:rsidRDefault="00150FAB" w:rsidP="00CA746F">
      <w:pPr>
        <w:spacing w:after="200" w:line="276" w:lineRule="auto"/>
        <w:rPr>
          <w:rFonts w:ascii="Arial" w:hAnsi="Arial" w:cs="Arial"/>
          <w:sz w:val="24"/>
          <w:szCs w:val="24"/>
        </w:rPr>
      </w:pPr>
      <w:r>
        <w:rPr>
          <w:rFonts w:ascii="Arial" w:hAnsi="Arial" w:cs="Arial"/>
          <w:sz w:val="24"/>
          <w:szCs w:val="24"/>
        </w:rPr>
        <w:lastRenderedPageBreak/>
        <w:t xml:space="preserve">A number of ICT initiatives including hardware renewal, software development, software upgrades and communications improvements </w:t>
      </w:r>
      <w:proofErr w:type="gramStart"/>
      <w:r>
        <w:rPr>
          <w:rFonts w:ascii="Arial" w:hAnsi="Arial" w:cs="Arial"/>
          <w:sz w:val="24"/>
          <w:szCs w:val="24"/>
        </w:rPr>
        <w:t>are proposed</w:t>
      </w:r>
      <w:proofErr w:type="gramEnd"/>
      <w:r>
        <w:rPr>
          <w:rFonts w:ascii="Arial" w:hAnsi="Arial" w:cs="Arial"/>
          <w:sz w:val="24"/>
          <w:szCs w:val="24"/>
        </w:rPr>
        <w:t xml:space="preserve"> for the 20</w:t>
      </w:r>
      <w:r w:rsidR="00C162B0">
        <w:rPr>
          <w:rFonts w:ascii="Arial" w:hAnsi="Arial" w:cs="Arial"/>
          <w:sz w:val="24"/>
          <w:szCs w:val="24"/>
        </w:rPr>
        <w:t>20</w:t>
      </w:r>
      <w:r>
        <w:rPr>
          <w:rFonts w:ascii="Arial" w:hAnsi="Arial" w:cs="Arial"/>
          <w:sz w:val="24"/>
          <w:szCs w:val="24"/>
        </w:rPr>
        <w:t>/21 financial year.</w:t>
      </w:r>
    </w:p>
    <w:p w14:paraId="0051FCA4" w14:textId="0476C0A9" w:rsidR="00DC6FA4" w:rsidRDefault="00DC6FA4" w:rsidP="00CA746F">
      <w:pPr>
        <w:spacing w:after="200" w:line="276" w:lineRule="auto"/>
        <w:rPr>
          <w:rFonts w:ascii="Arial" w:hAnsi="Arial" w:cs="Arial"/>
          <w:sz w:val="24"/>
          <w:szCs w:val="24"/>
        </w:rPr>
      </w:pPr>
      <w:r>
        <w:rPr>
          <w:rFonts w:ascii="Arial" w:hAnsi="Arial" w:cs="Arial"/>
          <w:sz w:val="24"/>
          <w:szCs w:val="24"/>
        </w:rPr>
        <w:t xml:space="preserve">The Scottish Public Sector Ombudsman has revised the Model Complaints Handling Procedure for local government and a new Joint Board </w:t>
      </w:r>
      <w:r w:rsidR="00626D3B">
        <w:rPr>
          <w:rFonts w:ascii="Arial" w:hAnsi="Arial" w:cs="Arial"/>
          <w:sz w:val="24"/>
          <w:szCs w:val="24"/>
        </w:rPr>
        <w:t xml:space="preserve">Complaints </w:t>
      </w:r>
      <w:proofErr w:type="gramStart"/>
      <w:r w:rsidR="00626D3B">
        <w:rPr>
          <w:rFonts w:ascii="Arial" w:hAnsi="Arial" w:cs="Arial"/>
          <w:sz w:val="24"/>
          <w:szCs w:val="24"/>
        </w:rPr>
        <w:t>P</w:t>
      </w:r>
      <w:r>
        <w:rPr>
          <w:rFonts w:ascii="Arial" w:hAnsi="Arial" w:cs="Arial"/>
          <w:sz w:val="24"/>
          <w:szCs w:val="24"/>
        </w:rPr>
        <w:t>rocedure which aligns with the new Model</w:t>
      </w:r>
      <w:proofErr w:type="gramEnd"/>
      <w:r>
        <w:rPr>
          <w:rFonts w:ascii="Arial" w:hAnsi="Arial" w:cs="Arial"/>
          <w:sz w:val="24"/>
          <w:szCs w:val="24"/>
        </w:rPr>
        <w:t xml:space="preserve"> will be developed and approved in 2020/21 for implementation in April 2021.</w:t>
      </w:r>
    </w:p>
    <w:p w14:paraId="38C7D2F1" w14:textId="64E859DA" w:rsidR="00150FAB" w:rsidRDefault="00150FAB" w:rsidP="00CA746F">
      <w:pPr>
        <w:spacing w:after="200" w:line="276" w:lineRule="auto"/>
        <w:rPr>
          <w:rFonts w:ascii="Arial" w:hAnsi="Arial" w:cs="Arial"/>
          <w:sz w:val="24"/>
          <w:szCs w:val="24"/>
        </w:rPr>
      </w:pPr>
      <w:r>
        <w:rPr>
          <w:rFonts w:ascii="Arial" w:hAnsi="Arial" w:cs="Arial"/>
          <w:sz w:val="24"/>
          <w:szCs w:val="24"/>
        </w:rPr>
        <w:t>In relation to Records Management, the Keeper has issue</w:t>
      </w:r>
      <w:r w:rsidR="00C162B0">
        <w:rPr>
          <w:rFonts w:ascii="Arial" w:hAnsi="Arial" w:cs="Arial"/>
          <w:sz w:val="24"/>
          <w:szCs w:val="24"/>
        </w:rPr>
        <w:t>d an invitation to submit a Progr</w:t>
      </w:r>
      <w:r>
        <w:rPr>
          <w:rFonts w:ascii="Arial" w:hAnsi="Arial" w:cs="Arial"/>
          <w:sz w:val="24"/>
          <w:szCs w:val="24"/>
        </w:rPr>
        <w:t>ess Update Review by the end of May 2020.</w:t>
      </w:r>
    </w:p>
    <w:p w14:paraId="64F44895" w14:textId="77777777" w:rsidR="00841B5E" w:rsidRDefault="00841B5E" w:rsidP="00841B5E">
      <w:pPr>
        <w:jc w:val="center"/>
        <w:rPr>
          <w:rFonts w:ascii="Arial" w:hAnsi="Arial" w:cs="Arial"/>
          <w:b/>
          <w:sz w:val="24"/>
          <w:szCs w:val="24"/>
          <w:u w:val="single"/>
        </w:rPr>
      </w:pPr>
      <w:r w:rsidRPr="00AB084B">
        <w:rPr>
          <w:rFonts w:ascii="Arial" w:hAnsi="Arial" w:cs="Arial"/>
          <w:b/>
          <w:sz w:val="24"/>
          <w:szCs w:val="24"/>
          <w:u w:val="single"/>
        </w:rPr>
        <w:t>PART TWO – CORE OBJECTIVES</w:t>
      </w:r>
    </w:p>
    <w:p w14:paraId="0A915E97" w14:textId="77777777" w:rsidR="00841B5E" w:rsidRDefault="00841B5E" w:rsidP="00841B5E">
      <w:pPr>
        <w:rPr>
          <w:rFonts w:ascii="Arial" w:hAnsi="Arial" w:cs="Arial"/>
          <w:b/>
          <w:sz w:val="24"/>
          <w:szCs w:val="24"/>
          <w:u w:val="single"/>
        </w:rPr>
      </w:pPr>
    </w:p>
    <w:p w14:paraId="05E66DE6" w14:textId="77777777" w:rsidR="00841B5E" w:rsidRDefault="00841B5E" w:rsidP="00841B5E">
      <w:pPr>
        <w:rPr>
          <w:rFonts w:ascii="Arial" w:hAnsi="Arial" w:cs="Arial"/>
          <w:b/>
          <w:sz w:val="24"/>
          <w:szCs w:val="24"/>
          <w:u w:val="single"/>
        </w:rPr>
      </w:pPr>
      <w:r>
        <w:rPr>
          <w:rFonts w:ascii="Arial" w:hAnsi="Arial" w:cs="Arial"/>
          <w:b/>
          <w:sz w:val="24"/>
          <w:szCs w:val="24"/>
          <w:u w:val="single"/>
        </w:rPr>
        <w:t>2.1 Valuation Roll</w:t>
      </w:r>
    </w:p>
    <w:p w14:paraId="7412B604" w14:textId="77777777" w:rsidR="00841B5E" w:rsidRDefault="00841B5E" w:rsidP="00841B5E">
      <w:pPr>
        <w:rPr>
          <w:rFonts w:ascii="Arial" w:hAnsi="Arial" w:cs="Arial"/>
          <w:b/>
          <w:sz w:val="24"/>
          <w:szCs w:val="24"/>
          <w:u w:val="single"/>
        </w:rPr>
      </w:pPr>
    </w:p>
    <w:p w14:paraId="0CDDB0C4" w14:textId="26D72B7B" w:rsidR="003D3D26" w:rsidRDefault="003D3D26" w:rsidP="00841B5E">
      <w:pPr>
        <w:ind w:left="720" w:hanging="720"/>
        <w:rPr>
          <w:rFonts w:ascii="Arial" w:hAnsi="Arial" w:cs="Arial"/>
          <w:sz w:val="24"/>
          <w:szCs w:val="24"/>
        </w:rPr>
      </w:pPr>
      <w:r>
        <w:rPr>
          <w:rFonts w:ascii="Arial" w:hAnsi="Arial" w:cs="Arial"/>
          <w:sz w:val="24"/>
          <w:szCs w:val="24"/>
        </w:rPr>
        <w:t xml:space="preserve">2.1.2 </w:t>
      </w:r>
      <w:r>
        <w:rPr>
          <w:rFonts w:ascii="Arial" w:hAnsi="Arial" w:cs="Arial"/>
          <w:sz w:val="24"/>
          <w:szCs w:val="24"/>
        </w:rPr>
        <w:tab/>
        <w:t xml:space="preserve">With the statutory date for VACs to dispose of 2017 Revaluation appeals falling within the planning year (31 December 2020) a final diet of VACs </w:t>
      </w:r>
      <w:r w:rsidR="00C5652F">
        <w:rPr>
          <w:rFonts w:ascii="Arial" w:hAnsi="Arial" w:cs="Arial"/>
          <w:sz w:val="24"/>
          <w:szCs w:val="24"/>
        </w:rPr>
        <w:t>have been</w:t>
      </w:r>
      <w:r>
        <w:rPr>
          <w:rFonts w:ascii="Arial" w:hAnsi="Arial" w:cs="Arial"/>
          <w:sz w:val="24"/>
          <w:szCs w:val="24"/>
        </w:rPr>
        <w:t xml:space="preserve"> arranged in liaison with the VAC Secretaries and all outstanding appeals will need to be cited prior to 30 June 2020. This process is likely to lead to the need to consider applications for referrals to the Lands Tribunal for some </w:t>
      </w:r>
      <w:r w:rsidR="005604C0">
        <w:rPr>
          <w:rFonts w:ascii="Arial" w:hAnsi="Arial" w:cs="Arial"/>
          <w:sz w:val="24"/>
          <w:szCs w:val="24"/>
        </w:rPr>
        <w:t xml:space="preserve">subjects or </w:t>
      </w:r>
      <w:r>
        <w:rPr>
          <w:rFonts w:ascii="Arial" w:hAnsi="Arial" w:cs="Arial"/>
          <w:sz w:val="24"/>
          <w:szCs w:val="24"/>
        </w:rPr>
        <w:t>categories of subjects.</w:t>
      </w:r>
    </w:p>
    <w:p w14:paraId="2FD305AD" w14:textId="77777777" w:rsidR="003D3D26" w:rsidRDefault="003D3D26" w:rsidP="00841B5E">
      <w:pPr>
        <w:ind w:left="720" w:hanging="720"/>
        <w:rPr>
          <w:rFonts w:ascii="Arial" w:hAnsi="Arial" w:cs="Arial"/>
          <w:sz w:val="24"/>
          <w:szCs w:val="24"/>
        </w:rPr>
      </w:pPr>
    </w:p>
    <w:p w14:paraId="4D8D99B6" w14:textId="77777777" w:rsidR="003D3D26" w:rsidRDefault="003D3D26" w:rsidP="00841B5E">
      <w:pPr>
        <w:ind w:left="720" w:hanging="720"/>
        <w:rPr>
          <w:rFonts w:ascii="Arial" w:hAnsi="Arial" w:cs="Arial"/>
          <w:sz w:val="24"/>
          <w:szCs w:val="24"/>
        </w:rPr>
      </w:pPr>
      <w:r>
        <w:rPr>
          <w:rFonts w:ascii="Arial" w:hAnsi="Arial" w:cs="Arial"/>
          <w:sz w:val="24"/>
          <w:szCs w:val="24"/>
        </w:rPr>
        <w:t>2.1.3</w:t>
      </w:r>
      <w:r>
        <w:rPr>
          <w:rFonts w:ascii="Arial" w:hAnsi="Arial" w:cs="Arial"/>
          <w:sz w:val="24"/>
          <w:szCs w:val="24"/>
        </w:rPr>
        <w:tab/>
      </w:r>
      <w:r w:rsidRPr="003D3D26">
        <w:rPr>
          <w:rFonts w:ascii="Arial" w:hAnsi="Arial" w:cs="Arial"/>
          <w:sz w:val="24"/>
          <w:szCs w:val="24"/>
        </w:rPr>
        <w:t xml:space="preserve">Appeals against changes to the 2017 roll </w:t>
      </w:r>
      <w:r>
        <w:rPr>
          <w:rFonts w:ascii="Arial" w:hAnsi="Arial" w:cs="Arial"/>
          <w:sz w:val="24"/>
          <w:szCs w:val="24"/>
        </w:rPr>
        <w:t xml:space="preserve">and other types of ‘running roll’ appeal </w:t>
      </w:r>
      <w:r w:rsidRPr="003D3D26">
        <w:rPr>
          <w:rFonts w:ascii="Arial" w:hAnsi="Arial" w:cs="Arial"/>
          <w:sz w:val="24"/>
          <w:szCs w:val="24"/>
        </w:rPr>
        <w:t xml:space="preserve">will </w:t>
      </w:r>
      <w:proofErr w:type="gramStart"/>
      <w:r w:rsidRPr="003D3D26">
        <w:rPr>
          <w:rFonts w:ascii="Arial" w:hAnsi="Arial" w:cs="Arial"/>
          <w:sz w:val="24"/>
          <w:szCs w:val="24"/>
        </w:rPr>
        <w:t>be received</w:t>
      </w:r>
      <w:proofErr w:type="gramEnd"/>
      <w:r w:rsidRPr="003D3D26">
        <w:rPr>
          <w:rFonts w:ascii="Arial" w:hAnsi="Arial" w:cs="Arial"/>
          <w:sz w:val="24"/>
          <w:szCs w:val="24"/>
        </w:rPr>
        <w:t xml:space="preserve"> on an ongoing basis and will be disposed of in accordance with the Valuation Timetable Order.</w:t>
      </w:r>
      <w:r>
        <w:rPr>
          <w:rFonts w:ascii="Arial" w:hAnsi="Arial" w:cs="Arial"/>
          <w:sz w:val="24"/>
          <w:szCs w:val="24"/>
        </w:rPr>
        <w:t xml:space="preserve"> Significant numbers of appeals claiming that the coronavirus outbreak constitutes a material change of circumstances </w:t>
      </w:r>
      <w:proofErr w:type="gramStart"/>
      <w:r>
        <w:rPr>
          <w:rFonts w:ascii="Arial" w:hAnsi="Arial" w:cs="Arial"/>
          <w:sz w:val="24"/>
          <w:szCs w:val="24"/>
        </w:rPr>
        <w:t>were submitted</w:t>
      </w:r>
      <w:proofErr w:type="gramEnd"/>
      <w:r>
        <w:rPr>
          <w:rFonts w:ascii="Arial" w:hAnsi="Arial" w:cs="Arial"/>
          <w:sz w:val="24"/>
          <w:szCs w:val="24"/>
        </w:rPr>
        <w:t xml:space="preserve"> during March 2020 and these will need to be disposed of prior to 31 March 2021.</w:t>
      </w:r>
    </w:p>
    <w:p w14:paraId="4C4EA91E" w14:textId="77777777" w:rsidR="003D3D26" w:rsidRDefault="003D3D26" w:rsidP="00841B5E">
      <w:pPr>
        <w:ind w:left="720" w:hanging="720"/>
        <w:rPr>
          <w:rFonts w:ascii="Arial" w:hAnsi="Arial" w:cs="Arial"/>
          <w:sz w:val="24"/>
          <w:szCs w:val="24"/>
        </w:rPr>
      </w:pPr>
    </w:p>
    <w:p w14:paraId="00BAC11D" w14:textId="77777777" w:rsidR="00841B5E" w:rsidRDefault="00C22D9F" w:rsidP="00841B5E">
      <w:pPr>
        <w:ind w:left="720" w:hanging="720"/>
        <w:rPr>
          <w:rFonts w:ascii="Arial" w:hAnsi="Arial" w:cs="Arial"/>
          <w:sz w:val="24"/>
          <w:szCs w:val="24"/>
        </w:rPr>
      </w:pPr>
      <w:r>
        <w:rPr>
          <w:rFonts w:ascii="Arial" w:hAnsi="Arial" w:cs="Arial"/>
          <w:sz w:val="24"/>
          <w:szCs w:val="24"/>
        </w:rPr>
        <w:t xml:space="preserve">2.1.5 The VOA has </w:t>
      </w:r>
      <w:r w:rsidR="00A525F6">
        <w:rPr>
          <w:rFonts w:ascii="Arial" w:hAnsi="Arial" w:cs="Arial"/>
          <w:sz w:val="24"/>
          <w:szCs w:val="24"/>
        </w:rPr>
        <w:t>engaged</w:t>
      </w:r>
      <w:r w:rsidR="00DC248A">
        <w:rPr>
          <w:rFonts w:ascii="Arial" w:hAnsi="Arial" w:cs="Arial"/>
          <w:sz w:val="24"/>
          <w:szCs w:val="24"/>
        </w:rPr>
        <w:t xml:space="preserve"> </w:t>
      </w:r>
      <w:r>
        <w:rPr>
          <w:rFonts w:ascii="Arial" w:hAnsi="Arial" w:cs="Arial"/>
          <w:sz w:val="24"/>
          <w:szCs w:val="24"/>
        </w:rPr>
        <w:t xml:space="preserve">with ratepayers and their representatives in respect of their 2021 Revaluation of Gas </w:t>
      </w:r>
      <w:r w:rsidR="00436557">
        <w:rPr>
          <w:rFonts w:ascii="Arial" w:hAnsi="Arial" w:cs="Arial"/>
          <w:sz w:val="24"/>
          <w:szCs w:val="24"/>
        </w:rPr>
        <w:t>U</w:t>
      </w:r>
      <w:r>
        <w:rPr>
          <w:rFonts w:ascii="Arial" w:hAnsi="Arial" w:cs="Arial"/>
          <w:sz w:val="24"/>
          <w:szCs w:val="24"/>
        </w:rPr>
        <w:t>tility Subjects. Although there will be a disparity in the valuation and effective dates of Revaluations between Scotland and England, there remains a strong case for harmonisation of approach so the Assessor will</w:t>
      </w:r>
      <w:r w:rsidR="00A525F6">
        <w:rPr>
          <w:rFonts w:ascii="Arial" w:hAnsi="Arial" w:cs="Arial"/>
          <w:sz w:val="24"/>
          <w:szCs w:val="24"/>
        </w:rPr>
        <w:t xml:space="preserve"> ensure that he </w:t>
      </w:r>
      <w:proofErr w:type="gramStart"/>
      <w:r w:rsidR="00A525F6">
        <w:rPr>
          <w:rFonts w:ascii="Arial" w:hAnsi="Arial" w:cs="Arial"/>
          <w:sz w:val="24"/>
          <w:szCs w:val="24"/>
        </w:rPr>
        <w:t>is</w:t>
      </w:r>
      <w:r w:rsidR="00D573BB">
        <w:rPr>
          <w:rFonts w:ascii="Arial" w:hAnsi="Arial" w:cs="Arial"/>
          <w:sz w:val="24"/>
          <w:szCs w:val="24"/>
        </w:rPr>
        <w:t xml:space="preserve"> informed</w:t>
      </w:r>
      <w:proofErr w:type="gramEnd"/>
      <w:r w:rsidR="00D573BB">
        <w:rPr>
          <w:rFonts w:ascii="Arial" w:hAnsi="Arial" w:cs="Arial"/>
          <w:sz w:val="24"/>
          <w:szCs w:val="24"/>
        </w:rPr>
        <w:t xml:space="preserve"> of the proposed valuation approach and levels of value for the network subjects in England &amp; Wales</w:t>
      </w:r>
      <w:r w:rsidR="00900179">
        <w:rPr>
          <w:rFonts w:ascii="Arial" w:hAnsi="Arial" w:cs="Arial"/>
          <w:sz w:val="24"/>
          <w:szCs w:val="24"/>
        </w:rPr>
        <w:t>.</w:t>
      </w:r>
      <w:r w:rsidR="00D432EE">
        <w:rPr>
          <w:rFonts w:ascii="Arial" w:hAnsi="Arial" w:cs="Arial"/>
          <w:sz w:val="24"/>
          <w:szCs w:val="24"/>
        </w:rPr>
        <w:t xml:space="preserve"> This activity will, ho</w:t>
      </w:r>
      <w:r w:rsidR="00537A4B">
        <w:rPr>
          <w:rFonts w:ascii="Arial" w:hAnsi="Arial" w:cs="Arial"/>
          <w:sz w:val="24"/>
          <w:szCs w:val="24"/>
        </w:rPr>
        <w:t>wever be covered under general 2022 R</w:t>
      </w:r>
      <w:r w:rsidR="00D432EE">
        <w:rPr>
          <w:rFonts w:ascii="Arial" w:hAnsi="Arial" w:cs="Arial"/>
          <w:sz w:val="24"/>
          <w:szCs w:val="24"/>
        </w:rPr>
        <w:t>evaluation activities at 2.1.8 and later at 3.1.8.</w:t>
      </w:r>
      <w:r w:rsidR="008E0360">
        <w:rPr>
          <w:rFonts w:ascii="Arial" w:hAnsi="Arial" w:cs="Arial"/>
          <w:sz w:val="24"/>
          <w:szCs w:val="24"/>
        </w:rPr>
        <w:tab/>
      </w:r>
    </w:p>
    <w:p w14:paraId="178F2784" w14:textId="77777777" w:rsidR="00D573BB" w:rsidRDefault="00D573BB" w:rsidP="00841B5E">
      <w:pPr>
        <w:ind w:left="720" w:hanging="720"/>
        <w:rPr>
          <w:rFonts w:ascii="Arial" w:hAnsi="Arial" w:cs="Arial"/>
          <w:sz w:val="24"/>
          <w:szCs w:val="24"/>
        </w:rPr>
      </w:pPr>
    </w:p>
    <w:p w14:paraId="69EBAC59" w14:textId="7403E468" w:rsidR="00D573BB" w:rsidRDefault="00D573BB" w:rsidP="00841B5E">
      <w:pPr>
        <w:ind w:left="720" w:hanging="720"/>
        <w:rPr>
          <w:rFonts w:ascii="Arial" w:hAnsi="Arial" w:cs="Arial"/>
          <w:sz w:val="24"/>
          <w:szCs w:val="24"/>
        </w:rPr>
      </w:pPr>
      <w:r>
        <w:rPr>
          <w:rFonts w:ascii="Arial" w:hAnsi="Arial" w:cs="Arial"/>
          <w:sz w:val="24"/>
          <w:szCs w:val="24"/>
        </w:rPr>
        <w:t>2.1</w:t>
      </w:r>
      <w:r w:rsidR="00D432EE">
        <w:rPr>
          <w:rFonts w:ascii="Arial" w:hAnsi="Arial" w:cs="Arial"/>
          <w:sz w:val="24"/>
          <w:szCs w:val="24"/>
        </w:rPr>
        <w:t>.</w:t>
      </w:r>
      <w:r>
        <w:rPr>
          <w:rFonts w:ascii="Arial" w:hAnsi="Arial" w:cs="Arial"/>
          <w:sz w:val="24"/>
          <w:szCs w:val="24"/>
        </w:rPr>
        <w:t>7</w:t>
      </w:r>
      <w:r>
        <w:rPr>
          <w:rFonts w:ascii="Arial" w:hAnsi="Arial" w:cs="Arial"/>
          <w:sz w:val="24"/>
          <w:szCs w:val="24"/>
        </w:rPr>
        <w:tab/>
        <w:t xml:space="preserve">Information gathering processes </w:t>
      </w:r>
      <w:proofErr w:type="gramStart"/>
      <w:r>
        <w:rPr>
          <w:rFonts w:ascii="Arial" w:hAnsi="Arial" w:cs="Arial"/>
          <w:sz w:val="24"/>
          <w:szCs w:val="24"/>
        </w:rPr>
        <w:t>will be increased</w:t>
      </w:r>
      <w:proofErr w:type="gramEnd"/>
      <w:r>
        <w:rPr>
          <w:rFonts w:ascii="Arial" w:hAnsi="Arial" w:cs="Arial"/>
          <w:sz w:val="24"/>
          <w:szCs w:val="24"/>
        </w:rPr>
        <w:t xml:space="preserve"> in the early part of the year in preparation for the 2022 Revaluation (see below). In particular, new processes for Assessor Information Notices (AINs) and the Civil Penalties (CPs) regime </w:t>
      </w:r>
      <w:proofErr w:type="gramStart"/>
      <w:r>
        <w:rPr>
          <w:rFonts w:ascii="Arial" w:hAnsi="Arial" w:cs="Arial"/>
          <w:sz w:val="24"/>
          <w:szCs w:val="24"/>
        </w:rPr>
        <w:t>will be implemented</w:t>
      </w:r>
      <w:proofErr w:type="gramEnd"/>
      <w:r>
        <w:rPr>
          <w:rFonts w:ascii="Arial" w:hAnsi="Arial" w:cs="Arial"/>
          <w:sz w:val="24"/>
          <w:szCs w:val="24"/>
        </w:rPr>
        <w:t>.</w:t>
      </w:r>
    </w:p>
    <w:p w14:paraId="113FBCEC" w14:textId="77777777" w:rsidR="00590A52" w:rsidRDefault="00590A52" w:rsidP="00841B5E">
      <w:pPr>
        <w:ind w:left="720" w:hanging="720"/>
        <w:rPr>
          <w:rFonts w:ascii="Arial" w:hAnsi="Arial" w:cs="Arial"/>
          <w:sz w:val="24"/>
          <w:szCs w:val="24"/>
        </w:rPr>
      </w:pPr>
    </w:p>
    <w:p w14:paraId="553F58CA" w14:textId="16EB7A97" w:rsidR="00BD36C0" w:rsidRDefault="00084EAA" w:rsidP="00841B5E">
      <w:pPr>
        <w:ind w:left="720" w:hanging="720"/>
        <w:rPr>
          <w:rFonts w:ascii="Arial" w:hAnsi="Arial" w:cs="Arial"/>
          <w:sz w:val="24"/>
          <w:szCs w:val="24"/>
        </w:rPr>
      </w:pPr>
      <w:r>
        <w:rPr>
          <w:rFonts w:ascii="Arial" w:hAnsi="Arial" w:cs="Arial"/>
          <w:sz w:val="24"/>
          <w:szCs w:val="24"/>
        </w:rPr>
        <w:t>2.1.8</w:t>
      </w:r>
      <w:r w:rsidR="00841B5E">
        <w:rPr>
          <w:rFonts w:ascii="Arial" w:hAnsi="Arial" w:cs="Arial"/>
          <w:sz w:val="24"/>
          <w:szCs w:val="24"/>
        </w:rPr>
        <w:tab/>
      </w:r>
      <w:r w:rsidR="00D573BB">
        <w:rPr>
          <w:rFonts w:ascii="Arial" w:hAnsi="Arial" w:cs="Arial"/>
          <w:sz w:val="24"/>
          <w:szCs w:val="24"/>
        </w:rPr>
        <w:t>The implementation of the ‘Barclay Recommendations’ are now largely embedded in the No</w:t>
      </w:r>
      <w:r w:rsidR="007B1F4B">
        <w:rPr>
          <w:rFonts w:ascii="Arial" w:hAnsi="Arial" w:cs="Arial"/>
          <w:sz w:val="24"/>
          <w:szCs w:val="24"/>
        </w:rPr>
        <w:t>n-Domestic Rates (</w:t>
      </w:r>
      <w:r w:rsidR="007B1F4B" w:rsidRPr="007B1F4B">
        <w:rPr>
          <w:rFonts w:ascii="Arial" w:hAnsi="Arial" w:cs="Arial"/>
          <w:sz w:val="24"/>
          <w:szCs w:val="24"/>
        </w:rPr>
        <w:t xml:space="preserve">Scotland) </w:t>
      </w:r>
      <w:r w:rsidR="00D573BB" w:rsidRPr="007B1F4B">
        <w:rPr>
          <w:rFonts w:ascii="Arial" w:hAnsi="Arial" w:cs="Arial"/>
          <w:sz w:val="24"/>
          <w:szCs w:val="24"/>
        </w:rPr>
        <w:t>Act and</w:t>
      </w:r>
      <w:r w:rsidR="00D573BB">
        <w:rPr>
          <w:rFonts w:ascii="Arial" w:hAnsi="Arial" w:cs="Arial"/>
          <w:sz w:val="24"/>
          <w:szCs w:val="24"/>
        </w:rPr>
        <w:t xml:space="preserve"> many of these will be implemented alongside the preparations for the 2022 Revaluation. The coming year will see the preparations for that Revaluation ‘ramped up’, with information gathering, rental analysis and valuation for 2022 taking over as the main activities in relation to NDR during the year. Additionally, new criteria for the inclusion of Self-Catering Units in the Valuation Roll </w:t>
      </w:r>
      <w:r w:rsidR="007B1F4B">
        <w:rPr>
          <w:rFonts w:ascii="Arial" w:hAnsi="Arial" w:cs="Arial"/>
          <w:sz w:val="24"/>
          <w:szCs w:val="24"/>
        </w:rPr>
        <w:t xml:space="preserve">are due to </w:t>
      </w:r>
      <w:r w:rsidR="00D573BB">
        <w:rPr>
          <w:rFonts w:ascii="Arial" w:hAnsi="Arial" w:cs="Arial"/>
          <w:sz w:val="24"/>
          <w:szCs w:val="24"/>
        </w:rPr>
        <w:t xml:space="preserve">take </w:t>
      </w:r>
      <w:r w:rsidR="00D573BB">
        <w:rPr>
          <w:rFonts w:ascii="Arial" w:hAnsi="Arial" w:cs="Arial"/>
          <w:sz w:val="24"/>
          <w:szCs w:val="24"/>
        </w:rPr>
        <w:lastRenderedPageBreak/>
        <w:t xml:space="preserve">effect in 2020/21 and the process and timing of a review of existing entries </w:t>
      </w:r>
      <w:proofErr w:type="gramStart"/>
      <w:r w:rsidR="00D573BB">
        <w:rPr>
          <w:rFonts w:ascii="Arial" w:hAnsi="Arial" w:cs="Arial"/>
          <w:sz w:val="24"/>
          <w:szCs w:val="24"/>
        </w:rPr>
        <w:t>will be completed</w:t>
      </w:r>
      <w:proofErr w:type="gramEnd"/>
      <w:r w:rsidR="00D573BB">
        <w:rPr>
          <w:rFonts w:ascii="Arial" w:hAnsi="Arial" w:cs="Arial"/>
          <w:sz w:val="24"/>
          <w:szCs w:val="24"/>
        </w:rPr>
        <w:t xml:space="preserve"> following liaison with Scottish Government.</w:t>
      </w:r>
    </w:p>
    <w:p w14:paraId="7A3E19EB" w14:textId="77777777" w:rsidR="003112A2" w:rsidRDefault="003112A2" w:rsidP="00841B5E">
      <w:pPr>
        <w:ind w:left="720" w:hanging="720"/>
        <w:rPr>
          <w:rFonts w:ascii="Arial" w:hAnsi="Arial" w:cs="Arial"/>
          <w:sz w:val="24"/>
          <w:szCs w:val="24"/>
        </w:rPr>
      </w:pPr>
    </w:p>
    <w:p w14:paraId="3B7532B9" w14:textId="63383BFE" w:rsidR="003112A2" w:rsidRDefault="003112A2" w:rsidP="00841B5E">
      <w:pPr>
        <w:ind w:left="720" w:hanging="720"/>
        <w:rPr>
          <w:rFonts w:ascii="Arial" w:hAnsi="Arial" w:cs="Arial"/>
          <w:sz w:val="24"/>
          <w:szCs w:val="24"/>
        </w:rPr>
      </w:pPr>
      <w:r>
        <w:rPr>
          <w:rFonts w:ascii="Arial" w:hAnsi="Arial" w:cs="Arial"/>
          <w:sz w:val="24"/>
          <w:szCs w:val="24"/>
        </w:rPr>
        <w:tab/>
        <w:t>The proposed review of plant &amp; machinery regulations remains outstanding, with no recommendations affecting valuation having arisen from the completed review of plant and machinery at hydro electricity generators.</w:t>
      </w:r>
    </w:p>
    <w:p w14:paraId="1A27C1D8" w14:textId="77777777" w:rsidR="00D573BB" w:rsidRDefault="00D573BB" w:rsidP="00841B5E">
      <w:pPr>
        <w:ind w:left="720" w:hanging="720"/>
        <w:rPr>
          <w:rFonts w:ascii="Arial" w:hAnsi="Arial" w:cs="Arial"/>
          <w:sz w:val="24"/>
          <w:szCs w:val="24"/>
        </w:rPr>
      </w:pPr>
    </w:p>
    <w:p w14:paraId="02443EC2" w14:textId="77777777" w:rsidR="00841B5E" w:rsidRDefault="00841B5E" w:rsidP="00841B5E">
      <w:pPr>
        <w:ind w:left="720" w:hanging="720"/>
        <w:rPr>
          <w:rFonts w:ascii="Arial" w:hAnsi="Arial" w:cs="Arial"/>
          <w:sz w:val="24"/>
          <w:szCs w:val="24"/>
        </w:rPr>
      </w:pPr>
      <w:r w:rsidRPr="00841B5E">
        <w:rPr>
          <w:rFonts w:ascii="Arial" w:hAnsi="Arial" w:cs="Arial"/>
          <w:b/>
          <w:sz w:val="24"/>
          <w:szCs w:val="24"/>
          <w:u w:val="single"/>
        </w:rPr>
        <w:t>2.2 Council Tax List</w:t>
      </w:r>
    </w:p>
    <w:p w14:paraId="0F28504D" w14:textId="77777777" w:rsidR="00841B5E" w:rsidRDefault="00841B5E" w:rsidP="00841B5E">
      <w:pPr>
        <w:rPr>
          <w:rFonts w:ascii="Arial" w:hAnsi="Arial" w:cs="Arial"/>
          <w:sz w:val="24"/>
          <w:szCs w:val="24"/>
        </w:rPr>
      </w:pPr>
    </w:p>
    <w:p w14:paraId="189D59D1" w14:textId="77777777" w:rsidR="001D2D07" w:rsidRDefault="003112A2" w:rsidP="0051128B">
      <w:pPr>
        <w:ind w:left="720"/>
        <w:rPr>
          <w:rFonts w:ascii="Arial" w:hAnsi="Arial" w:cs="Arial"/>
          <w:sz w:val="24"/>
          <w:szCs w:val="24"/>
        </w:rPr>
      </w:pPr>
      <w:r>
        <w:rPr>
          <w:rFonts w:ascii="Arial" w:hAnsi="Arial" w:cs="Arial"/>
          <w:sz w:val="24"/>
          <w:szCs w:val="24"/>
        </w:rPr>
        <w:t>No update from previous Service Plans.</w:t>
      </w:r>
    </w:p>
    <w:p w14:paraId="678B681C" w14:textId="77777777" w:rsidR="003112A2" w:rsidRPr="003112A2" w:rsidRDefault="003112A2" w:rsidP="001D2D07">
      <w:pPr>
        <w:ind w:left="720" w:hanging="720"/>
        <w:rPr>
          <w:rFonts w:ascii="Arial" w:hAnsi="Arial" w:cs="Arial"/>
          <w:sz w:val="24"/>
          <w:szCs w:val="24"/>
        </w:rPr>
      </w:pPr>
    </w:p>
    <w:p w14:paraId="6A25FB6C" w14:textId="77777777" w:rsidR="001D2D07" w:rsidRDefault="001D2D07" w:rsidP="001D2D07">
      <w:pPr>
        <w:ind w:left="720" w:hanging="720"/>
        <w:rPr>
          <w:rFonts w:ascii="Arial" w:hAnsi="Arial" w:cs="Arial"/>
          <w:b/>
          <w:sz w:val="24"/>
          <w:szCs w:val="24"/>
          <w:u w:val="single"/>
        </w:rPr>
      </w:pPr>
      <w:r w:rsidRPr="00E27168">
        <w:rPr>
          <w:rFonts w:ascii="Arial" w:hAnsi="Arial" w:cs="Arial"/>
          <w:b/>
          <w:sz w:val="24"/>
          <w:szCs w:val="24"/>
          <w:u w:val="single"/>
        </w:rPr>
        <w:t>2.3 Electoral Register</w:t>
      </w:r>
    </w:p>
    <w:p w14:paraId="4E2B44BC" w14:textId="77777777" w:rsidR="001D2D07" w:rsidRDefault="001D2D07" w:rsidP="001D2D07">
      <w:pPr>
        <w:ind w:left="720" w:hanging="720"/>
        <w:rPr>
          <w:rFonts w:ascii="Arial" w:hAnsi="Arial" w:cs="Arial"/>
          <w:b/>
          <w:sz w:val="24"/>
          <w:szCs w:val="24"/>
          <w:u w:val="single"/>
        </w:rPr>
      </w:pPr>
    </w:p>
    <w:p w14:paraId="6CF8CCB7" w14:textId="1BE42613" w:rsidR="003112A2" w:rsidRDefault="003112A2" w:rsidP="000713F0">
      <w:pPr>
        <w:ind w:left="720" w:hanging="720"/>
        <w:rPr>
          <w:rFonts w:ascii="Arial" w:hAnsi="Arial" w:cs="Arial"/>
          <w:sz w:val="24"/>
          <w:szCs w:val="24"/>
        </w:rPr>
      </w:pPr>
      <w:r>
        <w:rPr>
          <w:rFonts w:ascii="Arial" w:hAnsi="Arial" w:cs="Arial"/>
          <w:sz w:val="24"/>
          <w:szCs w:val="24"/>
        </w:rPr>
        <w:t>2.3.1</w:t>
      </w:r>
      <w:r>
        <w:rPr>
          <w:rFonts w:ascii="Arial" w:hAnsi="Arial" w:cs="Arial"/>
          <w:sz w:val="24"/>
          <w:szCs w:val="24"/>
        </w:rPr>
        <w:tab/>
        <w:t xml:space="preserve">See </w:t>
      </w:r>
      <w:r w:rsidR="00E9789B">
        <w:rPr>
          <w:rFonts w:ascii="Arial" w:hAnsi="Arial" w:cs="Arial"/>
          <w:sz w:val="24"/>
          <w:szCs w:val="24"/>
        </w:rPr>
        <w:t xml:space="preserve">Part 1 </w:t>
      </w:r>
      <w:r>
        <w:rPr>
          <w:rFonts w:ascii="Arial" w:hAnsi="Arial" w:cs="Arial"/>
          <w:sz w:val="24"/>
          <w:szCs w:val="24"/>
        </w:rPr>
        <w:t xml:space="preserve">above re the change to the form of the annual electoral canvass. A completely new canvass plan </w:t>
      </w:r>
      <w:proofErr w:type="gramStart"/>
      <w:r>
        <w:rPr>
          <w:rFonts w:ascii="Arial" w:hAnsi="Arial" w:cs="Arial"/>
          <w:sz w:val="24"/>
          <w:szCs w:val="24"/>
        </w:rPr>
        <w:t>will be developed</w:t>
      </w:r>
      <w:proofErr w:type="gramEnd"/>
      <w:r>
        <w:rPr>
          <w:rFonts w:ascii="Arial" w:hAnsi="Arial" w:cs="Arial"/>
          <w:sz w:val="24"/>
          <w:szCs w:val="24"/>
        </w:rPr>
        <w:t xml:space="preserve"> after completion and analysis of the National Data Match tests and this will be implemented in the period from mid-May through until November. The changes will also necessitate a review of the Participation Strategy and performance/reporting regimes.</w:t>
      </w:r>
    </w:p>
    <w:p w14:paraId="1FD28251" w14:textId="77777777" w:rsidR="003112A2" w:rsidRDefault="003112A2" w:rsidP="000713F0">
      <w:pPr>
        <w:ind w:left="720" w:hanging="720"/>
        <w:rPr>
          <w:rFonts w:ascii="Arial" w:hAnsi="Arial" w:cs="Arial"/>
          <w:sz w:val="24"/>
          <w:szCs w:val="24"/>
        </w:rPr>
      </w:pPr>
    </w:p>
    <w:p w14:paraId="69DE1E63" w14:textId="080423B8" w:rsidR="003112A2" w:rsidRDefault="003112A2" w:rsidP="000713F0">
      <w:pPr>
        <w:ind w:left="720" w:hanging="720"/>
        <w:rPr>
          <w:rFonts w:ascii="Arial" w:hAnsi="Arial" w:cs="Arial"/>
          <w:sz w:val="24"/>
          <w:szCs w:val="24"/>
        </w:rPr>
      </w:pPr>
      <w:r>
        <w:rPr>
          <w:rFonts w:ascii="Arial" w:hAnsi="Arial" w:cs="Arial"/>
          <w:sz w:val="24"/>
          <w:szCs w:val="24"/>
        </w:rPr>
        <w:t>2.3.2</w:t>
      </w:r>
      <w:r>
        <w:rPr>
          <w:rFonts w:ascii="Arial" w:hAnsi="Arial" w:cs="Arial"/>
          <w:sz w:val="24"/>
          <w:szCs w:val="24"/>
        </w:rPr>
        <w:tab/>
        <w:t xml:space="preserve">It is probable that the rolling registration process of update to the electoral register </w:t>
      </w:r>
      <w:proofErr w:type="gramStart"/>
      <w:r>
        <w:rPr>
          <w:rFonts w:ascii="Arial" w:hAnsi="Arial" w:cs="Arial"/>
          <w:sz w:val="24"/>
          <w:szCs w:val="24"/>
        </w:rPr>
        <w:t>will be continu</w:t>
      </w:r>
      <w:r w:rsidR="00E33479">
        <w:rPr>
          <w:rFonts w:ascii="Arial" w:hAnsi="Arial" w:cs="Arial"/>
          <w:sz w:val="24"/>
          <w:szCs w:val="24"/>
        </w:rPr>
        <w:t>ed</w:t>
      </w:r>
      <w:proofErr w:type="gramEnd"/>
      <w:r w:rsidR="00E33479">
        <w:rPr>
          <w:rFonts w:ascii="Arial" w:hAnsi="Arial" w:cs="Arial"/>
          <w:sz w:val="24"/>
          <w:szCs w:val="24"/>
        </w:rPr>
        <w:t xml:space="preserve"> into October </w:t>
      </w:r>
      <w:r w:rsidR="00B80771">
        <w:rPr>
          <w:rFonts w:ascii="Arial" w:hAnsi="Arial" w:cs="Arial"/>
          <w:sz w:val="24"/>
          <w:szCs w:val="24"/>
        </w:rPr>
        <w:t xml:space="preserve">and November </w:t>
      </w:r>
      <w:r w:rsidR="00E33479">
        <w:rPr>
          <w:rFonts w:ascii="Arial" w:hAnsi="Arial" w:cs="Arial"/>
          <w:sz w:val="24"/>
          <w:szCs w:val="24"/>
        </w:rPr>
        <w:t>f</w:t>
      </w:r>
      <w:r>
        <w:rPr>
          <w:rFonts w:ascii="Arial" w:hAnsi="Arial" w:cs="Arial"/>
          <w:sz w:val="24"/>
          <w:szCs w:val="24"/>
        </w:rPr>
        <w:t>r</w:t>
      </w:r>
      <w:r w:rsidR="00E33479">
        <w:rPr>
          <w:rFonts w:ascii="Arial" w:hAnsi="Arial" w:cs="Arial"/>
          <w:sz w:val="24"/>
          <w:szCs w:val="24"/>
        </w:rPr>
        <w:t>o</w:t>
      </w:r>
      <w:r>
        <w:rPr>
          <w:rFonts w:ascii="Arial" w:hAnsi="Arial" w:cs="Arial"/>
          <w:sz w:val="24"/>
          <w:szCs w:val="24"/>
        </w:rPr>
        <w:t>m 2020, making maintenance of the register a virtually year-round process.</w:t>
      </w:r>
    </w:p>
    <w:p w14:paraId="0940A851" w14:textId="77777777" w:rsidR="003112A2" w:rsidRDefault="003112A2" w:rsidP="000713F0">
      <w:pPr>
        <w:ind w:left="720" w:hanging="720"/>
        <w:rPr>
          <w:rFonts w:ascii="Arial" w:hAnsi="Arial" w:cs="Arial"/>
          <w:sz w:val="24"/>
          <w:szCs w:val="24"/>
        </w:rPr>
      </w:pPr>
    </w:p>
    <w:p w14:paraId="1085D191" w14:textId="4BF6ED0B" w:rsidR="00A56883" w:rsidRDefault="007D1480" w:rsidP="000713F0">
      <w:pPr>
        <w:ind w:left="720" w:hanging="720"/>
        <w:rPr>
          <w:rFonts w:ascii="Arial" w:hAnsi="Arial" w:cs="Arial"/>
          <w:sz w:val="24"/>
          <w:szCs w:val="24"/>
        </w:rPr>
      </w:pPr>
      <w:r>
        <w:rPr>
          <w:rFonts w:ascii="Arial" w:hAnsi="Arial" w:cs="Arial"/>
          <w:sz w:val="24"/>
          <w:szCs w:val="24"/>
        </w:rPr>
        <w:t>2.3.3</w:t>
      </w:r>
      <w:r>
        <w:rPr>
          <w:rFonts w:ascii="Arial" w:hAnsi="Arial" w:cs="Arial"/>
          <w:sz w:val="24"/>
          <w:szCs w:val="24"/>
        </w:rPr>
        <w:tab/>
      </w:r>
      <w:r w:rsidR="00965A50">
        <w:rPr>
          <w:rFonts w:ascii="Arial" w:hAnsi="Arial" w:cs="Arial"/>
          <w:sz w:val="24"/>
          <w:szCs w:val="24"/>
        </w:rPr>
        <w:t>There are no plann</w:t>
      </w:r>
      <w:r w:rsidR="00E9789B">
        <w:rPr>
          <w:rFonts w:ascii="Arial" w:hAnsi="Arial" w:cs="Arial"/>
          <w:sz w:val="24"/>
          <w:szCs w:val="24"/>
        </w:rPr>
        <w:t>ed electoral events in the 2020</w:t>
      </w:r>
      <w:r w:rsidR="00965A50">
        <w:rPr>
          <w:rFonts w:ascii="Arial" w:hAnsi="Arial" w:cs="Arial"/>
          <w:sz w:val="24"/>
          <w:szCs w:val="24"/>
        </w:rPr>
        <w:t>/21 year but preparations for the May 2021 Scottish Parliamentary elections will commence in the latter half of the year.</w:t>
      </w:r>
      <w:r w:rsidR="00A56883">
        <w:rPr>
          <w:rFonts w:ascii="Arial" w:hAnsi="Arial" w:cs="Arial"/>
          <w:sz w:val="24"/>
          <w:szCs w:val="24"/>
        </w:rPr>
        <w:tab/>
      </w:r>
      <w:r w:rsidR="000713F0">
        <w:rPr>
          <w:rFonts w:ascii="Arial" w:hAnsi="Arial" w:cs="Arial"/>
          <w:sz w:val="24"/>
          <w:szCs w:val="24"/>
        </w:rPr>
        <w:tab/>
      </w:r>
    </w:p>
    <w:p w14:paraId="78C56C9B" w14:textId="77777777" w:rsidR="00F34FAF" w:rsidRDefault="00F34FAF" w:rsidP="001D2D07">
      <w:pPr>
        <w:ind w:left="720" w:hanging="720"/>
        <w:rPr>
          <w:rFonts w:ascii="Arial" w:hAnsi="Arial" w:cs="Arial"/>
          <w:sz w:val="24"/>
          <w:szCs w:val="24"/>
        </w:rPr>
      </w:pPr>
    </w:p>
    <w:p w14:paraId="48E47AB5" w14:textId="77777777" w:rsidR="00590A52" w:rsidRDefault="000713F0" w:rsidP="001D2D07">
      <w:pPr>
        <w:ind w:left="720" w:hanging="720"/>
        <w:rPr>
          <w:rFonts w:ascii="Arial" w:hAnsi="Arial" w:cs="Arial"/>
          <w:sz w:val="24"/>
          <w:szCs w:val="24"/>
        </w:rPr>
      </w:pPr>
      <w:r>
        <w:rPr>
          <w:rFonts w:ascii="Arial" w:hAnsi="Arial" w:cs="Arial"/>
          <w:sz w:val="24"/>
          <w:szCs w:val="24"/>
        </w:rPr>
        <w:t>2.3.6</w:t>
      </w:r>
      <w:r w:rsidR="00F34FAF">
        <w:rPr>
          <w:rFonts w:ascii="Arial" w:hAnsi="Arial" w:cs="Arial"/>
          <w:sz w:val="24"/>
          <w:szCs w:val="24"/>
        </w:rPr>
        <w:tab/>
      </w:r>
      <w:r>
        <w:rPr>
          <w:rFonts w:ascii="Arial" w:hAnsi="Arial" w:cs="Arial"/>
          <w:sz w:val="24"/>
          <w:szCs w:val="24"/>
        </w:rPr>
        <w:t xml:space="preserve">See </w:t>
      </w:r>
      <w:r w:rsidR="00AE23FB">
        <w:rPr>
          <w:rFonts w:ascii="Arial" w:hAnsi="Arial" w:cs="Arial"/>
          <w:sz w:val="24"/>
          <w:szCs w:val="24"/>
        </w:rPr>
        <w:t xml:space="preserve">‘Part One’ </w:t>
      </w:r>
      <w:r w:rsidR="00965A50">
        <w:rPr>
          <w:rFonts w:ascii="Arial" w:hAnsi="Arial" w:cs="Arial"/>
          <w:sz w:val="24"/>
          <w:szCs w:val="24"/>
        </w:rPr>
        <w:t xml:space="preserve">and 2.3.1 above </w:t>
      </w:r>
      <w:r>
        <w:rPr>
          <w:rFonts w:ascii="Arial" w:hAnsi="Arial" w:cs="Arial"/>
          <w:sz w:val="24"/>
          <w:szCs w:val="24"/>
        </w:rPr>
        <w:t>regarding canvass reform.</w:t>
      </w:r>
    </w:p>
    <w:p w14:paraId="00444A19" w14:textId="77777777" w:rsidR="00590A52" w:rsidRDefault="00590A52" w:rsidP="001D2D07">
      <w:pPr>
        <w:ind w:left="720" w:hanging="720"/>
        <w:rPr>
          <w:rFonts w:ascii="Arial" w:hAnsi="Arial" w:cs="Arial"/>
          <w:sz w:val="24"/>
          <w:szCs w:val="24"/>
        </w:rPr>
      </w:pPr>
    </w:p>
    <w:p w14:paraId="56DB5A7A" w14:textId="77777777" w:rsidR="00F34FAF" w:rsidRDefault="00590A52" w:rsidP="001D2D07">
      <w:pPr>
        <w:ind w:left="720" w:hanging="720"/>
        <w:rPr>
          <w:rFonts w:ascii="Arial" w:hAnsi="Arial" w:cs="Arial"/>
          <w:sz w:val="24"/>
          <w:szCs w:val="24"/>
        </w:rPr>
      </w:pPr>
      <w:r>
        <w:rPr>
          <w:rFonts w:ascii="Arial" w:hAnsi="Arial" w:cs="Arial"/>
          <w:sz w:val="24"/>
          <w:szCs w:val="24"/>
        </w:rPr>
        <w:t>2.3.7</w:t>
      </w:r>
      <w:r>
        <w:rPr>
          <w:rFonts w:ascii="Arial" w:hAnsi="Arial" w:cs="Arial"/>
          <w:sz w:val="24"/>
          <w:szCs w:val="24"/>
        </w:rPr>
        <w:tab/>
      </w:r>
      <w:r w:rsidR="000713F0">
        <w:rPr>
          <w:rFonts w:ascii="Arial" w:hAnsi="Arial" w:cs="Arial"/>
          <w:sz w:val="24"/>
          <w:szCs w:val="24"/>
        </w:rPr>
        <w:t xml:space="preserve">The </w:t>
      </w:r>
      <w:r w:rsidR="000713F0" w:rsidRPr="000713F0">
        <w:rPr>
          <w:rFonts w:ascii="Arial" w:hAnsi="Arial" w:cs="Arial"/>
          <w:sz w:val="24"/>
          <w:szCs w:val="24"/>
        </w:rPr>
        <w:t>2018 review of UK Parliamentary Boundaries</w:t>
      </w:r>
      <w:r w:rsidR="000713F0">
        <w:rPr>
          <w:rFonts w:ascii="Arial" w:hAnsi="Arial" w:cs="Arial"/>
          <w:sz w:val="24"/>
          <w:szCs w:val="24"/>
        </w:rPr>
        <w:t xml:space="preserve"> </w:t>
      </w:r>
      <w:proofErr w:type="gramStart"/>
      <w:r w:rsidR="00965A50">
        <w:rPr>
          <w:rFonts w:ascii="Arial" w:hAnsi="Arial" w:cs="Arial"/>
          <w:sz w:val="24"/>
          <w:szCs w:val="24"/>
        </w:rPr>
        <w:t>has not yet been effected</w:t>
      </w:r>
      <w:proofErr w:type="gramEnd"/>
      <w:r w:rsidR="00965A50">
        <w:rPr>
          <w:rFonts w:ascii="Arial" w:hAnsi="Arial" w:cs="Arial"/>
          <w:sz w:val="24"/>
          <w:szCs w:val="24"/>
        </w:rPr>
        <w:t xml:space="preserve"> legislatively. It is understood that the current government is reconsidering the position with regard to the review and a watching brief will be maintained.</w:t>
      </w:r>
    </w:p>
    <w:p w14:paraId="382AD968" w14:textId="77777777" w:rsidR="008B4D90" w:rsidRDefault="008B4D90" w:rsidP="000713F0">
      <w:pPr>
        <w:rPr>
          <w:rFonts w:ascii="Arial" w:hAnsi="Arial" w:cs="Arial"/>
          <w:sz w:val="24"/>
          <w:szCs w:val="24"/>
        </w:rPr>
      </w:pPr>
    </w:p>
    <w:p w14:paraId="5EE33FE6" w14:textId="77777777" w:rsidR="00A56883" w:rsidRPr="00A56883" w:rsidRDefault="00A56883" w:rsidP="001D2D07">
      <w:pPr>
        <w:ind w:left="720" w:hanging="720"/>
        <w:rPr>
          <w:rFonts w:ascii="Arial" w:hAnsi="Arial" w:cs="Arial"/>
          <w:b/>
          <w:sz w:val="24"/>
          <w:szCs w:val="24"/>
          <w:u w:val="single"/>
        </w:rPr>
      </w:pPr>
      <w:r w:rsidRPr="0093291A">
        <w:rPr>
          <w:rFonts w:ascii="Arial" w:hAnsi="Arial" w:cs="Arial"/>
          <w:b/>
          <w:sz w:val="24"/>
          <w:szCs w:val="24"/>
          <w:u w:val="single"/>
        </w:rPr>
        <w:t>2.4 Corporate Governance</w:t>
      </w:r>
    </w:p>
    <w:p w14:paraId="4F174195" w14:textId="77777777" w:rsidR="00A56883" w:rsidRDefault="00A56883" w:rsidP="001D2D07">
      <w:pPr>
        <w:ind w:left="720" w:hanging="720"/>
        <w:rPr>
          <w:rFonts w:ascii="Arial" w:hAnsi="Arial" w:cs="Arial"/>
          <w:sz w:val="24"/>
          <w:szCs w:val="24"/>
        </w:rPr>
      </w:pPr>
    </w:p>
    <w:p w14:paraId="4A3BC19A" w14:textId="77777777" w:rsidR="006641EA" w:rsidRDefault="006641EA" w:rsidP="001D2D07">
      <w:pPr>
        <w:ind w:left="720" w:hanging="720"/>
        <w:rPr>
          <w:rFonts w:ascii="Arial" w:hAnsi="Arial" w:cs="Arial"/>
          <w:sz w:val="24"/>
          <w:szCs w:val="24"/>
        </w:rPr>
      </w:pPr>
      <w:r>
        <w:rPr>
          <w:rFonts w:ascii="Arial" w:hAnsi="Arial" w:cs="Arial"/>
          <w:sz w:val="24"/>
          <w:szCs w:val="24"/>
        </w:rPr>
        <w:t xml:space="preserve">2.4.2 </w:t>
      </w:r>
      <w:r>
        <w:rPr>
          <w:rFonts w:ascii="Arial" w:hAnsi="Arial" w:cs="Arial"/>
          <w:sz w:val="24"/>
          <w:szCs w:val="24"/>
        </w:rPr>
        <w:tab/>
        <w:t xml:space="preserve">A tight rein will be maintained in respect of the Joint Board’s expenditure with every opportunity being taken to consider addressing the budget </w:t>
      </w:r>
      <w:proofErr w:type="gramStart"/>
      <w:r>
        <w:rPr>
          <w:rFonts w:ascii="Arial" w:hAnsi="Arial" w:cs="Arial"/>
          <w:sz w:val="24"/>
          <w:szCs w:val="24"/>
        </w:rPr>
        <w:t>gap which</w:t>
      </w:r>
      <w:proofErr w:type="gramEnd"/>
      <w:r>
        <w:rPr>
          <w:rFonts w:ascii="Arial" w:hAnsi="Arial" w:cs="Arial"/>
          <w:sz w:val="24"/>
          <w:szCs w:val="24"/>
        </w:rPr>
        <w:t xml:space="preserve"> remains in our core budget. Notwithstanding this general position, the government funding provided to support NDR Reform </w:t>
      </w:r>
      <w:proofErr w:type="gramStart"/>
      <w:r>
        <w:rPr>
          <w:rFonts w:ascii="Arial" w:hAnsi="Arial" w:cs="Arial"/>
          <w:sz w:val="24"/>
          <w:szCs w:val="24"/>
        </w:rPr>
        <w:t>will be used</w:t>
      </w:r>
      <w:proofErr w:type="gramEnd"/>
      <w:r>
        <w:rPr>
          <w:rFonts w:ascii="Arial" w:hAnsi="Arial" w:cs="Arial"/>
          <w:sz w:val="24"/>
          <w:szCs w:val="24"/>
        </w:rPr>
        <w:t xml:space="preserve"> to ensure that the required level of resource is in place to deliver the reform agenda.</w:t>
      </w:r>
    </w:p>
    <w:p w14:paraId="717F0DEE" w14:textId="77777777" w:rsidR="006641EA" w:rsidRDefault="006641EA" w:rsidP="001D2D07">
      <w:pPr>
        <w:ind w:left="720" w:hanging="720"/>
        <w:rPr>
          <w:rFonts w:ascii="Arial" w:hAnsi="Arial" w:cs="Arial"/>
          <w:sz w:val="24"/>
          <w:szCs w:val="24"/>
        </w:rPr>
      </w:pPr>
    </w:p>
    <w:p w14:paraId="32464D43" w14:textId="77777777" w:rsidR="006641EA" w:rsidRDefault="006641EA" w:rsidP="001D2D07">
      <w:pPr>
        <w:ind w:left="720" w:hanging="720"/>
        <w:rPr>
          <w:rFonts w:ascii="Arial" w:hAnsi="Arial" w:cs="Arial"/>
          <w:sz w:val="24"/>
          <w:szCs w:val="24"/>
        </w:rPr>
      </w:pPr>
      <w:r>
        <w:rPr>
          <w:rFonts w:ascii="Arial" w:hAnsi="Arial" w:cs="Arial"/>
          <w:sz w:val="24"/>
          <w:szCs w:val="24"/>
        </w:rPr>
        <w:t>2.4.3</w:t>
      </w:r>
      <w:r>
        <w:rPr>
          <w:rFonts w:ascii="Arial" w:hAnsi="Arial" w:cs="Arial"/>
          <w:sz w:val="24"/>
          <w:szCs w:val="24"/>
        </w:rPr>
        <w:tab/>
        <w:t xml:space="preserve">The Joint Board’s </w:t>
      </w:r>
      <w:r w:rsidRPr="006641EA">
        <w:rPr>
          <w:rFonts w:ascii="Arial" w:hAnsi="Arial" w:cs="Arial"/>
          <w:sz w:val="24"/>
          <w:szCs w:val="24"/>
        </w:rPr>
        <w:t>Scheme of Delegation, Financial Regulations</w:t>
      </w:r>
      <w:r>
        <w:rPr>
          <w:rFonts w:ascii="Arial" w:hAnsi="Arial" w:cs="Arial"/>
          <w:sz w:val="24"/>
          <w:szCs w:val="24"/>
        </w:rPr>
        <w:t xml:space="preserve"> and</w:t>
      </w:r>
      <w:r w:rsidRPr="006641EA">
        <w:rPr>
          <w:rFonts w:ascii="Arial" w:hAnsi="Arial" w:cs="Arial"/>
          <w:sz w:val="24"/>
          <w:szCs w:val="24"/>
        </w:rPr>
        <w:t xml:space="preserve"> Standing Orders </w:t>
      </w:r>
      <w:r>
        <w:rPr>
          <w:rFonts w:ascii="Arial" w:hAnsi="Arial" w:cs="Arial"/>
          <w:sz w:val="24"/>
          <w:szCs w:val="24"/>
        </w:rPr>
        <w:t xml:space="preserve">were all formally updated during 2019/20 and so no planed review need to </w:t>
      </w:r>
      <w:proofErr w:type="gramStart"/>
      <w:r>
        <w:rPr>
          <w:rFonts w:ascii="Arial" w:hAnsi="Arial" w:cs="Arial"/>
          <w:sz w:val="24"/>
          <w:szCs w:val="24"/>
        </w:rPr>
        <w:t>be undertaken</w:t>
      </w:r>
      <w:proofErr w:type="gramEnd"/>
      <w:r>
        <w:rPr>
          <w:rFonts w:ascii="Arial" w:hAnsi="Arial" w:cs="Arial"/>
          <w:sz w:val="24"/>
          <w:szCs w:val="24"/>
        </w:rPr>
        <w:t xml:space="preserve"> during 2020/21 unless new drivers for change arise.</w:t>
      </w:r>
    </w:p>
    <w:p w14:paraId="4E0EC919" w14:textId="77777777" w:rsidR="008F4DE5" w:rsidRDefault="008F4DE5" w:rsidP="001D2D07">
      <w:pPr>
        <w:ind w:left="720" w:hanging="720"/>
        <w:rPr>
          <w:rFonts w:ascii="Arial" w:hAnsi="Arial" w:cs="Arial"/>
          <w:sz w:val="24"/>
          <w:szCs w:val="24"/>
        </w:rPr>
      </w:pPr>
    </w:p>
    <w:p w14:paraId="2845A20B" w14:textId="7C4D42E7" w:rsidR="008F4DE5" w:rsidRDefault="008F4DE5" w:rsidP="001D2D07">
      <w:pPr>
        <w:ind w:left="720" w:hanging="720"/>
        <w:rPr>
          <w:rFonts w:ascii="Arial" w:hAnsi="Arial" w:cs="Arial"/>
          <w:sz w:val="24"/>
          <w:szCs w:val="24"/>
        </w:rPr>
      </w:pPr>
      <w:r>
        <w:rPr>
          <w:rFonts w:ascii="Arial" w:hAnsi="Arial" w:cs="Arial"/>
          <w:sz w:val="24"/>
          <w:szCs w:val="24"/>
        </w:rPr>
        <w:t>2.4.8</w:t>
      </w:r>
      <w:r>
        <w:rPr>
          <w:rFonts w:ascii="Arial" w:hAnsi="Arial" w:cs="Arial"/>
          <w:sz w:val="24"/>
          <w:szCs w:val="24"/>
        </w:rPr>
        <w:tab/>
        <w:t xml:space="preserve">The Reporting Framework </w:t>
      </w:r>
      <w:proofErr w:type="gramStart"/>
      <w:r>
        <w:rPr>
          <w:rFonts w:ascii="Arial" w:hAnsi="Arial" w:cs="Arial"/>
          <w:sz w:val="24"/>
          <w:szCs w:val="24"/>
        </w:rPr>
        <w:t>will be revised</w:t>
      </w:r>
      <w:proofErr w:type="gramEnd"/>
      <w:r>
        <w:rPr>
          <w:rFonts w:ascii="Arial" w:hAnsi="Arial" w:cs="Arial"/>
          <w:sz w:val="24"/>
          <w:szCs w:val="24"/>
        </w:rPr>
        <w:t xml:space="preserve"> to include the additional statistical collation for the purposes of the SAA Annual Report and to take account of the Electoral Commission’s new Performance Standards</w:t>
      </w:r>
      <w:r w:rsidR="00E9789B">
        <w:rPr>
          <w:rFonts w:ascii="Arial" w:hAnsi="Arial" w:cs="Arial"/>
          <w:sz w:val="24"/>
          <w:szCs w:val="24"/>
        </w:rPr>
        <w:t>.</w:t>
      </w:r>
    </w:p>
    <w:p w14:paraId="1266514C" w14:textId="77777777" w:rsidR="009F7EFF" w:rsidRDefault="006641EA" w:rsidP="001D2D07">
      <w:pPr>
        <w:ind w:left="720" w:hanging="720"/>
        <w:rPr>
          <w:rFonts w:ascii="Arial" w:hAnsi="Arial" w:cs="Arial"/>
          <w:sz w:val="24"/>
          <w:szCs w:val="24"/>
        </w:rPr>
      </w:pPr>
      <w:r>
        <w:rPr>
          <w:rFonts w:ascii="Arial" w:hAnsi="Arial" w:cs="Arial"/>
          <w:sz w:val="24"/>
          <w:szCs w:val="24"/>
        </w:rPr>
        <w:t xml:space="preserve"> </w:t>
      </w:r>
    </w:p>
    <w:p w14:paraId="7A498727" w14:textId="61EBE9EC" w:rsidR="008F4DE5" w:rsidRDefault="008F4DE5" w:rsidP="001D2D07">
      <w:pPr>
        <w:ind w:left="720" w:hanging="720"/>
        <w:rPr>
          <w:rFonts w:ascii="Arial" w:hAnsi="Arial" w:cs="Arial"/>
          <w:sz w:val="24"/>
          <w:szCs w:val="24"/>
        </w:rPr>
      </w:pPr>
      <w:r>
        <w:rPr>
          <w:rFonts w:ascii="Arial" w:hAnsi="Arial" w:cs="Arial"/>
          <w:sz w:val="24"/>
          <w:szCs w:val="24"/>
        </w:rPr>
        <w:t>2.4.10</w:t>
      </w:r>
      <w:r>
        <w:rPr>
          <w:rFonts w:ascii="Arial" w:hAnsi="Arial" w:cs="Arial"/>
          <w:sz w:val="24"/>
          <w:szCs w:val="24"/>
        </w:rPr>
        <w:tab/>
        <w:t xml:space="preserve">The Joint Board’s Absence Management </w:t>
      </w:r>
      <w:r w:rsidR="006F51C8">
        <w:rPr>
          <w:rFonts w:ascii="Arial" w:hAnsi="Arial" w:cs="Arial"/>
          <w:sz w:val="24"/>
          <w:szCs w:val="24"/>
        </w:rPr>
        <w:t>Policy</w:t>
      </w:r>
      <w:r>
        <w:rPr>
          <w:rFonts w:ascii="Arial" w:hAnsi="Arial" w:cs="Arial"/>
          <w:sz w:val="24"/>
          <w:szCs w:val="24"/>
        </w:rPr>
        <w:t xml:space="preserve"> </w:t>
      </w:r>
      <w:proofErr w:type="gramStart"/>
      <w:r>
        <w:rPr>
          <w:rFonts w:ascii="Arial" w:hAnsi="Arial" w:cs="Arial"/>
          <w:sz w:val="24"/>
          <w:szCs w:val="24"/>
        </w:rPr>
        <w:t>will be reviewed</w:t>
      </w:r>
      <w:proofErr w:type="gramEnd"/>
      <w:r>
        <w:rPr>
          <w:rFonts w:ascii="Arial" w:hAnsi="Arial" w:cs="Arial"/>
          <w:sz w:val="24"/>
          <w:szCs w:val="24"/>
        </w:rPr>
        <w:t xml:space="preserve"> in light of the changes to the WDC Wellbeing Policy and the new Career Break and Secondments Policies within WDC will be considered for adoption or </w:t>
      </w:r>
      <w:r>
        <w:rPr>
          <w:rFonts w:ascii="Arial" w:hAnsi="Arial" w:cs="Arial"/>
          <w:sz w:val="24"/>
          <w:szCs w:val="24"/>
        </w:rPr>
        <w:lastRenderedPageBreak/>
        <w:t>adaptation for application within the Joint Board.</w:t>
      </w:r>
      <w:r w:rsidR="006F51C8">
        <w:rPr>
          <w:rFonts w:ascii="Arial" w:hAnsi="Arial" w:cs="Arial"/>
          <w:sz w:val="24"/>
          <w:szCs w:val="24"/>
        </w:rPr>
        <w:t xml:space="preserve"> The Recruitment Policy </w:t>
      </w:r>
      <w:proofErr w:type="gramStart"/>
      <w:r w:rsidR="006F51C8">
        <w:rPr>
          <w:rFonts w:ascii="Arial" w:hAnsi="Arial" w:cs="Arial"/>
          <w:sz w:val="24"/>
          <w:szCs w:val="24"/>
        </w:rPr>
        <w:t>will also be updated</w:t>
      </w:r>
      <w:proofErr w:type="gramEnd"/>
      <w:r w:rsidR="006F51C8">
        <w:rPr>
          <w:rFonts w:ascii="Arial" w:hAnsi="Arial" w:cs="Arial"/>
          <w:sz w:val="24"/>
          <w:szCs w:val="24"/>
        </w:rPr>
        <w:t>.</w:t>
      </w:r>
    </w:p>
    <w:p w14:paraId="6D424FD1" w14:textId="1F5AD026" w:rsidR="00FD252F" w:rsidRDefault="00FD252F" w:rsidP="001D2D07">
      <w:pPr>
        <w:ind w:left="720" w:hanging="720"/>
        <w:rPr>
          <w:rFonts w:ascii="Arial" w:hAnsi="Arial" w:cs="Arial"/>
          <w:sz w:val="24"/>
          <w:szCs w:val="24"/>
        </w:rPr>
      </w:pPr>
    </w:p>
    <w:p w14:paraId="79EFF3C7" w14:textId="3E9BA637" w:rsidR="00FD252F" w:rsidRDefault="00FD252F" w:rsidP="001D2D07">
      <w:pPr>
        <w:ind w:left="720" w:hanging="720"/>
        <w:rPr>
          <w:rFonts w:ascii="Arial" w:hAnsi="Arial" w:cs="Arial"/>
          <w:sz w:val="24"/>
          <w:szCs w:val="24"/>
        </w:rPr>
      </w:pPr>
      <w:r w:rsidRPr="00FD252F">
        <w:rPr>
          <w:rFonts w:ascii="Arial" w:hAnsi="Arial" w:cs="Arial"/>
          <w:sz w:val="24"/>
          <w:szCs w:val="24"/>
        </w:rPr>
        <w:t>2.4.12 Arising from an issue which surfaced during the renewal of insurances in 2019, it has been agreed that an open market procurement exercise with support from WDC should be completed prior to renewal in 2020</w:t>
      </w:r>
    </w:p>
    <w:p w14:paraId="71D2EC5C" w14:textId="77777777" w:rsidR="00611A3D" w:rsidRDefault="008F4DE5" w:rsidP="001D2D07">
      <w:pPr>
        <w:ind w:left="720" w:hanging="720"/>
        <w:rPr>
          <w:rFonts w:ascii="Arial" w:hAnsi="Arial" w:cs="Arial"/>
          <w:sz w:val="24"/>
          <w:szCs w:val="24"/>
        </w:rPr>
      </w:pPr>
      <w:r>
        <w:rPr>
          <w:rFonts w:ascii="Arial" w:hAnsi="Arial" w:cs="Arial"/>
          <w:sz w:val="24"/>
          <w:szCs w:val="24"/>
        </w:rPr>
        <w:t xml:space="preserve"> </w:t>
      </w:r>
    </w:p>
    <w:p w14:paraId="43C275BD" w14:textId="77777777" w:rsidR="00611A3D" w:rsidRDefault="00611A3D" w:rsidP="001D2D07">
      <w:pPr>
        <w:ind w:left="720" w:hanging="720"/>
        <w:rPr>
          <w:rFonts w:ascii="Arial" w:hAnsi="Arial" w:cs="Arial"/>
          <w:b/>
          <w:sz w:val="24"/>
          <w:szCs w:val="24"/>
          <w:u w:val="single"/>
        </w:rPr>
      </w:pPr>
      <w:r w:rsidRPr="00A302D6">
        <w:rPr>
          <w:rFonts w:ascii="Arial" w:hAnsi="Arial" w:cs="Arial"/>
          <w:b/>
          <w:sz w:val="24"/>
          <w:szCs w:val="24"/>
          <w:u w:val="single"/>
        </w:rPr>
        <w:t>2.5 Accountability</w:t>
      </w:r>
    </w:p>
    <w:p w14:paraId="162BB84B" w14:textId="77777777" w:rsidR="00082510" w:rsidRDefault="00082510" w:rsidP="001D2D07">
      <w:pPr>
        <w:ind w:left="720" w:hanging="720"/>
        <w:rPr>
          <w:rFonts w:ascii="Arial" w:hAnsi="Arial" w:cs="Arial"/>
          <w:b/>
          <w:sz w:val="24"/>
          <w:szCs w:val="24"/>
          <w:u w:val="single"/>
        </w:rPr>
      </w:pPr>
    </w:p>
    <w:p w14:paraId="2649C68D" w14:textId="77777777" w:rsidR="0090769C" w:rsidRDefault="00A302D6" w:rsidP="001D2D07">
      <w:pPr>
        <w:ind w:left="720" w:hanging="720"/>
        <w:rPr>
          <w:rFonts w:ascii="Arial" w:hAnsi="Arial" w:cs="Arial"/>
          <w:sz w:val="24"/>
          <w:szCs w:val="24"/>
        </w:rPr>
      </w:pPr>
      <w:r>
        <w:rPr>
          <w:rFonts w:ascii="Arial" w:hAnsi="Arial" w:cs="Arial"/>
          <w:sz w:val="24"/>
          <w:szCs w:val="24"/>
        </w:rPr>
        <w:t>2.5.1</w:t>
      </w:r>
      <w:r>
        <w:rPr>
          <w:rFonts w:ascii="Arial" w:hAnsi="Arial" w:cs="Arial"/>
          <w:sz w:val="24"/>
          <w:szCs w:val="24"/>
        </w:rPr>
        <w:tab/>
        <w:t xml:space="preserve">In preparing Annual Accounts, cognisance </w:t>
      </w:r>
      <w:proofErr w:type="gramStart"/>
      <w:r>
        <w:rPr>
          <w:rFonts w:ascii="Arial" w:hAnsi="Arial" w:cs="Arial"/>
          <w:sz w:val="24"/>
          <w:szCs w:val="24"/>
        </w:rPr>
        <w:t>will be taken</w:t>
      </w:r>
      <w:proofErr w:type="gramEnd"/>
      <w:r>
        <w:rPr>
          <w:rFonts w:ascii="Arial" w:hAnsi="Arial" w:cs="Arial"/>
          <w:sz w:val="24"/>
          <w:szCs w:val="24"/>
        </w:rPr>
        <w:t xml:space="preserve"> of the Joint Board Members’ request that the management commentary be shortened. Reference </w:t>
      </w:r>
      <w:proofErr w:type="gramStart"/>
      <w:r>
        <w:rPr>
          <w:rFonts w:ascii="Arial" w:hAnsi="Arial" w:cs="Arial"/>
          <w:sz w:val="24"/>
          <w:szCs w:val="24"/>
        </w:rPr>
        <w:t>will also be had</w:t>
      </w:r>
      <w:proofErr w:type="gramEnd"/>
      <w:r>
        <w:rPr>
          <w:rFonts w:ascii="Arial" w:hAnsi="Arial" w:cs="Arial"/>
          <w:sz w:val="24"/>
          <w:szCs w:val="24"/>
        </w:rPr>
        <w:t xml:space="preserve"> to Audit Scotland’s Good Practice Note on Management Commentaries.</w:t>
      </w:r>
    </w:p>
    <w:p w14:paraId="7752D6A0" w14:textId="77777777" w:rsidR="00A302D6" w:rsidRDefault="00A302D6" w:rsidP="001D2D07">
      <w:pPr>
        <w:ind w:left="720" w:hanging="720"/>
        <w:rPr>
          <w:rFonts w:ascii="Arial" w:hAnsi="Arial" w:cs="Arial"/>
          <w:sz w:val="24"/>
          <w:szCs w:val="24"/>
        </w:rPr>
      </w:pPr>
    </w:p>
    <w:p w14:paraId="4000BC4C" w14:textId="77777777" w:rsidR="00A302D6" w:rsidRDefault="00A302D6" w:rsidP="001D2D07">
      <w:pPr>
        <w:ind w:left="720" w:hanging="720"/>
        <w:rPr>
          <w:rFonts w:ascii="Arial" w:hAnsi="Arial" w:cs="Arial"/>
          <w:sz w:val="24"/>
          <w:szCs w:val="24"/>
        </w:rPr>
      </w:pPr>
      <w:r>
        <w:rPr>
          <w:rFonts w:ascii="Arial" w:hAnsi="Arial" w:cs="Arial"/>
          <w:sz w:val="24"/>
          <w:szCs w:val="24"/>
        </w:rPr>
        <w:t>2.5.2</w:t>
      </w:r>
      <w:r>
        <w:rPr>
          <w:rFonts w:ascii="Arial" w:hAnsi="Arial" w:cs="Arial"/>
          <w:sz w:val="24"/>
          <w:szCs w:val="24"/>
        </w:rPr>
        <w:tab/>
        <w:t xml:space="preserve">An Audit Plan for the 2019/20 external audit </w:t>
      </w:r>
      <w:proofErr w:type="gramStart"/>
      <w:r>
        <w:rPr>
          <w:rFonts w:ascii="Arial" w:hAnsi="Arial" w:cs="Arial"/>
          <w:sz w:val="24"/>
          <w:szCs w:val="24"/>
        </w:rPr>
        <w:t>has been agreed</w:t>
      </w:r>
      <w:proofErr w:type="gramEnd"/>
      <w:r>
        <w:rPr>
          <w:rFonts w:ascii="Arial" w:hAnsi="Arial" w:cs="Arial"/>
          <w:sz w:val="24"/>
          <w:szCs w:val="24"/>
        </w:rPr>
        <w:t xml:space="preserve"> with areas for investigation and enquiry identified.</w:t>
      </w:r>
    </w:p>
    <w:p w14:paraId="77449955" w14:textId="77777777" w:rsidR="00A302D6" w:rsidRDefault="00A302D6" w:rsidP="001D2D07">
      <w:pPr>
        <w:ind w:left="720" w:hanging="720"/>
        <w:rPr>
          <w:rFonts w:ascii="Arial" w:hAnsi="Arial" w:cs="Arial"/>
          <w:sz w:val="24"/>
          <w:szCs w:val="24"/>
        </w:rPr>
      </w:pPr>
    </w:p>
    <w:p w14:paraId="1DBB3709" w14:textId="77777777" w:rsidR="00A302D6" w:rsidRDefault="00A302D6" w:rsidP="001D2D07">
      <w:pPr>
        <w:ind w:left="720" w:hanging="720"/>
        <w:rPr>
          <w:rFonts w:ascii="Arial" w:hAnsi="Arial" w:cs="Arial"/>
          <w:sz w:val="24"/>
          <w:szCs w:val="24"/>
        </w:rPr>
      </w:pPr>
      <w:r>
        <w:rPr>
          <w:rFonts w:ascii="Arial" w:hAnsi="Arial" w:cs="Arial"/>
          <w:sz w:val="24"/>
          <w:szCs w:val="24"/>
        </w:rPr>
        <w:t>2.5.4</w:t>
      </w:r>
      <w:r>
        <w:rPr>
          <w:rFonts w:ascii="Arial" w:hAnsi="Arial" w:cs="Arial"/>
          <w:sz w:val="24"/>
          <w:szCs w:val="24"/>
        </w:rPr>
        <w:tab/>
        <w:t xml:space="preserve">Internal Audit </w:t>
      </w:r>
      <w:proofErr w:type="gramStart"/>
      <w:r>
        <w:rPr>
          <w:rFonts w:ascii="Arial" w:hAnsi="Arial" w:cs="Arial"/>
          <w:sz w:val="24"/>
          <w:szCs w:val="24"/>
        </w:rPr>
        <w:t>are scheduled</w:t>
      </w:r>
      <w:proofErr w:type="gramEnd"/>
      <w:r>
        <w:rPr>
          <w:rFonts w:ascii="Arial" w:hAnsi="Arial" w:cs="Arial"/>
          <w:sz w:val="24"/>
          <w:szCs w:val="24"/>
        </w:rPr>
        <w:t xml:space="preserve"> to complete a review of the Board’s Risk Management procedures and report by the end of March 2020. Any agreed actions </w:t>
      </w:r>
      <w:proofErr w:type="gramStart"/>
      <w:r>
        <w:rPr>
          <w:rFonts w:ascii="Arial" w:hAnsi="Arial" w:cs="Arial"/>
          <w:sz w:val="24"/>
          <w:szCs w:val="24"/>
        </w:rPr>
        <w:t>will be taken</w:t>
      </w:r>
      <w:proofErr w:type="gramEnd"/>
      <w:r>
        <w:rPr>
          <w:rFonts w:ascii="Arial" w:hAnsi="Arial" w:cs="Arial"/>
          <w:sz w:val="24"/>
          <w:szCs w:val="24"/>
        </w:rPr>
        <w:t xml:space="preserve"> forward during 2020/21.</w:t>
      </w:r>
    </w:p>
    <w:p w14:paraId="323B1023" w14:textId="77777777" w:rsidR="00A302D6" w:rsidRDefault="00A302D6" w:rsidP="001D2D07">
      <w:pPr>
        <w:ind w:left="720" w:hanging="720"/>
        <w:rPr>
          <w:rFonts w:ascii="Arial" w:hAnsi="Arial" w:cs="Arial"/>
          <w:sz w:val="24"/>
          <w:szCs w:val="24"/>
        </w:rPr>
      </w:pPr>
    </w:p>
    <w:p w14:paraId="1EE6ED94" w14:textId="77777777" w:rsidR="00A302D6" w:rsidRDefault="00A302D6" w:rsidP="001D2D07">
      <w:pPr>
        <w:ind w:left="720" w:hanging="720"/>
        <w:rPr>
          <w:rFonts w:ascii="Arial" w:hAnsi="Arial" w:cs="Arial"/>
          <w:sz w:val="24"/>
          <w:szCs w:val="24"/>
        </w:rPr>
      </w:pPr>
      <w:r>
        <w:rPr>
          <w:rFonts w:ascii="Arial" w:hAnsi="Arial" w:cs="Arial"/>
          <w:sz w:val="24"/>
          <w:szCs w:val="24"/>
        </w:rPr>
        <w:t>2.5.5</w:t>
      </w:r>
      <w:r>
        <w:rPr>
          <w:rFonts w:ascii="Arial" w:hAnsi="Arial" w:cs="Arial"/>
          <w:sz w:val="24"/>
          <w:szCs w:val="24"/>
        </w:rPr>
        <w:tab/>
        <w:t xml:space="preserve">See 2.4.8 above regarding the Board’s </w:t>
      </w:r>
      <w:r w:rsidR="002061A8">
        <w:rPr>
          <w:rFonts w:ascii="Arial" w:hAnsi="Arial" w:cs="Arial"/>
          <w:sz w:val="24"/>
          <w:szCs w:val="24"/>
        </w:rPr>
        <w:t xml:space="preserve">Reporting </w:t>
      </w:r>
      <w:r>
        <w:rPr>
          <w:rFonts w:ascii="Arial" w:hAnsi="Arial" w:cs="Arial"/>
          <w:sz w:val="24"/>
          <w:szCs w:val="24"/>
        </w:rPr>
        <w:t>Framework.</w:t>
      </w:r>
    </w:p>
    <w:p w14:paraId="1C34F898" w14:textId="77777777" w:rsidR="00A302D6" w:rsidRDefault="00A302D6" w:rsidP="001D2D07">
      <w:pPr>
        <w:ind w:left="720" w:hanging="720"/>
        <w:rPr>
          <w:rFonts w:ascii="Arial" w:hAnsi="Arial" w:cs="Arial"/>
          <w:sz w:val="24"/>
          <w:szCs w:val="24"/>
        </w:rPr>
      </w:pPr>
    </w:p>
    <w:p w14:paraId="3731B10B" w14:textId="77777777" w:rsidR="008D2B9C" w:rsidRPr="008D2B9C" w:rsidRDefault="008D2B9C" w:rsidP="001D2D07">
      <w:pPr>
        <w:ind w:left="720" w:hanging="720"/>
        <w:rPr>
          <w:rFonts w:ascii="Arial" w:hAnsi="Arial" w:cs="Arial"/>
          <w:b/>
          <w:sz w:val="24"/>
          <w:szCs w:val="24"/>
          <w:u w:val="single"/>
        </w:rPr>
      </w:pPr>
      <w:r w:rsidRPr="008D2B9C">
        <w:rPr>
          <w:rFonts w:ascii="Arial" w:hAnsi="Arial" w:cs="Arial"/>
          <w:b/>
          <w:sz w:val="24"/>
          <w:szCs w:val="24"/>
          <w:u w:val="single"/>
        </w:rPr>
        <w:t>2.6 Best Value</w:t>
      </w:r>
    </w:p>
    <w:p w14:paraId="0861B3F6" w14:textId="77777777" w:rsidR="00D4798B" w:rsidRDefault="00D4798B" w:rsidP="001D2D07">
      <w:pPr>
        <w:ind w:left="720" w:hanging="720"/>
        <w:rPr>
          <w:rFonts w:ascii="Arial" w:hAnsi="Arial" w:cs="Arial"/>
          <w:sz w:val="24"/>
          <w:szCs w:val="24"/>
        </w:rPr>
      </w:pPr>
    </w:p>
    <w:p w14:paraId="2741AA5A" w14:textId="77777777" w:rsidR="0074587E" w:rsidRDefault="005F1F09" w:rsidP="00DC27BD">
      <w:pPr>
        <w:ind w:left="720" w:hanging="720"/>
        <w:rPr>
          <w:rFonts w:ascii="Arial" w:hAnsi="Arial" w:cs="Arial"/>
          <w:sz w:val="24"/>
          <w:szCs w:val="24"/>
        </w:rPr>
      </w:pPr>
      <w:r>
        <w:rPr>
          <w:rFonts w:ascii="Arial" w:hAnsi="Arial" w:cs="Arial"/>
          <w:sz w:val="24"/>
          <w:szCs w:val="24"/>
        </w:rPr>
        <w:t>2.6.1</w:t>
      </w:r>
      <w:r w:rsidR="002061A8">
        <w:rPr>
          <w:rFonts w:ascii="Arial" w:hAnsi="Arial" w:cs="Arial"/>
          <w:sz w:val="24"/>
          <w:szCs w:val="24"/>
        </w:rPr>
        <w:t>- 2.6.3</w:t>
      </w:r>
      <w:r w:rsidR="002061A8">
        <w:rPr>
          <w:rFonts w:ascii="Arial" w:hAnsi="Arial" w:cs="Arial"/>
          <w:sz w:val="24"/>
          <w:szCs w:val="24"/>
        </w:rPr>
        <w:tab/>
        <w:t>See above re changes to the Board’s Performance /Reporting Framework</w:t>
      </w:r>
    </w:p>
    <w:p w14:paraId="1D310B33" w14:textId="77777777" w:rsidR="005F1F09" w:rsidRDefault="005F1F09" w:rsidP="00DC27BD">
      <w:pPr>
        <w:ind w:left="720" w:hanging="720"/>
        <w:rPr>
          <w:rFonts w:ascii="Arial" w:hAnsi="Arial" w:cs="Arial"/>
          <w:sz w:val="24"/>
          <w:szCs w:val="24"/>
        </w:rPr>
      </w:pPr>
    </w:p>
    <w:p w14:paraId="7D876875" w14:textId="77777777" w:rsidR="005F1F09" w:rsidRDefault="003A7934" w:rsidP="00DC27BD">
      <w:pPr>
        <w:ind w:left="720" w:hanging="720"/>
        <w:rPr>
          <w:rFonts w:ascii="Arial" w:hAnsi="Arial" w:cs="Arial"/>
          <w:sz w:val="24"/>
          <w:szCs w:val="24"/>
        </w:rPr>
      </w:pPr>
      <w:r w:rsidRPr="003A3536">
        <w:rPr>
          <w:rFonts w:ascii="Arial" w:hAnsi="Arial" w:cs="Arial"/>
          <w:sz w:val="24"/>
          <w:szCs w:val="24"/>
        </w:rPr>
        <w:t>2.6.5</w:t>
      </w:r>
      <w:r>
        <w:rPr>
          <w:rFonts w:ascii="Arial" w:hAnsi="Arial" w:cs="Arial"/>
          <w:sz w:val="24"/>
          <w:szCs w:val="24"/>
        </w:rPr>
        <w:tab/>
        <w:t xml:space="preserve">The Scottish Public Sector Ombudsman has recently revised the Model Complaint’s Handling Procedure. The format and content of this will need to </w:t>
      </w:r>
      <w:proofErr w:type="gramStart"/>
      <w:r>
        <w:rPr>
          <w:rFonts w:ascii="Arial" w:hAnsi="Arial" w:cs="Arial"/>
          <w:sz w:val="24"/>
          <w:szCs w:val="24"/>
        </w:rPr>
        <w:t>be considered</w:t>
      </w:r>
      <w:proofErr w:type="gramEnd"/>
      <w:r>
        <w:rPr>
          <w:rFonts w:ascii="Arial" w:hAnsi="Arial" w:cs="Arial"/>
          <w:sz w:val="24"/>
          <w:szCs w:val="24"/>
        </w:rPr>
        <w:t xml:space="preserve"> and a revised procedure implemented within the Joint Board.</w:t>
      </w:r>
    </w:p>
    <w:p w14:paraId="4EBF54E7" w14:textId="77777777" w:rsidR="00E435F1" w:rsidRDefault="00E435F1" w:rsidP="00C53B0E">
      <w:pPr>
        <w:ind w:left="567" w:hanging="567"/>
        <w:rPr>
          <w:rFonts w:ascii="Arial" w:hAnsi="Arial" w:cs="Arial"/>
          <w:sz w:val="24"/>
          <w:szCs w:val="24"/>
        </w:rPr>
      </w:pPr>
    </w:p>
    <w:p w14:paraId="1D28FA43" w14:textId="77777777" w:rsidR="005F1F09" w:rsidRDefault="00E435F1" w:rsidP="00C53B0E">
      <w:pPr>
        <w:ind w:left="567" w:hanging="567"/>
        <w:rPr>
          <w:rFonts w:ascii="Arial" w:hAnsi="Arial" w:cs="Arial"/>
          <w:b/>
          <w:sz w:val="24"/>
          <w:szCs w:val="24"/>
          <w:u w:val="single"/>
        </w:rPr>
      </w:pPr>
      <w:r w:rsidRPr="00E954D5">
        <w:rPr>
          <w:rFonts w:ascii="Arial" w:hAnsi="Arial" w:cs="Arial"/>
          <w:b/>
          <w:sz w:val="24"/>
          <w:szCs w:val="24"/>
          <w:u w:val="single"/>
        </w:rPr>
        <w:t>2.7 Equal Opportunities</w:t>
      </w:r>
    </w:p>
    <w:p w14:paraId="481595BC" w14:textId="77777777" w:rsidR="00E435F1" w:rsidRDefault="00E435F1" w:rsidP="00C53B0E">
      <w:pPr>
        <w:ind w:left="567" w:hanging="567"/>
        <w:rPr>
          <w:rFonts w:ascii="Arial" w:hAnsi="Arial" w:cs="Arial"/>
          <w:b/>
          <w:sz w:val="24"/>
          <w:szCs w:val="24"/>
          <w:u w:val="single"/>
        </w:rPr>
      </w:pPr>
    </w:p>
    <w:p w14:paraId="7F1E2C61" w14:textId="242D07EC" w:rsidR="00E435F1" w:rsidRDefault="00E954D5" w:rsidP="00B34932">
      <w:pPr>
        <w:ind w:left="720" w:hanging="720"/>
        <w:rPr>
          <w:rFonts w:ascii="Arial" w:hAnsi="Arial" w:cs="Arial"/>
          <w:sz w:val="24"/>
          <w:szCs w:val="24"/>
        </w:rPr>
      </w:pPr>
      <w:r>
        <w:rPr>
          <w:rFonts w:ascii="Arial" w:hAnsi="Arial" w:cs="Arial"/>
          <w:sz w:val="24"/>
          <w:szCs w:val="24"/>
        </w:rPr>
        <w:t>2.7.2/2.7</w:t>
      </w:r>
      <w:r w:rsidR="006A24E5">
        <w:rPr>
          <w:rFonts w:ascii="Arial" w:hAnsi="Arial" w:cs="Arial"/>
          <w:sz w:val="24"/>
          <w:szCs w:val="24"/>
        </w:rPr>
        <w:t>.</w:t>
      </w:r>
      <w:r>
        <w:rPr>
          <w:rFonts w:ascii="Arial" w:hAnsi="Arial" w:cs="Arial"/>
          <w:sz w:val="24"/>
          <w:szCs w:val="24"/>
        </w:rPr>
        <w:t>4</w:t>
      </w:r>
      <w:r w:rsidR="00E435F1">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strengthen our commitment to Equalities, sourcing appropriate Impact Assessment training will be investigated for all of the Management Team.</w:t>
      </w:r>
    </w:p>
    <w:p w14:paraId="43997255" w14:textId="77777777" w:rsidR="00E435F1" w:rsidRDefault="00E435F1" w:rsidP="00C53B0E">
      <w:pPr>
        <w:ind w:left="567" w:hanging="567"/>
        <w:rPr>
          <w:rFonts w:ascii="Arial" w:hAnsi="Arial" w:cs="Arial"/>
          <w:sz w:val="24"/>
          <w:szCs w:val="24"/>
        </w:rPr>
      </w:pPr>
    </w:p>
    <w:p w14:paraId="70C412B3" w14:textId="77777777" w:rsidR="00F5279D" w:rsidRPr="00F5279D" w:rsidRDefault="00F5279D" w:rsidP="001D2D07">
      <w:pPr>
        <w:ind w:left="720" w:hanging="720"/>
        <w:rPr>
          <w:rFonts w:ascii="Arial" w:hAnsi="Arial" w:cs="Arial"/>
          <w:b/>
          <w:sz w:val="24"/>
          <w:szCs w:val="24"/>
          <w:u w:val="single"/>
        </w:rPr>
      </w:pPr>
      <w:proofErr w:type="gramStart"/>
      <w:r w:rsidRPr="00736BCF">
        <w:rPr>
          <w:rFonts w:ascii="Arial" w:hAnsi="Arial" w:cs="Arial"/>
          <w:b/>
          <w:sz w:val="24"/>
          <w:szCs w:val="24"/>
          <w:u w:val="single"/>
        </w:rPr>
        <w:t>2.8</w:t>
      </w:r>
      <w:proofErr w:type="gramEnd"/>
      <w:r w:rsidRPr="00736BCF">
        <w:rPr>
          <w:rFonts w:ascii="Arial" w:hAnsi="Arial" w:cs="Arial"/>
          <w:b/>
          <w:sz w:val="24"/>
          <w:szCs w:val="24"/>
          <w:u w:val="single"/>
        </w:rPr>
        <w:t xml:space="preserve"> Staffing and Personnel Matters</w:t>
      </w:r>
    </w:p>
    <w:p w14:paraId="2D0E457B" w14:textId="77777777" w:rsidR="00F5279D" w:rsidRDefault="00F5279D" w:rsidP="001D2D07">
      <w:pPr>
        <w:ind w:left="720" w:hanging="720"/>
        <w:rPr>
          <w:rFonts w:ascii="Arial" w:hAnsi="Arial" w:cs="Arial"/>
          <w:sz w:val="24"/>
          <w:szCs w:val="24"/>
        </w:rPr>
      </w:pPr>
    </w:p>
    <w:p w14:paraId="178C3B41" w14:textId="76D7A352" w:rsidR="00E22BDB" w:rsidRDefault="00E954D5" w:rsidP="001D2D07">
      <w:pPr>
        <w:ind w:left="720" w:hanging="720"/>
        <w:rPr>
          <w:rFonts w:ascii="Arial" w:hAnsi="Arial" w:cs="Arial"/>
          <w:sz w:val="24"/>
          <w:szCs w:val="24"/>
        </w:rPr>
      </w:pPr>
      <w:r>
        <w:rPr>
          <w:rFonts w:ascii="Arial" w:hAnsi="Arial" w:cs="Arial"/>
          <w:sz w:val="24"/>
          <w:szCs w:val="24"/>
        </w:rPr>
        <w:t>2.8.1</w:t>
      </w:r>
      <w:r w:rsidR="00DC27BD">
        <w:rPr>
          <w:rFonts w:ascii="Arial" w:hAnsi="Arial" w:cs="Arial"/>
          <w:sz w:val="24"/>
          <w:szCs w:val="24"/>
        </w:rPr>
        <w:t xml:space="preserve"> </w:t>
      </w:r>
      <w:r w:rsidR="00B34932">
        <w:rPr>
          <w:rFonts w:ascii="Arial" w:hAnsi="Arial" w:cs="Arial"/>
          <w:sz w:val="24"/>
          <w:szCs w:val="24"/>
        </w:rPr>
        <w:tab/>
      </w:r>
      <w:r w:rsidRPr="00E954D5">
        <w:rPr>
          <w:rFonts w:ascii="Arial" w:hAnsi="Arial" w:cs="Arial"/>
          <w:sz w:val="24"/>
          <w:szCs w:val="24"/>
        </w:rPr>
        <w:t xml:space="preserve">The Joint Board’s Absence Management Policy </w:t>
      </w:r>
      <w:proofErr w:type="gramStart"/>
      <w:r w:rsidRPr="00E954D5">
        <w:rPr>
          <w:rFonts w:ascii="Arial" w:hAnsi="Arial" w:cs="Arial"/>
          <w:sz w:val="24"/>
          <w:szCs w:val="24"/>
        </w:rPr>
        <w:t>will be reviewed</w:t>
      </w:r>
      <w:proofErr w:type="gramEnd"/>
      <w:r w:rsidRPr="00E954D5">
        <w:rPr>
          <w:rFonts w:ascii="Arial" w:hAnsi="Arial" w:cs="Arial"/>
          <w:sz w:val="24"/>
          <w:szCs w:val="24"/>
        </w:rPr>
        <w:t xml:space="preserve"> in light of the changes to the WDC Wellbeing Policy and the new Career Break and Secondments Policies within WDC will be considered for adoption or adaptation for application within the Joint Board</w:t>
      </w:r>
      <w:r w:rsidR="00E22BDB">
        <w:rPr>
          <w:rFonts w:ascii="Arial" w:hAnsi="Arial" w:cs="Arial"/>
          <w:sz w:val="24"/>
          <w:szCs w:val="24"/>
        </w:rPr>
        <w:t>.</w:t>
      </w:r>
      <w:r w:rsidR="0093291A">
        <w:rPr>
          <w:rFonts w:ascii="Arial" w:hAnsi="Arial" w:cs="Arial"/>
          <w:sz w:val="24"/>
          <w:szCs w:val="24"/>
        </w:rPr>
        <w:t xml:space="preserve"> Other Policies, such as the Recruitment Policy may also require to </w:t>
      </w:r>
      <w:proofErr w:type="gramStart"/>
      <w:r w:rsidR="0093291A">
        <w:rPr>
          <w:rFonts w:ascii="Arial" w:hAnsi="Arial" w:cs="Arial"/>
          <w:sz w:val="24"/>
          <w:szCs w:val="24"/>
        </w:rPr>
        <w:t>be updated</w:t>
      </w:r>
      <w:proofErr w:type="gramEnd"/>
      <w:r w:rsidR="0093291A">
        <w:rPr>
          <w:rFonts w:ascii="Arial" w:hAnsi="Arial" w:cs="Arial"/>
          <w:sz w:val="24"/>
          <w:szCs w:val="24"/>
        </w:rPr>
        <w:t>.</w:t>
      </w:r>
    </w:p>
    <w:p w14:paraId="79C9EF99" w14:textId="77777777" w:rsidR="00E22BDB" w:rsidRDefault="00E22BDB" w:rsidP="001D2D07">
      <w:pPr>
        <w:ind w:left="720" w:hanging="720"/>
        <w:rPr>
          <w:rFonts w:ascii="Arial" w:hAnsi="Arial" w:cs="Arial"/>
          <w:sz w:val="24"/>
          <w:szCs w:val="24"/>
        </w:rPr>
      </w:pPr>
    </w:p>
    <w:p w14:paraId="52F9A942" w14:textId="597CE9E0" w:rsidR="00F5279D" w:rsidRDefault="007D4355" w:rsidP="001D2D07">
      <w:pPr>
        <w:ind w:left="720" w:hanging="720"/>
        <w:rPr>
          <w:rFonts w:ascii="Arial" w:hAnsi="Arial" w:cs="Arial"/>
          <w:sz w:val="24"/>
          <w:szCs w:val="24"/>
        </w:rPr>
      </w:pPr>
      <w:r>
        <w:rPr>
          <w:rFonts w:ascii="Arial" w:hAnsi="Arial" w:cs="Arial"/>
          <w:sz w:val="24"/>
          <w:szCs w:val="24"/>
        </w:rPr>
        <w:t>2.8.2</w:t>
      </w:r>
      <w:r>
        <w:rPr>
          <w:rFonts w:ascii="Arial" w:hAnsi="Arial" w:cs="Arial"/>
          <w:sz w:val="24"/>
          <w:szCs w:val="24"/>
        </w:rPr>
        <w:tab/>
        <w:t xml:space="preserve">The Joint </w:t>
      </w:r>
      <w:proofErr w:type="gramStart"/>
      <w:r>
        <w:rPr>
          <w:rFonts w:ascii="Arial" w:hAnsi="Arial" w:cs="Arial"/>
          <w:sz w:val="24"/>
          <w:szCs w:val="24"/>
        </w:rPr>
        <w:t>Board’s</w:t>
      </w:r>
      <w:proofErr w:type="gramEnd"/>
      <w:r>
        <w:rPr>
          <w:rFonts w:ascii="Arial" w:hAnsi="Arial" w:cs="Arial"/>
          <w:sz w:val="24"/>
          <w:szCs w:val="24"/>
        </w:rPr>
        <w:t xml:space="preserve"> Training and Development Policy is in the process of being revised to include aspects of Performance Management. The proposed revised </w:t>
      </w:r>
      <w:r w:rsidR="006A24E5">
        <w:rPr>
          <w:rFonts w:ascii="Arial" w:hAnsi="Arial" w:cs="Arial"/>
          <w:sz w:val="24"/>
          <w:szCs w:val="24"/>
        </w:rPr>
        <w:t xml:space="preserve">draft </w:t>
      </w:r>
      <w:proofErr w:type="gramStart"/>
      <w:r w:rsidR="006A24E5">
        <w:rPr>
          <w:rFonts w:ascii="Arial" w:hAnsi="Arial" w:cs="Arial"/>
          <w:sz w:val="24"/>
          <w:szCs w:val="24"/>
        </w:rPr>
        <w:t>has been approved</w:t>
      </w:r>
      <w:proofErr w:type="gramEnd"/>
      <w:r w:rsidR="006A24E5">
        <w:rPr>
          <w:rFonts w:ascii="Arial" w:hAnsi="Arial" w:cs="Arial"/>
          <w:sz w:val="24"/>
          <w:szCs w:val="24"/>
        </w:rPr>
        <w:t xml:space="preserve"> by the M</w:t>
      </w:r>
      <w:r>
        <w:rPr>
          <w:rFonts w:ascii="Arial" w:hAnsi="Arial" w:cs="Arial"/>
          <w:sz w:val="24"/>
          <w:szCs w:val="24"/>
        </w:rPr>
        <w:t xml:space="preserve">anagement Team and is, at time of writing, with the relevant trades union for consultation. It </w:t>
      </w:r>
      <w:proofErr w:type="gramStart"/>
      <w:r>
        <w:rPr>
          <w:rFonts w:ascii="Arial" w:hAnsi="Arial" w:cs="Arial"/>
          <w:sz w:val="24"/>
          <w:szCs w:val="24"/>
        </w:rPr>
        <w:t>is intended</w:t>
      </w:r>
      <w:proofErr w:type="gramEnd"/>
      <w:r>
        <w:rPr>
          <w:rFonts w:ascii="Arial" w:hAnsi="Arial" w:cs="Arial"/>
          <w:sz w:val="24"/>
          <w:szCs w:val="24"/>
        </w:rPr>
        <w:t xml:space="preserve"> that formal approval and implementation of the revised policy will follow on from completion of that consultation.</w:t>
      </w:r>
      <w:r w:rsidR="00F5279D">
        <w:rPr>
          <w:rFonts w:ascii="Arial" w:hAnsi="Arial" w:cs="Arial"/>
          <w:sz w:val="24"/>
          <w:szCs w:val="24"/>
        </w:rPr>
        <w:tab/>
      </w:r>
    </w:p>
    <w:p w14:paraId="4EDF1960" w14:textId="77777777" w:rsidR="007D4355" w:rsidRDefault="007D4355" w:rsidP="001D2D07">
      <w:pPr>
        <w:ind w:left="720" w:hanging="720"/>
        <w:rPr>
          <w:rFonts w:ascii="Arial" w:hAnsi="Arial" w:cs="Arial"/>
          <w:sz w:val="24"/>
          <w:szCs w:val="24"/>
        </w:rPr>
      </w:pPr>
    </w:p>
    <w:p w14:paraId="5FDD4DE4" w14:textId="6D25E203" w:rsidR="007D4355" w:rsidRDefault="007D4355" w:rsidP="001D2D07">
      <w:pPr>
        <w:ind w:left="720" w:hanging="720"/>
        <w:rPr>
          <w:rFonts w:ascii="Arial" w:hAnsi="Arial" w:cs="Arial"/>
          <w:sz w:val="24"/>
          <w:szCs w:val="24"/>
        </w:rPr>
      </w:pPr>
      <w:r>
        <w:rPr>
          <w:rFonts w:ascii="Arial" w:hAnsi="Arial" w:cs="Arial"/>
          <w:sz w:val="24"/>
          <w:szCs w:val="24"/>
        </w:rPr>
        <w:lastRenderedPageBreak/>
        <w:t xml:space="preserve">2.8.3 </w:t>
      </w:r>
      <w:r>
        <w:rPr>
          <w:rFonts w:ascii="Arial" w:hAnsi="Arial" w:cs="Arial"/>
          <w:sz w:val="24"/>
          <w:szCs w:val="24"/>
        </w:rPr>
        <w:tab/>
        <w:t xml:space="preserve">Staffing structures </w:t>
      </w:r>
      <w:proofErr w:type="gramStart"/>
      <w:r>
        <w:rPr>
          <w:rFonts w:ascii="Arial" w:hAnsi="Arial" w:cs="Arial"/>
          <w:sz w:val="24"/>
          <w:szCs w:val="24"/>
        </w:rPr>
        <w:t>will be aligned</w:t>
      </w:r>
      <w:proofErr w:type="gramEnd"/>
      <w:r>
        <w:rPr>
          <w:rFonts w:ascii="Arial" w:hAnsi="Arial" w:cs="Arial"/>
          <w:sz w:val="24"/>
          <w:szCs w:val="24"/>
        </w:rPr>
        <w:t xml:space="preserve"> with the Workforce Plan and the requirements of NDR Reform. In particular, recruitment of </w:t>
      </w:r>
      <w:proofErr w:type="gramStart"/>
      <w:r>
        <w:rPr>
          <w:rFonts w:ascii="Arial" w:hAnsi="Arial" w:cs="Arial"/>
          <w:sz w:val="24"/>
          <w:szCs w:val="24"/>
        </w:rPr>
        <w:t>2</w:t>
      </w:r>
      <w:proofErr w:type="gramEnd"/>
      <w:r>
        <w:rPr>
          <w:rFonts w:ascii="Arial" w:hAnsi="Arial" w:cs="Arial"/>
          <w:sz w:val="24"/>
          <w:szCs w:val="24"/>
        </w:rPr>
        <w:t xml:space="preserve"> Trainee Valuers is planned for summer 2020.</w:t>
      </w:r>
    </w:p>
    <w:p w14:paraId="480211BF" w14:textId="77777777" w:rsidR="0057519D" w:rsidRDefault="0057519D" w:rsidP="001D2D07">
      <w:pPr>
        <w:ind w:left="720" w:hanging="720"/>
        <w:rPr>
          <w:rFonts w:ascii="Arial" w:hAnsi="Arial" w:cs="Arial"/>
          <w:sz w:val="24"/>
          <w:szCs w:val="24"/>
        </w:rPr>
      </w:pPr>
    </w:p>
    <w:p w14:paraId="126FB823" w14:textId="77777777" w:rsidR="0057519D" w:rsidRPr="0057519D" w:rsidRDefault="0057519D" w:rsidP="001D2D07">
      <w:pPr>
        <w:ind w:left="720" w:hanging="720"/>
        <w:rPr>
          <w:rFonts w:ascii="Arial" w:hAnsi="Arial" w:cs="Arial"/>
          <w:b/>
          <w:sz w:val="24"/>
          <w:szCs w:val="24"/>
          <w:u w:val="single"/>
        </w:rPr>
      </w:pPr>
      <w:r w:rsidRPr="0057519D">
        <w:rPr>
          <w:rFonts w:ascii="Arial" w:hAnsi="Arial" w:cs="Arial"/>
          <w:b/>
          <w:sz w:val="24"/>
          <w:szCs w:val="24"/>
          <w:u w:val="single"/>
        </w:rPr>
        <w:t>2.9 Finance and Budgeting</w:t>
      </w:r>
    </w:p>
    <w:p w14:paraId="62F7D1D5" w14:textId="77777777" w:rsidR="0057519D" w:rsidRDefault="0057519D" w:rsidP="001D2D07">
      <w:pPr>
        <w:ind w:left="720" w:hanging="720"/>
        <w:rPr>
          <w:rFonts w:ascii="Arial" w:hAnsi="Arial" w:cs="Arial"/>
          <w:sz w:val="24"/>
          <w:szCs w:val="24"/>
        </w:rPr>
      </w:pPr>
    </w:p>
    <w:p w14:paraId="5839BE48" w14:textId="77777777" w:rsidR="002238D0" w:rsidRDefault="00F1592D" w:rsidP="001D2D07">
      <w:pPr>
        <w:ind w:left="720" w:hanging="720"/>
        <w:rPr>
          <w:rFonts w:ascii="Arial" w:hAnsi="Arial" w:cs="Arial"/>
          <w:sz w:val="24"/>
          <w:szCs w:val="24"/>
        </w:rPr>
      </w:pPr>
      <w:r>
        <w:rPr>
          <w:rFonts w:ascii="Arial" w:hAnsi="Arial" w:cs="Arial"/>
          <w:sz w:val="24"/>
          <w:szCs w:val="24"/>
        </w:rPr>
        <w:t>2.9.2</w:t>
      </w:r>
      <w:r>
        <w:rPr>
          <w:rFonts w:ascii="Arial" w:hAnsi="Arial" w:cs="Arial"/>
          <w:sz w:val="24"/>
          <w:szCs w:val="24"/>
        </w:rPr>
        <w:tab/>
        <w:t>B</w:t>
      </w:r>
      <w:r w:rsidR="002238D0">
        <w:rPr>
          <w:rFonts w:ascii="Arial" w:hAnsi="Arial" w:cs="Arial"/>
          <w:sz w:val="24"/>
          <w:szCs w:val="24"/>
        </w:rPr>
        <w:t>udget process</w:t>
      </w:r>
      <w:r>
        <w:rPr>
          <w:rFonts w:ascii="Arial" w:hAnsi="Arial" w:cs="Arial"/>
          <w:sz w:val="24"/>
          <w:szCs w:val="24"/>
        </w:rPr>
        <w:t>es</w:t>
      </w:r>
      <w:r w:rsidR="002238D0">
        <w:rPr>
          <w:rFonts w:ascii="Arial" w:hAnsi="Arial" w:cs="Arial"/>
          <w:sz w:val="24"/>
          <w:szCs w:val="24"/>
        </w:rPr>
        <w:t xml:space="preserve"> </w:t>
      </w:r>
      <w:r>
        <w:rPr>
          <w:rFonts w:ascii="Arial" w:hAnsi="Arial" w:cs="Arial"/>
          <w:sz w:val="24"/>
          <w:szCs w:val="24"/>
        </w:rPr>
        <w:t>will take account of the expected cessation of Cabinet Office IER grant funding from 2020/21 onwards and the likelihood of Scottish Government funding to support NDR reform.</w:t>
      </w:r>
    </w:p>
    <w:p w14:paraId="1DC56B3E" w14:textId="77777777" w:rsidR="0048533B" w:rsidRDefault="0048533B" w:rsidP="001D2D07">
      <w:pPr>
        <w:ind w:left="720" w:hanging="720"/>
        <w:rPr>
          <w:rFonts w:ascii="Arial" w:hAnsi="Arial" w:cs="Arial"/>
          <w:sz w:val="24"/>
          <w:szCs w:val="24"/>
        </w:rPr>
      </w:pPr>
    </w:p>
    <w:p w14:paraId="39AFE757" w14:textId="77777777" w:rsidR="0057519D" w:rsidRDefault="0048533B" w:rsidP="001D2D07">
      <w:pPr>
        <w:ind w:left="720" w:hanging="720"/>
        <w:rPr>
          <w:rFonts w:ascii="Arial" w:hAnsi="Arial" w:cs="Arial"/>
          <w:sz w:val="24"/>
          <w:szCs w:val="24"/>
        </w:rPr>
      </w:pPr>
      <w:r>
        <w:rPr>
          <w:rFonts w:ascii="Arial" w:hAnsi="Arial" w:cs="Arial"/>
          <w:sz w:val="24"/>
          <w:szCs w:val="24"/>
        </w:rPr>
        <w:t>2.9.</w:t>
      </w:r>
      <w:r w:rsidR="0044271F">
        <w:rPr>
          <w:rFonts w:ascii="Arial" w:hAnsi="Arial" w:cs="Arial"/>
          <w:sz w:val="24"/>
          <w:szCs w:val="24"/>
        </w:rPr>
        <w:t>4</w:t>
      </w:r>
      <w:r>
        <w:rPr>
          <w:rFonts w:ascii="Arial" w:hAnsi="Arial" w:cs="Arial"/>
          <w:sz w:val="24"/>
          <w:szCs w:val="24"/>
        </w:rPr>
        <w:tab/>
      </w:r>
      <w:r w:rsidR="0044271F">
        <w:rPr>
          <w:rFonts w:ascii="Arial" w:hAnsi="Arial" w:cs="Arial"/>
          <w:sz w:val="24"/>
          <w:szCs w:val="24"/>
        </w:rPr>
        <w:t xml:space="preserve">The debtors account system and processes </w:t>
      </w:r>
      <w:proofErr w:type="gramStart"/>
      <w:r w:rsidR="0044271F">
        <w:rPr>
          <w:rFonts w:ascii="Arial" w:hAnsi="Arial" w:cs="Arial"/>
          <w:sz w:val="24"/>
          <w:szCs w:val="24"/>
        </w:rPr>
        <w:t>will be amended</w:t>
      </w:r>
      <w:proofErr w:type="gramEnd"/>
      <w:r w:rsidR="0044271F">
        <w:rPr>
          <w:rFonts w:ascii="Arial" w:hAnsi="Arial" w:cs="Arial"/>
          <w:sz w:val="24"/>
          <w:szCs w:val="24"/>
        </w:rPr>
        <w:t xml:space="preserve"> to accommodate the introduction of Civil Penalties from April 2020</w:t>
      </w:r>
      <w:r>
        <w:rPr>
          <w:rFonts w:ascii="Arial" w:hAnsi="Arial" w:cs="Arial"/>
          <w:sz w:val="24"/>
          <w:szCs w:val="24"/>
        </w:rPr>
        <w:t>.</w:t>
      </w:r>
      <w:r w:rsidR="0044271F">
        <w:rPr>
          <w:rFonts w:ascii="Arial" w:hAnsi="Arial" w:cs="Arial"/>
          <w:sz w:val="24"/>
          <w:szCs w:val="24"/>
        </w:rPr>
        <w:t xml:space="preserve"> This may require intermediate processes prior to development of an end-to-end IT system.</w:t>
      </w:r>
    </w:p>
    <w:p w14:paraId="2C4AC8D4" w14:textId="77777777" w:rsidR="00F5279D" w:rsidRDefault="00F5279D" w:rsidP="001D2D07">
      <w:pPr>
        <w:ind w:left="720" w:hanging="720"/>
        <w:rPr>
          <w:rFonts w:ascii="Arial" w:hAnsi="Arial" w:cs="Arial"/>
          <w:sz w:val="24"/>
          <w:szCs w:val="24"/>
        </w:rPr>
      </w:pPr>
    </w:p>
    <w:p w14:paraId="4C0726C9" w14:textId="77777777" w:rsidR="00681819" w:rsidRDefault="00681819" w:rsidP="001D2D07">
      <w:pPr>
        <w:ind w:left="720" w:hanging="720"/>
        <w:rPr>
          <w:rFonts w:ascii="Arial" w:hAnsi="Arial" w:cs="Arial"/>
          <w:b/>
          <w:sz w:val="24"/>
          <w:szCs w:val="24"/>
          <w:u w:val="single"/>
        </w:rPr>
      </w:pPr>
      <w:r>
        <w:rPr>
          <w:rFonts w:ascii="Arial" w:hAnsi="Arial" w:cs="Arial"/>
          <w:b/>
          <w:sz w:val="24"/>
          <w:szCs w:val="24"/>
          <w:u w:val="single"/>
        </w:rPr>
        <w:t>2.10 Information Technology</w:t>
      </w:r>
    </w:p>
    <w:p w14:paraId="4967C895" w14:textId="77777777" w:rsidR="00681819" w:rsidRDefault="00681819" w:rsidP="001D2D07">
      <w:pPr>
        <w:ind w:left="720" w:hanging="720"/>
        <w:rPr>
          <w:rFonts w:ascii="Arial" w:hAnsi="Arial" w:cs="Arial"/>
          <w:b/>
          <w:sz w:val="24"/>
          <w:szCs w:val="24"/>
          <w:u w:val="single"/>
        </w:rPr>
      </w:pPr>
    </w:p>
    <w:p w14:paraId="2D86D49F" w14:textId="03A298F5" w:rsidR="00681819" w:rsidRDefault="00681819" w:rsidP="001D2D07">
      <w:pPr>
        <w:ind w:left="720" w:hanging="720"/>
        <w:rPr>
          <w:rFonts w:ascii="Arial" w:hAnsi="Arial" w:cs="Arial"/>
          <w:sz w:val="24"/>
          <w:szCs w:val="24"/>
        </w:rPr>
      </w:pPr>
      <w:r>
        <w:rPr>
          <w:rFonts w:ascii="Arial" w:hAnsi="Arial" w:cs="Arial"/>
          <w:sz w:val="24"/>
          <w:szCs w:val="24"/>
        </w:rPr>
        <w:t>2.10.2</w:t>
      </w:r>
      <w:r>
        <w:rPr>
          <w:rFonts w:ascii="Arial" w:hAnsi="Arial" w:cs="Arial"/>
          <w:sz w:val="24"/>
          <w:szCs w:val="24"/>
        </w:rPr>
        <w:tab/>
      </w:r>
      <w:r w:rsidR="0044271F">
        <w:rPr>
          <w:rFonts w:ascii="Arial" w:hAnsi="Arial" w:cs="Arial"/>
          <w:sz w:val="24"/>
          <w:szCs w:val="24"/>
        </w:rPr>
        <w:t xml:space="preserve">As well as the regular refresh of PCs and lap tops in 2020/21 there </w:t>
      </w:r>
      <w:r w:rsidR="007F428E">
        <w:rPr>
          <w:rFonts w:ascii="Arial" w:hAnsi="Arial" w:cs="Arial"/>
          <w:sz w:val="24"/>
          <w:szCs w:val="24"/>
        </w:rPr>
        <w:t>are also plans to procure and</w:t>
      </w:r>
      <w:r w:rsidR="0044271F">
        <w:rPr>
          <w:rFonts w:ascii="Arial" w:hAnsi="Arial" w:cs="Arial"/>
          <w:sz w:val="24"/>
          <w:szCs w:val="24"/>
        </w:rPr>
        <w:t xml:space="preserve"> implement improved communications lines to the Clydebank office, a flexi-time recording system and new monitors for valuation staff.</w:t>
      </w:r>
    </w:p>
    <w:p w14:paraId="28979F18" w14:textId="77777777" w:rsidR="00D72CAD" w:rsidRDefault="00D72CAD" w:rsidP="001D2D07">
      <w:pPr>
        <w:ind w:left="720" w:hanging="720"/>
        <w:rPr>
          <w:rFonts w:ascii="Arial" w:hAnsi="Arial" w:cs="Arial"/>
          <w:sz w:val="24"/>
          <w:szCs w:val="24"/>
        </w:rPr>
      </w:pPr>
    </w:p>
    <w:p w14:paraId="5BBF328F" w14:textId="77777777" w:rsidR="000D513E" w:rsidRDefault="00732537" w:rsidP="00373BC4">
      <w:pPr>
        <w:ind w:left="720" w:hanging="720"/>
        <w:rPr>
          <w:rFonts w:ascii="Arial" w:hAnsi="Arial" w:cs="Arial"/>
          <w:sz w:val="24"/>
          <w:szCs w:val="24"/>
        </w:rPr>
      </w:pPr>
      <w:r>
        <w:rPr>
          <w:rFonts w:ascii="Arial" w:hAnsi="Arial" w:cs="Arial"/>
          <w:sz w:val="24"/>
          <w:szCs w:val="24"/>
        </w:rPr>
        <w:t>2.10.6</w:t>
      </w:r>
      <w:r>
        <w:rPr>
          <w:rFonts w:ascii="Arial" w:hAnsi="Arial" w:cs="Arial"/>
          <w:sz w:val="24"/>
          <w:szCs w:val="24"/>
        </w:rPr>
        <w:tab/>
        <w:t xml:space="preserve">The Assessor’s ‘Progress’ system </w:t>
      </w:r>
      <w:r w:rsidR="0044271F">
        <w:rPr>
          <w:rFonts w:ascii="Arial" w:hAnsi="Arial" w:cs="Arial"/>
          <w:sz w:val="24"/>
          <w:szCs w:val="24"/>
        </w:rPr>
        <w:t xml:space="preserve">will be </w:t>
      </w:r>
      <w:r>
        <w:rPr>
          <w:rFonts w:ascii="Arial" w:hAnsi="Arial" w:cs="Arial"/>
          <w:sz w:val="24"/>
          <w:szCs w:val="24"/>
        </w:rPr>
        <w:t xml:space="preserve">the main database upon which the required developments to deliver 3-yearly Revaluations and appeal system changes will be carried out. </w:t>
      </w:r>
      <w:proofErr w:type="gramStart"/>
      <w:r w:rsidR="00664D13">
        <w:rPr>
          <w:rFonts w:ascii="Arial" w:hAnsi="Arial" w:cs="Arial"/>
          <w:sz w:val="24"/>
          <w:szCs w:val="24"/>
        </w:rPr>
        <w:t>D</w:t>
      </w:r>
      <w:r w:rsidR="0044271F">
        <w:rPr>
          <w:rFonts w:ascii="Arial" w:hAnsi="Arial" w:cs="Arial"/>
          <w:sz w:val="24"/>
          <w:szCs w:val="24"/>
        </w:rPr>
        <w:t xml:space="preserve">evelopment </w:t>
      </w:r>
      <w:r w:rsidR="00664D13">
        <w:rPr>
          <w:rFonts w:ascii="Arial" w:hAnsi="Arial" w:cs="Arial"/>
          <w:sz w:val="24"/>
          <w:szCs w:val="24"/>
        </w:rPr>
        <w:t xml:space="preserve">over the year is likely to include </w:t>
      </w:r>
      <w:r w:rsidR="00373BC4">
        <w:rPr>
          <w:rFonts w:ascii="Arial" w:hAnsi="Arial" w:cs="Arial"/>
          <w:sz w:val="24"/>
          <w:szCs w:val="24"/>
        </w:rPr>
        <w:t>e</w:t>
      </w:r>
      <w:r w:rsidR="00373BC4" w:rsidRPr="00373BC4">
        <w:rPr>
          <w:rFonts w:ascii="Arial" w:hAnsi="Arial" w:cs="Arial"/>
          <w:sz w:val="24"/>
          <w:szCs w:val="24"/>
        </w:rPr>
        <w:t>xpansion of valuations</w:t>
      </w:r>
      <w:r w:rsidR="00373BC4">
        <w:rPr>
          <w:rFonts w:ascii="Arial" w:hAnsi="Arial" w:cs="Arial"/>
          <w:sz w:val="24"/>
          <w:szCs w:val="24"/>
        </w:rPr>
        <w:t xml:space="preserve"> available at the SAA portal, p</w:t>
      </w:r>
      <w:r w:rsidR="00373BC4" w:rsidRPr="00373BC4">
        <w:rPr>
          <w:rFonts w:ascii="Arial" w:hAnsi="Arial" w:cs="Arial"/>
          <w:sz w:val="24"/>
          <w:szCs w:val="24"/>
        </w:rPr>
        <w:t>rovision of comparisons to support revalued NAVs</w:t>
      </w:r>
      <w:r w:rsidR="00373BC4">
        <w:rPr>
          <w:rFonts w:ascii="Arial" w:hAnsi="Arial" w:cs="Arial"/>
          <w:sz w:val="24"/>
          <w:szCs w:val="24"/>
        </w:rPr>
        <w:t>, the 3-yearly Revaluation</w:t>
      </w:r>
      <w:r w:rsidR="00373BC4" w:rsidRPr="00373BC4">
        <w:rPr>
          <w:rFonts w:ascii="Arial" w:hAnsi="Arial" w:cs="Arial"/>
          <w:sz w:val="24"/>
          <w:szCs w:val="24"/>
        </w:rPr>
        <w:t xml:space="preserve"> cycle</w:t>
      </w:r>
      <w:r w:rsidR="00373BC4">
        <w:rPr>
          <w:rFonts w:ascii="Arial" w:hAnsi="Arial" w:cs="Arial"/>
          <w:sz w:val="24"/>
          <w:szCs w:val="24"/>
        </w:rPr>
        <w:t xml:space="preserve">, the new </w:t>
      </w:r>
      <w:r w:rsidR="00373BC4" w:rsidRPr="00373BC4">
        <w:rPr>
          <w:rFonts w:ascii="Arial" w:hAnsi="Arial" w:cs="Arial"/>
          <w:sz w:val="24"/>
          <w:szCs w:val="24"/>
        </w:rPr>
        <w:t>2-stage (valuation) appeals process</w:t>
      </w:r>
      <w:r w:rsidR="00373BC4">
        <w:rPr>
          <w:rFonts w:ascii="Arial" w:hAnsi="Arial" w:cs="Arial"/>
          <w:sz w:val="24"/>
          <w:szCs w:val="24"/>
        </w:rPr>
        <w:t xml:space="preserve">, the introduction of </w:t>
      </w:r>
      <w:r w:rsidR="00373BC4" w:rsidRPr="00373BC4">
        <w:rPr>
          <w:rFonts w:ascii="Arial" w:hAnsi="Arial" w:cs="Arial"/>
          <w:sz w:val="24"/>
          <w:szCs w:val="24"/>
        </w:rPr>
        <w:t xml:space="preserve">Civil </w:t>
      </w:r>
      <w:r w:rsidR="00373BC4">
        <w:rPr>
          <w:rFonts w:ascii="Arial" w:hAnsi="Arial" w:cs="Arial"/>
          <w:sz w:val="24"/>
          <w:szCs w:val="24"/>
        </w:rPr>
        <w:t>P</w:t>
      </w:r>
      <w:r w:rsidR="00373BC4" w:rsidRPr="00373BC4">
        <w:rPr>
          <w:rFonts w:ascii="Arial" w:hAnsi="Arial" w:cs="Arial"/>
          <w:sz w:val="24"/>
          <w:szCs w:val="24"/>
        </w:rPr>
        <w:t>enalties and their associated appeals procedures</w:t>
      </w:r>
      <w:r w:rsidR="00373BC4">
        <w:rPr>
          <w:rFonts w:ascii="Arial" w:hAnsi="Arial" w:cs="Arial"/>
          <w:sz w:val="24"/>
          <w:szCs w:val="24"/>
        </w:rPr>
        <w:t xml:space="preserve">, the addition of </w:t>
      </w:r>
      <w:r w:rsidR="00373BC4" w:rsidRPr="00373BC4">
        <w:rPr>
          <w:rFonts w:ascii="Arial" w:hAnsi="Arial" w:cs="Arial"/>
          <w:sz w:val="24"/>
          <w:szCs w:val="24"/>
        </w:rPr>
        <w:t>B</w:t>
      </w:r>
      <w:r w:rsidR="00373BC4">
        <w:rPr>
          <w:rFonts w:ascii="Arial" w:hAnsi="Arial" w:cs="Arial"/>
          <w:sz w:val="24"/>
          <w:szCs w:val="24"/>
        </w:rPr>
        <w:t>usiness Growth Accelerator</w:t>
      </w:r>
      <w:r w:rsidR="00373BC4" w:rsidRPr="00373BC4">
        <w:rPr>
          <w:rFonts w:ascii="Arial" w:hAnsi="Arial" w:cs="Arial"/>
          <w:sz w:val="24"/>
          <w:szCs w:val="24"/>
        </w:rPr>
        <w:t xml:space="preserve"> markers</w:t>
      </w:r>
      <w:r w:rsidR="00664D13">
        <w:rPr>
          <w:rFonts w:ascii="Arial" w:hAnsi="Arial" w:cs="Arial"/>
          <w:sz w:val="24"/>
          <w:szCs w:val="24"/>
        </w:rPr>
        <w:t xml:space="preserve"> to the Valuation R</w:t>
      </w:r>
      <w:r w:rsidR="00373BC4">
        <w:rPr>
          <w:rFonts w:ascii="Arial" w:hAnsi="Arial" w:cs="Arial"/>
          <w:sz w:val="24"/>
          <w:szCs w:val="24"/>
        </w:rPr>
        <w:t>oll and the creation of a d</w:t>
      </w:r>
      <w:r w:rsidR="00664D13">
        <w:rPr>
          <w:rFonts w:ascii="Arial" w:hAnsi="Arial" w:cs="Arial"/>
          <w:sz w:val="24"/>
          <w:szCs w:val="24"/>
        </w:rPr>
        <w:t>raft Rev</w:t>
      </w:r>
      <w:r w:rsidR="00373BC4" w:rsidRPr="00373BC4">
        <w:rPr>
          <w:rFonts w:ascii="Arial" w:hAnsi="Arial" w:cs="Arial"/>
          <w:sz w:val="24"/>
          <w:szCs w:val="24"/>
        </w:rPr>
        <w:t>aluation Roll in autumn 2021</w:t>
      </w:r>
      <w:r w:rsidR="00373BC4">
        <w:rPr>
          <w:rFonts w:ascii="Arial" w:hAnsi="Arial" w:cs="Arial"/>
          <w:sz w:val="24"/>
          <w:szCs w:val="24"/>
        </w:rPr>
        <w:t>.</w:t>
      </w:r>
      <w:proofErr w:type="gramEnd"/>
      <w:r w:rsidR="00664D13">
        <w:rPr>
          <w:rFonts w:ascii="Arial" w:hAnsi="Arial" w:cs="Arial"/>
          <w:sz w:val="24"/>
          <w:szCs w:val="24"/>
        </w:rPr>
        <w:t xml:space="preserve"> The NDR Project Plan lays out the broad timetable for these developments and, once details of secondary legislation </w:t>
      </w:r>
      <w:proofErr w:type="spellStart"/>
      <w:r w:rsidR="00664D13">
        <w:rPr>
          <w:rFonts w:ascii="Arial" w:hAnsi="Arial" w:cs="Arial"/>
          <w:sz w:val="24"/>
          <w:szCs w:val="24"/>
        </w:rPr>
        <w:t>etc</w:t>
      </w:r>
      <w:proofErr w:type="spellEnd"/>
      <w:r w:rsidR="00664D13">
        <w:rPr>
          <w:rFonts w:ascii="Arial" w:hAnsi="Arial" w:cs="Arial"/>
          <w:sz w:val="24"/>
          <w:szCs w:val="24"/>
        </w:rPr>
        <w:t xml:space="preserve"> </w:t>
      </w:r>
      <w:proofErr w:type="gramStart"/>
      <w:r w:rsidR="00664D13">
        <w:rPr>
          <w:rFonts w:ascii="Arial" w:hAnsi="Arial" w:cs="Arial"/>
          <w:sz w:val="24"/>
          <w:szCs w:val="24"/>
        </w:rPr>
        <w:t>are known</w:t>
      </w:r>
      <w:proofErr w:type="gramEnd"/>
      <w:r w:rsidR="00664D13">
        <w:rPr>
          <w:rFonts w:ascii="Arial" w:hAnsi="Arial" w:cs="Arial"/>
          <w:sz w:val="24"/>
          <w:szCs w:val="24"/>
        </w:rPr>
        <w:t>, a more detailed development/project plan will be prepared.</w:t>
      </w:r>
    </w:p>
    <w:p w14:paraId="510385CB" w14:textId="77777777" w:rsidR="0044271F" w:rsidRDefault="0044271F" w:rsidP="001D2D07">
      <w:pPr>
        <w:ind w:left="720" w:hanging="720"/>
        <w:rPr>
          <w:rFonts w:ascii="Arial" w:hAnsi="Arial" w:cs="Arial"/>
          <w:sz w:val="24"/>
          <w:szCs w:val="24"/>
        </w:rPr>
      </w:pPr>
    </w:p>
    <w:p w14:paraId="0F30A187" w14:textId="696E8E8F" w:rsidR="00674931" w:rsidRPr="00160DDF" w:rsidRDefault="000D513E" w:rsidP="001D2D07">
      <w:pPr>
        <w:ind w:left="720" w:hanging="720"/>
        <w:rPr>
          <w:rFonts w:ascii="Arial" w:hAnsi="Arial" w:cs="Arial"/>
          <w:sz w:val="24"/>
          <w:szCs w:val="24"/>
        </w:rPr>
      </w:pPr>
      <w:r>
        <w:rPr>
          <w:rFonts w:ascii="Arial" w:hAnsi="Arial" w:cs="Arial"/>
          <w:sz w:val="24"/>
          <w:szCs w:val="24"/>
        </w:rPr>
        <w:t>2.10.8</w:t>
      </w:r>
      <w:r>
        <w:rPr>
          <w:rFonts w:ascii="Arial" w:hAnsi="Arial" w:cs="Arial"/>
          <w:sz w:val="24"/>
          <w:szCs w:val="24"/>
        </w:rPr>
        <w:tab/>
      </w:r>
      <w:r w:rsidRPr="00160DDF">
        <w:rPr>
          <w:rFonts w:ascii="Arial" w:hAnsi="Arial" w:cs="Arial"/>
          <w:sz w:val="24"/>
          <w:szCs w:val="24"/>
        </w:rPr>
        <w:t xml:space="preserve">The </w:t>
      </w:r>
      <w:proofErr w:type="spellStart"/>
      <w:r w:rsidRPr="00160DDF">
        <w:rPr>
          <w:rFonts w:ascii="Arial" w:hAnsi="Arial" w:cs="Arial"/>
          <w:sz w:val="24"/>
          <w:szCs w:val="24"/>
        </w:rPr>
        <w:t>Halarose</w:t>
      </w:r>
      <w:proofErr w:type="spellEnd"/>
      <w:r w:rsidRPr="00160DDF">
        <w:rPr>
          <w:rFonts w:ascii="Arial" w:hAnsi="Arial" w:cs="Arial"/>
          <w:sz w:val="24"/>
          <w:szCs w:val="24"/>
        </w:rPr>
        <w:t>/</w:t>
      </w:r>
      <w:proofErr w:type="spellStart"/>
      <w:r w:rsidRPr="00160DDF">
        <w:rPr>
          <w:rFonts w:ascii="Arial" w:hAnsi="Arial" w:cs="Arial"/>
          <w:sz w:val="24"/>
          <w:szCs w:val="24"/>
        </w:rPr>
        <w:t>Idox</w:t>
      </w:r>
      <w:proofErr w:type="spellEnd"/>
      <w:r w:rsidRPr="00160DDF">
        <w:rPr>
          <w:rFonts w:ascii="Arial" w:hAnsi="Arial" w:cs="Arial"/>
          <w:sz w:val="24"/>
          <w:szCs w:val="24"/>
        </w:rPr>
        <w:t xml:space="preserve"> EROS system will </w:t>
      </w:r>
      <w:r w:rsidR="00373BC4" w:rsidRPr="00160DDF">
        <w:rPr>
          <w:rFonts w:ascii="Arial" w:hAnsi="Arial" w:cs="Arial"/>
          <w:sz w:val="24"/>
          <w:szCs w:val="24"/>
        </w:rPr>
        <w:t xml:space="preserve">continue to </w:t>
      </w:r>
      <w:proofErr w:type="gramStart"/>
      <w:r w:rsidRPr="00160DDF">
        <w:rPr>
          <w:rFonts w:ascii="Arial" w:hAnsi="Arial" w:cs="Arial"/>
          <w:sz w:val="24"/>
          <w:szCs w:val="24"/>
        </w:rPr>
        <w:t>be developed</w:t>
      </w:r>
      <w:proofErr w:type="gramEnd"/>
      <w:r w:rsidRPr="00160DDF">
        <w:rPr>
          <w:rFonts w:ascii="Arial" w:hAnsi="Arial" w:cs="Arial"/>
          <w:sz w:val="24"/>
          <w:szCs w:val="24"/>
        </w:rPr>
        <w:t xml:space="preserve"> to </w:t>
      </w:r>
      <w:r w:rsidR="0096551C" w:rsidRPr="00160DDF">
        <w:rPr>
          <w:rFonts w:ascii="Arial" w:hAnsi="Arial" w:cs="Arial"/>
          <w:sz w:val="24"/>
          <w:szCs w:val="24"/>
        </w:rPr>
        <w:t xml:space="preserve">comply with canvass reform, </w:t>
      </w:r>
      <w:r w:rsidR="00B560BE" w:rsidRPr="00160DDF">
        <w:rPr>
          <w:rFonts w:ascii="Arial" w:hAnsi="Arial" w:cs="Arial"/>
          <w:sz w:val="24"/>
          <w:szCs w:val="24"/>
        </w:rPr>
        <w:t xml:space="preserve">the extension of the franchise </w:t>
      </w:r>
      <w:r w:rsidR="0096551C" w:rsidRPr="00160DDF">
        <w:rPr>
          <w:rFonts w:ascii="Arial" w:hAnsi="Arial" w:cs="Arial"/>
          <w:sz w:val="24"/>
          <w:szCs w:val="24"/>
        </w:rPr>
        <w:t>and the requirements of the revised EC Performance Standards</w:t>
      </w:r>
      <w:r w:rsidR="00B560BE" w:rsidRPr="00160DDF">
        <w:rPr>
          <w:rFonts w:ascii="Arial" w:hAnsi="Arial" w:cs="Arial"/>
          <w:sz w:val="24"/>
          <w:szCs w:val="24"/>
        </w:rPr>
        <w:t>.</w:t>
      </w:r>
      <w:r w:rsidRPr="00160DDF">
        <w:rPr>
          <w:sz w:val="24"/>
          <w:szCs w:val="24"/>
        </w:rPr>
        <w:t xml:space="preserve"> </w:t>
      </w:r>
      <w:r w:rsidRPr="00160DDF">
        <w:rPr>
          <w:rFonts w:ascii="Arial" w:hAnsi="Arial" w:cs="Arial"/>
          <w:sz w:val="24"/>
          <w:szCs w:val="24"/>
        </w:rPr>
        <w:t>Suppliers are currently working with governments in relation</w:t>
      </w:r>
      <w:r w:rsidR="00771929">
        <w:rPr>
          <w:rFonts w:ascii="Arial" w:hAnsi="Arial" w:cs="Arial"/>
          <w:sz w:val="24"/>
          <w:szCs w:val="24"/>
        </w:rPr>
        <w:t xml:space="preserve"> to </w:t>
      </w:r>
      <w:r w:rsidRPr="00160DDF">
        <w:rPr>
          <w:rFonts w:ascii="Arial" w:hAnsi="Arial" w:cs="Arial"/>
          <w:sz w:val="24"/>
          <w:szCs w:val="24"/>
        </w:rPr>
        <w:t xml:space="preserve">these reforms and it </w:t>
      </w:r>
      <w:proofErr w:type="gramStart"/>
      <w:r w:rsidRPr="00160DDF">
        <w:rPr>
          <w:rFonts w:ascii="Arial" w:hAnsi="Arial" w:cs="Arial"/>
          <w:sz w:val="24"/>
          <w:szCs w:val="24"/>
        </w:rPr>
        <w:t>is expected</w:t>
      </w:r>
      <w:proofErr w:type="gramEnd"/>
      <w:r w:rsidRPr="00160DDF">
        <w:rPr>
          <w:rFonts w:ascii="Arial" w:hAnsi="Arial" w:cs="Arial"/>
          <w:sz w:val="24"/>
          <w:szCs w:val="24"/>
        </w:rPr>
        <w:t xml:space="preserve"> that updates to the system will </w:t>
      </w:r>
      <w:r w:rsidR="00B560BE" w:rsidRPr="00160DDF">
        <w:rPr>
          <w:rFonts w:ascii="Arial" w:hAnsi="Arial" w:cs="Arial"/>
          <w:sz w:val="24"/>
          <w:szCs w:val="24"/>
        </w:rPr>
        <w:t xml:space="preserve">largely </w:t>
      </w:r>
      <w:r w:rsidRPr="00160DDF">
        <w:rPr>
          <w:rFonts w:ascii="Arial" w:hAnsi="Arial" w:cs="Arial"/>
          <w:sz w:val="24"/>
          <w:szCs w:val="24"/>
        </w:rPr>
        <w:t>be delivered in time for implementation.</w:t>
      </w:r>
    </w:p>
    <w:p w14:paraId="57B17748" w14:textId="77777777" w:rsidR="009B0589" w:rsidRPr="00160DDF" w:rsidRDefault="009B0589" w:rsidP="001D2D07">
      <w:pPr>
        <w:ind w:left="720" w:hanging="720"/>
        <w:rPr>
          <w:rFonts w:ascii="Arial" w:hAnsi="Arial" w:cs="Arial"/>
          <w:sz w:val="24"/>
          <w:szCs w:val="24"/>
        </w:rPr>
      </w:pPr>
    </w:p>
    <w:p w14:paraId="4E39EAAF" w14:textId="77777777" w:rsidR="009B0589" w:rsidRPr="00160DDF" w:rsidRDefault="009B0589" w:rsidP="001D2D07">
      <w:pPr>
        <w:ind w:left="720" w:hanging="720"/>
        <w:rPr>
          <w:rFonts w:ascii="Arial" w:hAnsi="Arial" w:cs="Arial"/>
          <w:sz w:val="24"/>
          <w:szCs w:val="24"/>
        </w:rPr>
      </w:pPr>
      <w:r w:rsidRPr="00160DDF">
        <w:rPr>
          <w:rFonts w:ascii="Arial" w:hAnsi="Arial" w:cs="Arial"/>
          <w:sz w:val="24"/>
          <w:szCs w:val="24"/>
        </w:rPr>
        <w:t xml:space="preserve">2.10.10 The SAA portal will be the vehicle for delivery of several of the NDR Reform initiatives and other Barclay recommendations. See 2.10.6 above for associated back-office changes required to deliver these portal enhancements. Specific to the early part of 2020/21 the </w:t>
      </w:r>
      <w:r w:rsidR="00D04937" w:rsidRPr="00160DDF">
        <w:rPr>
          <w:rFonts w:ascii="Arial" w:hAnsi="Arial" w:cs="Arial"/>
          <w:sz w:val="24"/>
          <w:szCs w:val="24"/>
        </w:rPr>
        <w:t>DTF</w:t>
      </w:r>
      <w:r w:rsidRPr="00160DDF">
        <w:rPr>
          <w:rFonts w:ascii="Arial" w:hAnsi="Arial" w:cs="Arial"/>
          <w:sz w:val="24"/>
          <w:szCs w:val="24"/>
        </w:rPr>
        <w:t xml:space="preserve"> </w:t>
      </w:r>
      <w:proofErr w:type="gramStart"/>
      <w:r w:rsidRPr="00160DDF">
        <w:rPr>
          <w:rFonts w:ascii="Arial" w:hAnsi="Arial" w:cs="Arial"/>
          <w:sz w:val="24"/>
          <w:szCs w:val="24"/>
        </w:rPr>
        <w:t>will be developed</w:t>
      </w:r>
      <w:proofErr w:type="gramEnd"/>
      <w:r w:rsidRPr="00160DDF">
        <w:rPr>
          <w:rFonts w:ascii="Arial" w:hAnsi="Arial" w:cs="Arial"/>
          <w:sz w:val="24"/>
          <w:szCs w:val="24"/>
        </w:rPr>
        <w:t xml:space="preserve"> to facilitate expansion of valuations available at the SAA portal.</w:t>
      </w:r>
    </w:p>
    <w:p w14:paraId="1EED1A23" w14:textId="77777777" w:rsidR="000D513E" w:rsidRDefault="000D513E" w:rsidP="001D2D07">
      <w:pPr>
        <w:ind w:left="720" w:hanging="720"/>
        <w:rPr>
          <w:rFonts w:ascii="Arial" w:hAnsi="Arial" w:cs="Arial"/>
          <w:sz w:val="24"/>
          <w:szCs w:val="24"/>
        </w:rPr>
      </w:pPr>
    </w:p>
    <w:p w14:paraId="09106D09" w14:textId="77777777" w:rsidR="00C72D0B" w:rsidRPr="00C72D0B" w:rsidRDefault="00C72D0B" w:rsidP="001D2D07">
      <w:pPr>
        <w:ind w:left="720" w:hanging="720"/>
        <w:rPr>
          <w:rFonts w:ascii="Arial" w:hAnsi="Arial" w:cs="Arial"/>
          <w:b/>
          <w:sz w:val="24"/>
          <w:szCs w:val="24"/>
          <w:u w:val="single"/>
        </w:rPr>
      </w:pPr>
      <w:r w:rsidRPr="0051128B">
        <w:rPr>
          <w:rFonts w:ascii="Arial" w:hAnsi="Arial" w:cs="Arial"/>
          <w:b/>
          <w:sz w:val="24"/>
          <w:szCs w:val="24"/>
          <w:u w:val="single"/>
        </w:rPr>
        <w:t>2.11 Freedom of Information</w:t>
      </w:r>
    </w:p>
    <w:p w14:paraId="5633AE36" w14:textId="77777777" w:rsidR="00FE3F5E" w:rsidRDefault="00FE3F5E" w:rsidP="001D2D07">
      <w:pPr>
        <w:ind w:left="720" w:hanging="720"/>
        <w:rPr>
          <w:rFonts w:ascii="Arial" w:hAnsi="Arial" w:cs="Arial"/>
          <w:sz w:val="24"/>
          <w:szCs w:val="24"/>
        </w:rPr>
      </w:pPr>
    </w:p>
    <w:p w14:paraId="17AF3373" w14:textId="77777777" w:rsidR="00430909" w:rsidRDefault="0051128B" w:rsidP="0051128B">
      <w:pPr>
        <w:ind w:left="720"/>
        <w:rPr>
          <w:rFonts w:ascii="Arial" w:hAnsi="Arial" w:cs="Arial"/>
          <w:sz w:val="24"/>
          <w:szCs w:val="24"/>
        </w:rPr>
      </w:pPr>
      <w:r w:rsidRPr="0051128B">
        <w:rPr>
          <w:rFonts w:ascii="Arial" w:hAnsi="Arial" w:cs="Arial"/>
          <w:sz w:val="24"/>
          <w:szCs w:val="24"/>
        </w:rPr>
        <w:t>No update from previous Service Plans.</w:t>
      </w:r>
    </w:p>
    <w:p w14:paraId="3755707C" w14:textId="40DB8087" w:rsidR="0051128B" w:rsidRDefault="0051128B" w:rsidP="001D2D07">
      <w:pPr>
        <w:ind w:left="720" w:hanging="720"/>
        <w:rPr>
          <w:rFonts w:ascii="Arial" w:hAnsi="Arial" w:cs="Arial"/>
          <w:sz w:val="24"/>
          <w:szCs w:val="24"/>
        </w:rPr>
      </w:pPr>
    </w:p>
    <w:p w14:paraId="3FDE7FE7" w14:textId="4BE6CC86" w:rsidR="003A1C14" w:rsidRDefault="003A1C14" w:rsidP="001D2D07">
      <w:pPr>
        <w:ind w:left="720" w:hanging="720"/>
        <w:rPr>
          <w:rFonts w:ascii="Arial" w:hAnsi="Arial" w:cs="Arial"/>
          <w:sz w:val="24"/>
          <w:szCs w:val="24"/>
        </w:rPr>
      </w:pPr>
    </w:p>
    <w:p w14:paraId="70410439" w14:textId="79ACB410" w:rsidR="003A1C14" w:rsidRDefault="003A1C14" w:rsidP="001D2D07">
      <w:pPr>
        <w:ind w:left="720" w:hanging="720"/>
        <w:rPr>
          <w:rFonts w:ascii="Arial" w:hAnsi="Arial" w:cs="Arial"/>
          <w:sz w:val="24"/>
          <w:szCs w:val="24"/>
        </w:rPr>
      </w:pPr>
    </w:p>
    <w:p w14:paraId="7184D45A" w14:textId="77777777" w:rsidR="003A1C14" w:rsidRDefault="003A1C14" w:rsidP="001D2D07">
      <w:pPr>
        <w:ind w:left="720" w:hanging="720"/>
        <w:rPr>
          <w:rFonts w:ascii="Arial" w:hAnsi="Arial" w:cs="Arial"/>
          <w:sz w:val="24"/>
          <w:szCs w:val="24"/>
        </w:rPr>
      </w:pPr>
    </w:p>
    <w:p w14:paraId="63C9173E" w14:textId="77777777" w:rsidR="005E4DCF" w:rsidRDefault="005E4DCF" w:rsidP="001D2D07">
      <w:pPr>
        <w:ind w:left="720" w:hanging="720"/>
        <w:rPr>
          <w:rFonts w:ascii="Arial" w:hAnsi="Arial" w:cs="Arial"/>
          <w:b/>
          <w:sz w:val="24"/>
          <w:szCs w:val="24"/>
          <w:u w:val="single"/>
        </w:rPr>
      </w:pPr>
      <w:r w:rsidRPr="004D3CD1">
        <w:rPr>
          <w:rFonts w:ascii="Arial" w:hAnsi="Arial" w:cs="Arial"/>
          <w:b/>
          <w:sz w:val="24"/>
          <w:szCs w:val="24"/>
          <w:u w:val="single"/>
        </w:rPr>
        <w:lastRenderedPageBreak/>
        <w:t>2.12 Key Partnerships</w:t>
      </w:r>
    </w:p>
    <w:p w14:paraId="348D8954" w14:textId="77777777" w:rsidR="005E4DCF" w:rsidRDefault="005E4DCF" w:rsidP="001D2D07">
      <w:pPr>
        <w:ind w:left="720" w:hanging="720"/>
        <w:rPr>
          <w:rFonts w:ascii="Arial" w:hAnsi="Arial" w:cs="Arial"/>
          <w:b/>
          <w:sz w:val="24"/>
          <w:szCs w:val="24"/>
          <w:u w:val="single"/>
        </w:rPr>
      </w:pPr>
    </w:p>
    <w:p w14:paraId="34DA3342" w14:textId="77777777" w:rsidR="0051128B" w:rsidRDefault="0051128B" w:rsidP="001D2D07">
      <w:pPr>
        <w:ind w:left="720" w:hanging="720"/>
        <w:rPr>
          <w:rFonts w:ascii="Arial" w:hAnsi="Arial" w:cs="Arial"/>
          <w:sz w:val="24"/>
          <w:szCs w:val="24"/>
        </w:rPr>
      </w:pPr>
      <w:r>
        <w:rPr>
          <w:rFonts w:ascii="Arial" w:hAnsi="Arial" w:cs="Arial"/>
          <w:sz w:val="24"/>
          <w:szCs w:val="24"/>
        </w:rPr>
        <w:t xml:space="preserve">2.12.1 The Service Level Agreement governing the provision of support services from WDC </w:t>
      </w:r>
      <w:proofErr w:type="gramStart"/>
      <w:r>
        <w:rPr>
          <w:rFonts w:ascii="Arial" w:hAnsi="Arial" w:cs="Arial"/>
          <w:sz w:val="24"/>
          <w:szCs w:val="24"/>
        </w:rPr>
        <w:t>was reviewed and updated in March 2020</w:t>
      </w:r>
      <w:proofErr w:type="gramEnd"/>
      <w:r>
        <w:rPr>
          <w:rFonts w:ascii="Arial" w:hAnsi="Arial" w:cs="Arial"/>
          <w:sz w:val="24"/>
          <w:szCs w:val="24"/>
        </w:rPr>
        <w:t>. Thus, unless circumstances change significantly, it will not need further amendment during 2020/21.</w:t>
      </w:r>
    </w:p>
    <w:p w14:paraId="31ED395A" w14:textId="77777777" w:rsidR="004D3CD1" w:rsidRPr="004D3CD1" w:rsidRDefault="004D3CD1" w:rsidP="001D2D07">
      <w:pPr>
        <w:ind w:left="720" w:hanging="720"/>
        <w:rPr>
          <w:rFonts w:ascii="Arial" w:hAnsi="Arial" w:cs="Arial"/>
          <w:sz w:val="24"/>
          <w:szCs w:val="24"/>
        </w:rPr>
      </w:pPr>
    </w:p>
    <w:p w14:paraId="74BE0B62" w14:textId="77777777" w:rsidR="00033BF3" w:rsidRDefault="0051128B" w:rsidP="001D2D07">
      <w:pPr>
        <w:ind w:left="720" w:hanging="720"/>
        <w:rPr>
          <w:rFonts w:ascii="Arial" w:hAnsi="Arial" w:cs="Arial"/>
          <w:sz w:val="24"/>
          <w:szCs w:val="24"/>
        </w:rPr>
      </w:pPr>
      <w:r>
        <w:rPr>
          <w:rFonts w:ascii="Arial" w:hAnsi="Arial" w:cs="Arial"/>
          <w:sz w:val="24"/>
          <w:szCs w:val="24"/>
        </w:rPr>
        <w:t>2.12.9</w:t>
      </w:r>
      <w:r w:rsidR="00651E1C">
        <w:rPr>
          <w:rFonts w:ascii="Arial" w:hAnsi="Arial" w:cs="Arial"/>
          <w:sz w:val="24"/>
          <w:szCs w:val="24"/>
        </w:rPr>
        <w:t xml:space="preserve"> </w:t>
      </w:r>
      <w:r>
        <w:rPr>
          <w:rFonts w:ascii="Arial" w:hAnsi="Arial" w:cs="Arial"/>
          <w:sz w:val="24"/>
          <w:szCs w:val="24"/>
        </w:rPr>
        <w:t>The provision of print &amp; mail services is now a key relationship for the Joint Board. The new contract with the successful bidder in the recent procurement exercise will be finalised and operational plans and timetables agreed with the supplier of these services.</w:t>
      </w:r>
    </w:p>
    <w:p w14:paraId="39C798B3" w14:textId="77777777" w:rsidR="006F1C10" w:rsidRDefault="006F1C10" w:rsidP="001D2D07">
      <w:pPr>
        <w:ind w:left="720" w:hanging="720"/>
        <w:rPr>
          <w:rFonts w:ascii="Arial" w:hAnsi="Arial" w:cs="Arial"/>
          <w:sz w:val="24"/>
          <w:szCs w:val="24"/>
        </w:rPr>
      </w:pPr>
    </w:p>
    <w:p w14:paraId="3939ECA9" w14:textId="77777777" w:rsidR="006F1C10" w:rsidRPr="006F1C10" w:rsidRDefault="006F1C10" w:rsidP="001D2D07">
      <w:pPr>
        <w:ind w:left="720" w:hanging="720"/>
        <w:rPr>
          <w:rFonts w:ascii="Arial" w:hAnsi="Arial" w:cs="Arial"/>
          <w:b/>
          <w:sz w:val="24"/>
          <w:szCs w:val="24"/>
          <w:u w:val="single"/>
        </w:rPr>
      </w:pPr>
      <w:r w:rsidRPr="00313B76">
        <w:rPr>
          <w:rFonts w:ascii="Arial" w:hAnsi="Arial" w:cs="Arial"/>
          <w:b/>
          <w:sz w:val="24"/>
          <w:szCs w:val="24"/>
          <w:u w:val="single"/>
        </w:rPr>
        <w:t>2.13 Records Management</w:t>
      </w:r>
    </w:p>
    <w:p w14:paraId="7E38DCDE" w14:textId="77777777" w:rsidR="00D12A3C" w:rsidRDefault="00D12A3C" w:rsidP="001D2D07">
      <w:pPr>
        <w:ind w:left="720" w:hanging="720"/>
        <w:rPr>
          <w:rFonts w:ascii="Arial" w:hAnsi="Arial" w:cs="Arial"/>
          <w:sz w:val="24"/>
          <w:szCs w:val="24"/>
        </w:rPr>
      </w:pPr>
    </w:p>
    <w:p w14:paraId="667E29CE" w14:textId="77777777" w:rsidR="0023541E" w:rsidRDefault="0023541E" w:rsidP="001D2D07">
      <w:pPr>
        <w:ind w:left="720" w:hanging="720"/>
        <w:rPr>
          <w:rFonts w:ascii="Arial" w:hAnsi="Arial" w:cs="Arial"/>
          <w:sz w:val="24"/>
          <w:szCs w:val="24"/>
        </w:rPr>
      </w:pPr>
      <w:r>
        <w:rPr>
          <w:rFonts w:ascii="Arial" w:hAnsi="Arial" w:cs="Arial"/>
          <w:sz w:val="24"/>
          <w:szCs w:val="24"/>
        </w:rPr>
        <w:t>2.13.2</w:t>
      </w:r>
      <w:r>
        <w:rPr>
          <w:rFonts w:ascii="Arial" w:hAnsi="Arial" w:cs="Arial"/>
          <w:sz w:val="24"/>
          <w:szCs w:val="24"/>
        </w:rPr>
        <w:tab/>
        <w:t xml:space="preserve">The Keeper </w:t>
      </w:r>
      <w:r w:rsidRPr="0023541E">
        <w:rPr>
          <w:rFonts w:ascii="Arial" w:hAnsi="Arial" w:cs="Arial"/>
          <w:sz w:val="24"/>
          <w:szCs w:val="24"/>
        </w:rPr>
        <w:t>has issued an invitation to submit a Process Update Review by the end of May 2020</w:t>
      </w:r>
      <w:r>
        <w:rPr>
          <w:rFonts w:ascii="Arial" w:hAnsi="Arial" w:cs="Arial"/>
          <w:sz w:val="24"/>
          <w:szCs w:val="24"/>
        </w:rPr>
        <w:t xml:space="preserve">. In an ideal world a self-assessment would be supplied to the Keeper within that timescale </w:t>
      </w:r>
      <w:proofErr w:type="gramStart"/>
      <w:r>
        <w:rPr>
          <w:rFonts w:ascii="Arial" w:hAnsi="Arial" w:cs="Arial"/>
          <w:sz w:val="24"/>
          <w:szCs w:val="24"/>
        </w:rPr>
        <w:t>but,</w:t>
      </w:r>
      <w:proofErr w:type="gramEnd"/>
      <w:r>
        <w:rPr>
          <w:rFonts w:ascii="Arial" w:hAnsi="Arial" w:cs="Arial"/>
          <w:sz w:val="24"/>
          <w:szCs w:val="24"/>
        </w:rPr>
        <w:t xml:space="preserve"> given the hiatus in operations resulting from the corona virus and the already heavy workloads for the Joint Board personnel, this will be reviewed in the near future.</w:t>
      </w:r>
    </w:p>
    <w:p w14:paraId="1116B91A" w14:textId="77777777" w:rsidR="00313B76" w:rsidRDefault="00313B76" w:rsidP="0023541E">
      <w:pPr>
        <w:ind w:left="720"/>
        <w:rPr>
          <w:rFonts w:ascii="Arial" w:hAnsi="Arial" w:cs="Arial"/>
          <w:sz w:val="24"/>
          <w:szCs w:val="24"/>
        </w:rPr>
      </w:pPr>
    </w:p>
    <w:p w14:paraId="2FC7D830" w14:textId="77777777" w:rsidR="00033BF3" w:rsidRDefault="00EA031B" w:rsidP="001D2D07">
      <w:pPr>
        <w:ind w:left="720" w:hanging="720"/>
        <w:rPr>
          <w:rFonts w:ascii="Arial" w:hAnsi="Arial" w:cs="Arial"/>
          <w:b/>
          <w:sz w:val="24"/>
          <w:szCs w:val="24"/>
          <w:u w:val="single"/>
        </w:rPr>
      </w:pPr>
      <w:r>
        <w:rPr>
          <w:rFonts w:ascii="Arial" w:hAnsi="Arial" w:cs="Arial"/>
          <w:b/>
          <w:sz w:val="24"/>
          <w:szCs w:val="24"/>
          <w:u w:val="single"/>
        </w:rPr>
        <w:t>2.14</w:t>
      </w:r>
      <w:r w:rsidR="00033BF3">
        <w:rPr>
          <w:rFonts w:ascii="Arial" w:hAnsi="Arial" w:cs="Arial"/>
          <w:b/>
          <w:sz w:val="24"/>
          <w:szCs w:val="24"/>
          <w:u w:val="single"/>
        </w:rPr>
        <w:t xml:space="preserve"> Miscellaneous</w:t>
      </w:r>
    </w:p>
    <w:p w14:paraId="20BD76B1" w14:textId="77777777" w:rsidR="00033BF3" w:rsidRDefault="00033BF3" w:rsidP="001D2D07">
      <w:pPr>
        <w:ind w:left="720" w:hanging="720"/>
        <w:rPr>
          <w:rFonts w:ascii="Arial" w:hAnsi="Arial" w:cs="Arial"/>
          <w:b/>
          <w:sz w:val="24"/>
          <w:szCs w:val="24"/>
          <w:u w:val="single"/>
        </w:rPr>
      </w:pPr>
    </w:p>
    <w:p w14:paraId="1F7F2232" w14:textId="77777777" w:rsidR="00266C28" w:rsidRDefault="006574EF" w:rsidP="00355816">
      <w:pPr>
        <w:spacing w:after="200" w:line="276" w:lineRule="auto"/>
        <w:ind w:left="720" w:hanging="720"/>
        <w:rPr>
          <w:rFonts w:ascii="Arial" w:hAnsi="Arial" w:cs="Arial"/>
          <w:sz w:val="24"/>
          <w:szCs w:val="24"/>
        </w:rPr>
      </w:pPr>
      <w:r>
        <w:rPr>
          <w:rFonts w:ascii="Arial" w:hAnsi="Arial" w:cs="Arial"/>
          <w:sz w:val="24"/>
          <w:szCs w:val="24"/>
        </w:rPr>
        <w:t>2.14.2</w:t>
      </w:r>
      <w:r>
        <w:rPr>
          <w:rFonts w:ascii="Arial" w:hAnsi="Arial" w:cs="Arial"/>
          <w:sz w:val="24"/>
          <w:szCs w:val="24"/>
        </w:rPr>
        <w:tab/>
        <w:t xml:space="preserve">The requirement for accurate geo-referencing of NDR subjects, achieved primarily through data matching with Corporate Address Gazetteers, </w:t>
      </w:r>
      <w:proofErr w:type="gramStart"/>
      <w:r>
        <w:rPr>
          <w:rFonts w:ascii="Arial" w:hAnsi="Arial" w:cs="Arial"/>
          <w:sz w:val="24"/>
          <w:szCs w:val="24"/>
        </w:rPr>
        <w:t>has been heightened</w:t>
      </w:r>
      <w:proofErr w:type="gramEnd"/>
      <w:r>
        <w:rPr>
          <w:rFonts w:ascii="Arial" w:hAnsi="Arial" w:cs="Arial"/>
          <w:sz w:val="24"/>
          <w:szCs w:val="24"/>
        </w:rPr>
        <w:t xml:space="preserve"> by the imminent provision of a GIS interface at the SAA portal.</w:t>
      </w:r>
      <w:r w:rsidR="00266C28">
        <w:rPr>
          <w:rFonts w:ascii="Arial" w:hAnsi="Arial" w:cs="Arial"/>
          <w:sz w:val="24"/>
          <w:szCs w:val="24"/>
        </w:rPr>
        <w:br w:type="page"/>
      </w:r>
    </w:p>
    <w:p w14:paraId="6B4F8CFC" w14:textId="77777777" w:rsidR="00033BF3" w:rsidRDefault="00033BF3" w:rsidP="001D2D07">
      <w:pPr>
        <w:ind w:left="720" w:hanging="720"/>
        <w:rPr>
          <w:rFonts w:ascii="Arial" w:hAnsi="Arial" w:cs="Arial"/>
          <w:sz w:val="24"/>
          <w:szCs w:val="24"/>
        </w:rPr>
      </w:pPr>
    </w:p>
    <w:p w14:paraId="65E0A1EC" w14:textId="77777777" w:rsidR="00266C28" w:rsidRDefault="00266C28" w:rsidP="001D2D07">
      <w:pPr>
        <w:ind w:left="720" w:hanging="720"/>
        <w:rPr>
          <w:rFonts w:ascii="Arial" w:hAnsi="Arial" w:cs="Arial"/>
          <w:sz w:val="24"/>
          <w:szCs w:val="24"/>
        </w:rPr>
      </w:pPr>
    </w:p>
    <w:p w14:paraId="75B0B6AB" w14:textId="77777777" w:rsidR="00266C28" w:rsidRDefault="00266C28" w:rsidP="00266C28">
      <w:pPr>
        <w:jc w:val="center"/>
        <w:rPr>
          <w:rFonts w:ascii="Arial" w:hAnsi="Arial" w:cs="Arial"/>
          <w:b/>
          <w:bCs/>
          <w:sz w:val="28"/>
          <w:szCs w:val="28"/>
          <w:u w:val="single"/>
        </w:rPr>
      </w:pPr>
      <w:r>
        <w:rPr>
          <w:rFonts w:ascii="Arial" w:hAnsi="Arial" w:cs="Arial"/>
          <w:b/>
          <w:bCs/>
          <w:sz w:val="28"/>
          <w:szCs w:val="28"/>
          <w:u w:val="single"/>
        </w:rPr>
        <w:t xml:space="preserve">PART </w:t>
      </w:r>
      <w:proofErr w:type="gramStart"/>
      <w:r>
        <w:rPr>
          <w:rFonts w:ascii="Arial" w:hAnsi="Arial" w:cs="Arial"/>
          <w:b/>
          <w:bCs/>
          <w:sz w:val="28"/>
          <w:szCs w:val="28"/>
          <w:u w:val="single"/>
        </w:rPr>
        <w:t>THREE</w:t>
      </w:r>
      <w:proofErr w:type="gramEnd"/>
      <w:r>
        <w:rPr>
          <w:rFonts w:ascii="Arial" w:hAnsi="Arial" w:cs="Arial"/>
          <w:b/>
          <w:bCs/>
          <w:sz w:val="28"/>
          <w:szCs w:val="28"/>
          <w:u w:val="single"/>
        </w:rPr>
        <w:t xml:space="preserve"> </w:t>
      </w:r>
    </w:p>
    <w:p w14:paraId="175CB975" w14:textId="77777777" w:rsidR="00266C28" w:rsidRDefault="00266C28" w:rsidP="00266C28">
      <w:pPr>
        <w:jc w:val="center"/>
        <w:rPr>
          <w:rFonts w:ascii="Arial" w:hAnsi="Arial" w:cs="Arial"/>
          <w:b/>
          <w:bCs/>
          <w:u w:val="single"/>
        </w:rPr>
      </w:pPr>
      <w:r>
        <w:rPr>
          <w:rFonts w:ascii="Arial" w:hAnsi="Arial" w:cs="Arial"/>
          <w:b/>
          <w:bCs/>
          <w:sz w:val="28"/>
          <w:szCs w:val="28"/>
          <w:u w:val="single"/>
        </w:rPr>
        <w:t>KEY ACTIVITIES AND OUTCOMES</w:t>
      </w:r>
    </w:p>
    <w:p w14:paraId="5B437061" w14:textId="77777777" w:rsidR="00266C28" w:rsidRDefault="00266C28" w:rsidP="00266C28">
      <w:pPr>
        <w:rPr>
          <w:rFonts w:ascii="Arial" w:hAnsi="Arial" w:cs="Arial"/>
          <w:b/>
          <w:bCs/>
          <w:u w:val="single"/>
        </w:rPr>
      </w:pPr>
    </w:p>
    <w:p w14:paraId="453B1FE4" w14:textId="77777777" w:rsidR="00266C28" w:rsidRDefault="00266C28" w:rsidP="00266C28">
      <w:pPr>
        <w:rPr>
          <w:rFonts w:ascii="Arial" w:hAnsi="Arial" w:cs="Arial"/>
          <w:b/>
          <w:bCs/>
          <w:u w:val="single"/>
        </w:rPr>
      </w:pPr>
    </w:p>
    <w:p w14:paraId="084341D4" w14:textId="77777777" w:rsidR="00266C28" w:rsidRDefault="00266C28" w:rsidP="00266C28">
      <w:pPr>
        <w:rPr>
          <w:rFonts w:ascii="Arial" w:hAnsi="Arial" w:cs="Arial"/>
          <w:b/>
          <w:bCs/>
          <w:u w:val="single"/>
        </w:rPr>
      </w:pPr>
    </w:p>
    <w:p w14:paraId="174106E2" w14:textId="77777777" w:rsidR="00266C28" w:rsidRDefault="00266C28" w:rsidP="00266C28">
      <w:pPr>
        <w:jc w:val="center"/>
        <w:rPr>
          <w:rFonts w:ascii="Arial" w:hAnsi="Arial" w:cs="Arial"/>
          <w:b/>
          <w:bCs/>
          <w:u w:val="single"/>
        </w:rPr>
      </w:pPr>
    </w:p>
    <w:p w14:paraId="34B1CDAA" w14:textId="77777777" w:rsidR="00266C28" w:rsidRDefault="00266C28" w:rsidP="00266C28">
      <w:pPr>
        <w:jc w:val="center"/>
        <w:rPr>
          <w:rFonts w:ascii="Arial" w:hAnsi="Arial" w:cs="Arial"/>
          <w:b/>
          <w:bCs/>
          <w:u w:val="single"/>
        </w:rPr>
      </w:pPr>
    </w:p>
    <w:p w14:paraId="242BCA20" w14:textId="77777777" w:rsidR="00266C28" w:rsidRDefault="00266C28" w:rsidP="00266C28">
      <w:pPr>
        <w:jc w:val="center"/>
        <w:rPr>
          <w:rFonts w:ascii="Arial" w:hAnsi="Arial" w:cs="Arial"/>
          <w:b/>
          <w:bCs/>
          <w:u w:val="single"/>
        </w:rPr>
      </w:pPr>
    </w:p>
    <w:p w14:paraId="3EF5FF86" w14:textId="77777777" w:rsidR="00266C28" w:rsidRDefault="00266C28" w:rsidP="00266C28">
      <w:pPr>
        <w:jc w:val="center"/>
        <w:rPr>
          <w:rFonts w:ascii="Arial" w:hAnsi="Arial" w:cs="Arial"/>
          <w:b/>
          <w:bCs/>
          <w:u w:val="single"/>
        </w:rPr>
      </w:pPr>
      <w:r>
        <w:rPr>
          <w:rFonts w:ascii="Arial" w:hAnsi="Arial" w:cs="Arial"/>
          <w:b/>
          <w:bCs/>
          <w:u w:val="single"/>
        </w:rPr>
        <w:t xml:space="preserve">Key </w:t>
      </w:r>
      <w:proofErr w:type="gramStart"/>
      <w:r>
        <w:rPr>
          <w:rFonts w:ascii="Arial" w:hAnsi="Arial" w:cs="Arial"/>
          <w:b/>
          <w:bCs/>
          <w:u w:val="single"/>
        </w:rPr>
        <w:t>To</w:t>
      </w:r>
      <w:proofErr w:type="gramEnd"/>
      <w:r>
        <w:rPr>
          <w:rFonts w:ascii="Arial" w:hAnsi="Arial" w:cs="Arial"/>
          <w:b/>
          <w:bCs/>
          <w:u w:val="single"/>
        </w:rPr>
        <w:t xml:space="preserve"> Business Objectives</w:t>
      </w:r>
    </w:p>
    <w:p w14:paraId="7E587F9B" w14:textId="77777777" w:rsidR="00266C28" w:rsidRDefault="00266C28" w:rsidP="00266C28">
      <w:pPr>
        <w:jc w:val="center"/>
        <w:rPr>
          <w:rFonts w:ascii="Arial" w:hAnsi="Arial" w:cs="Arial"/>
          <w:b/>
          <w:bCs/>
          <w:u w:val="single"/>
        </w:rPr>
      </w:pPr>
    </w:p>
    <w:p w14:paraId="24246BE6" w14:textId="77777777" w:rsidR="00266C28" w:rsidRDefault="00266C28" w:rsidP="00266C28">
      <w:pPr>
        <w:rPr>
          <w:rFonts w:ascii="Arial" w:hAnsi="Arial" w:cs="Arial"/>
        </w:rPr>
      </w:pPr>
      <w:r>
        <w:rPr>
          <w:rFonts w:ascii="Arial" w:hAnsi="Arial" w:cs="Arial"/>
        </w:rPr>
        <w:t xml:space="preserve">The codes in the table below relate each Activity and Outcome contained in Part </w:t>
      </w:r>
      <w:proofErr w:type="gramStart"/>
      <w:r>
        <w:rPr>
          <w:rFonts w:ascii="Arial" w:hAnsi="Arial" w:cs="Arial"/>
        </w:rPr>
        <w:t>Three</w:t>
      </w:r>
      <w:proofErr w:type="gramEnd"/>
      <w:r>
        <w:rPr>
          <w:rFonts w:ascii="Arial" w:hAnsi="Arial" w:cs="Arial"/>
        </w:rPr>
        <w:t xml:space="preserve"> of the Service Plan to the relevant Business Objective(s) within the Joint Board’s </w:t>
      </w:r>
      <w:r>
        <w:rPr>
          <w:rFonts w:ascii="Arial" w:hAnsi="Arial" w:cs="Arial"/>
          <w:b/>
          <w:bCs/>
        </w:rPr>
        <w:t>Mission, Vision and Commitments</w:t>
      </w:r>
      <w:r>
        <w:rPr>
          <w:rFonts w:ascii="Arial" w:hAnsi="Arial" w:cs="Arial"/>
        </w:rPr>
        <w:t xml:space="preserve"> Statements.</w:t>
      </w:r>
    </w:p>
    <w:p w14:paraId="244C2382" w14:textId="77777777" w:rsidR="00266C28" w:rsidRDefault="00266C28" w:rsidP="00266C28">
      <w:pPr>
        <w:rPr>
          <w:rFonts w:ascii="Arial" w:hAnsi="Arial" w:cs="Arial"/>
        </w:rPr>
      </w:pPr>
    </w:p>
    <w:p w14:paraId="17FAFA9C" w14:textId="77777777" w:rsidR="00266C28" w:rsidRDefault="00266C28" w:rsidP="00266C28">
      <w:pPr>
        <w:rPr>
          <w:rFonts w:ascii="Arial" w:hAnsi="Arial" w:cs="Arial"/>
        </w:rPr>
      </w:pPr>
    </w:p>
    <w:p w14:paraId="126CF7FC" w14:textId="77777777" w:rsidR="00266C28" w:rsidRDefault="00266C28" w:rsidP="00266C28">
      <w:pPr>
        <w:rPr>
          <w:rFonts w:ascii="Arial" w:hAnsi="Arial" w:cs="Arial"/>
        </w:rPr>
      </w:pPr>
    </w:p>
    <w:p w14:paraId="797232B2" w14:textId="77777777" w:rsidR="00266C28" w:rsidRDefault="00266C28" w:rsidP="00266C2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243"/>
      </w:tblGrid>
      <w:tr w:rsidR="00266C28" w14:paraId="0D20976B"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2D0FC0B0" w14:textId="77777777" w:rsidR="00266C28" w:rsidRPr="00266C28" w:rsidRDefault="00266C28" w:rsidP="00266C28">
            <w:pPr>
              <w:rPr>
                <w:rFonts w:ascii="Arial" w:hAnsi="Arial" w:cs="Arial"/>
                <w:b/>
              </w:rPr>
            </w:pPr>
            <w:r w:rsidRPr="00266C28">
              <w:rPr>
                <w:rFonts w:ascii="Arial" w:hAnsi="Arial" w:cs="Arial"/>
                <w:b/>
              </w:rPr>
              <w:t>Number</w:t>
            </w:r>
          </w:p>
        </w:tc>
        <w:tc>
          <w:tcPr>
            <w:tcW w:w="7243" w:type="dxa"/>
            <w:tcBorders>
              <w:top w:val="single" w:sz="4" w:space="0" w:color="auto"/>
              <w:left w:val="single" w:sz="4" w:space="0" w:color="auto"/>
              <w:bottom w:val="single" w:sz="4" w:space="0" w:color="auto"/>
              <w:right w:val="single" w:sz="4" w:space="0" w:color="auto"/>
            </w:tcBorders>
          </w:tcPr>
          <w:p w14:paraId="505FFAAD" w14:textId="77777777" w:rsidR="00266C28" w:rsidRPr="00266C28" w:rsidRDefault="00266C28" w:rsidP="00266C28">
            <w:pPr>
              <w:rPr>
                <w:rFonts w:ascii="Arial" w:hAnsi="Arial" w:cs="Arial"/>
                <w:b/>
              </w:rPr>
            </w:pPr>
            <w:r w:rsidRPr="00266C28">
              <w:rPr>
                <w:rFonts w:ascii="Arial" w:hAnsi="Arial" w:cs="Arial"/>
                <w:b/>
              </w:rPr>
              <w:t>Business Objective</w:t>
            </w:r>
          </w:p>
        </w:tc>
      </w:tr>
      <w:tr w:rsidR="00266C28" w14:paraId="70186397"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365D8BCF" w14:textId="77777777" w:rsidR="00266C28" w:rsidRDefault="00266C28" w:rsidP="00266C28">
            <w:pPr>
              <w:jc w:val="center"/>
              <w:rPr>
                <w:rFonts w:ascii="Arial" w:hAnsi="Arial" w:cs="Arial"/>
              </w:rPr>
            </w:pPr>
            <w:r>
              <w:rPr>
                <w:rFonts w:ascii="Arial" w:hAnsi="Arial" w:cs="Arial"/>
              </w:rPr>
              <w:t>1</w:t>
            </w:r>
          </w:p>
        </w:tc>
        <w:tc>
          <w:tcPr>
            <w:tcW w:w="7243" w:type="dxa"/>
            <w:tcBorders>
              <w:top w:val="single" w:sz="4" w:space="0" w:color="auto"/>
              <w:left w:val="single" w:sz="4" w:space="0" w:color="auto"/>
              <w:bottom w:val="single" w:sz="4" w:space="0" w:color="auto"/>
              <w:right w:val="single" w:sz="4" w:space="0" w:color="auto"/>
            </w:tcBorders>
          </w:tcPr>
          <w:p w14:paraId="3DC956EC" w14:textId="77777777" w:rsidR="00266C28" w:rsidRDefault="00266C28" w:rsidP="00266C28">
            <w:pPr>
              <w:pStyle w:val="FootnoteText"/>
              <w:rPr>
                <w:rFonts w:ascii="Arial" w:hAnsi="Arial" w:cs="Arial"/>
              </w:rPr>
            </w:pPr>
            <w:r>
              <w:rPr>
                <w:rFonts w:ascii="Arial" w:hAnsi="Arial" w:cs="Arial"/>
              </w:rPr>
              <w:t>Compile the Valuation Roll</w:t>
            </w:r>
          </w:p>
        </w:tc>
      </w:tr>
      <w:tr w:rsidR="00266C28" w14:paraId="5725EE9F"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72B1791C" w14:textId="77777777" w:rsidR="00266C28" w:rsidRDefault="00266C28" w:rsidP="00266C28">
            <w:pPr>
              <w:jc w:val="center"/>
              <w:rPr>
                <w:rFonts w:ascii="Arial" w:hAnsi="Arial" w:cs="Arial"/>
              </w:rPr>
            </w:pPr>
            <w:r>
              <w:rPr>
                <w:rFonts w:ascii="Arial" w:hAnsi="Arial" w:cs="Arial"/>
              </w:rPr>
              <w:t>2</w:t>
            </w:r>
          </w:p>
        </w:tc>
        <w:tc>
          <w:tcPr>
            <w:tcW w:w="7243" w:type="dxa"/>
            <w:tcBorders>
              <w:top w:val="single" w:sz="4" w:space="0" w:color="auto"/>
              <w:left w:val="single" w:sz="4" w:space="0" w:color="auto"/>
              <w:bottom w:val="single" w:sz="4" w:space="0" w:color="auto"/>
              <w:right w:val="single" w:sz="4" w:space="0" w:color="auto"/>
            </w:tcBorders>
          </w:tcPr>
          <w:p w14:paraId="1D801EAF" w14:textId="77777777" w:rsidR="00266C28" w:rsidRDefault="00266C28" w:rsidP="00266C28">
            <w:pPr>
              <w:rPr>
                <w:rFonts w:ascii="Arial" w:hAnsi="Arial" w:cs="Arial"/>
              </w:rPr>
            </w:pPr>
            <w:r>
              <w:rPr>
                <w:rFonts w:ascii="Arial" w:hAnsi="Arial" w:cs="Arial"/>
              </w:rPr>
              <w:t>Compile the Council Tax Valuation List</w:t>
            </w:r>
          </w:p>
        </w:tc>
      </w:tr>
      <w:tr w:rsidR="00266C28" w14:paraId="6436CD78"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65403BCD" w14:textId="77777777" w:rsidR="00266C28" w:rsidRDefault="00266C28" w:rsidP="00266C28">
            <w:pPr>
              <w:jc w:val="center"/>
              <w:rPr>
                <w:rFonts w:ascii="Arial" w:hAnsi="Arial" w:cs="Arial"/>
              </w:rPr>
            </w:pPr>
            <w:r>
              <w:rPr>
                <w:rFonts w:ascii="Arial" w:hAnsi="Arial" w:cs="Arial"/>
              </w:rPr>
              <w:t>3</w:t>
            </w:r>
          </w:p>
        </w:tc>
        <w:tc>
          <w:tcPr>
            <w:tcW w:w="7243" w:type="dxa"/>
            <w:tcBorders>
              <w:top w:val="single" w:sz="4" w:space="0" w:color="auto"/>
              <w:left w:val="single" w:sz="4" w:space="0" w:color="auto"/>
              <w:bottom w:val="single" w:sz="4" w:space="0" w:color="auto"/>
              <w:right w:val="single" w:sz="4" w:space="0" w:color="auto"/>
            </w:tcBorders>
          </w:tcPr>
          <w:p w14:paraId="6C4312D8" w14:textId="77777777" w:rsidR="00266C28" w:rsidRDefault="00266C28" w:rsidP="00266C28">
            <w:pPr>
              <w:rPr>
                <w:rFonts w:ascii="Arial" w:hAnsi="Arial" w:cs="Arial"/>
              </w:rPr>
            </w:pPr>
            <w:r>
              <w:rPr>
                <w:rFonts w:ascii="Arial" w:hAnsi="Arial" w:cs="Arial"/>
              </w:rPr>
              <w:t>Compile the Electoral Register</w:t>
            </w:r>
          </w:p>
        </w:tc>
      </w:tr>
      <w:tr w:rsidR="00266C28" w14:paraId="59946D5B"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25756F1A" w14:textId="77777777" w:rsidR="00266C28" w:rsidRDefault="00266C28" w:rsidP="00266C28">
            <w:pPr>
              <w:jc w:val="center"/>
              <w:rPr>
                <w:rFonts w:ascii="Arial" w:hAnsi="Arial" w:cs="Arial"/>
              </w:rPr>
            </w:pPr>
            <w:r>
              <w:rPr>
                <w:rFonts w:ascii="Arial" w:hAnsi="Arial" w:cs="Arial"/>
              </w:rPr>
              <w:t>4</w:t>
            </w:r>
          </w:p>
        </w:tc>
        <w:tc>
          <w:tcPr>
            <w:tcW w:w="7243" w:type="dxa"/>
            <w:tcBorders>
              <w:top w:val="single" w:sz="4" w:space="0" w:color="auto"/>
              <w:left w:val="single" w:sz="4" w:space="0" w:color="auto"/>
              <w:bottom w:val="single" w:sz="4" w:space="0" w:color="auto"/>
              <w:right w:val="single" w:sz="4" w:space="0" w:color="auto"/>
            </w:tcBorders>
          </w:tcPr>
          <w:p w14:paraId="2534119D" w14:textId="77777777" w:rsidR="00266C28" w:rsidRDefault="00266C28" w:rsidP="00266C28">
            <w:pPr>
              <w:rPr>
                <w:rFonts w:ascii="Arial" w:hAnsi="Arial" w:cs="Arial"/>
              </w:rPr>
            </w:pPr>
            <w:r>
              <w:rPr>
                <w:rFonts w:ascii="Arial" w:hAnsi="Arial" w:cs="Arial"/>
              </w:rPr>
              <w:t>Maintain the Valuation Roll</w:t>
            </w:r>
          </w:p>
        </w:tc>
      </w:tr>
      <w:tr w:rsidR="00266C28" w14:paraId="7D2B08F9"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2E34142D" w14:textId="77777777" w:rsidR="00266C28" w:rsidRDefault="00266C28" w:rsidP="00266C28">
            <w:pPr>
              <w:jc w:val="center"/>
              <w:rPr>
                <w:rFonts w:ascii="Arial" w:hAnsi="Arial" w:cs="Arial"/>
              </w:rPr>
            </w:pPr>
            <w:r>
              <w:rPr>
                <w:rFonts w:ascii="Arial" w:hAnsi="Arial" w:cs="Arial"/>
              </w:rPr>
              <w:t>5</w:t>
            </w:r>
          </w:p>
        </w:tc>
        <w:tc>
          <w:tcPr>
            <w:tcW w:w="7243" w:type="dxa"/>
            <w:tcBorders>
              <w:top w:val="single" w:sz="4" w:space="0" w:color="auto"/>
              <w:left w:val="single" w:sz="4" w:space="0" w:color="auto"/>
              <w:bottom w:val="single" w:sz="4" w:space="0" w:color="auto"/>
              <w:right w:val="single" w:sz="4" w:space="0" w:color="auto"/>
            </w:tcBorders>
          </w:tcPr>
          <w:p w14:paraId="1EF6CD34" w14:textId="77777777" w:rsidR="00266C28" w:rsidRDefault="00266C28" w:rsidP="00266C28">
            <w:pPr>
              <w:rPr>
                <w:rFonts w:ascii="Arial" w:hAnsi="Arial" w:cs="Arial"/>
              </w:rPr>
            </w:pPr>
            <w:r>
              <w:rPr>
                <w:rFonts w:ascii="Arial" w:hAnsi="Arial" w:cs="Arial"/>
              </w:rPr>
              <w:t>Maintain the Council Tax Valuation List</w:t>
            </w:r>
          </w:p>
        </w:tc>
      </w:tr>
      <w:tr w:rsidR="00266C28" w14:paraId="2AD00009"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7704246D" w14:textId="77777777" w:rsidR="00266C28" w:rsidRDefault="00266C28" w:rsidP="00266C28">
            <w:pPr>
              <w:jc w:val="center"/>
              <w:rPr>
                <w:rFonts w:ascii="Arial" w:hAnsi="Arial" w:cs="Arial"/>
              </w:rPr>
            </w:pPr>
            <w:r>
              <w:rPr>
                <w:rFonts w:ascii="Arial" w:hAnsi="Arial" w:cs="Arial"/>
              </w:rPr>
              <w:t>6</w:t>
            </w:r>
          </w:p>
        </w:tc>
        <w:tc>
          <w:tcPr>
            <w:tcW w:w="7243" w:type="dxa"/>
            <w:tcBorders>
              <w:top w:val="single" w:sz="4" w:space="0" w:color="auto"/>
              <w:left w:val="single" w:sz="4" w:space="0" w:color="auto"/>
              <w:bottom w:val="single" w:sz="4" w:space="0" w:color="auto"/>
              <w:right w:val="single" w:sz="4" w:space="0" w:color="auto"/>
            </w:tcBorders>
          </w:tcPr>
          <w:p w14:paraId="74F6600E" w14:textId="77777777" w:rsidR="00266C28" w:rsidRDefault="00266C28" w:rsidP="00266C28">
            <w:pPr>
              <w:rPr>
                <w:rFonts w:ascii="Arial" w:hAnsi="Arial" w:cs="Arial"/>
              </w:rPr>
            </w:pPr>
            <w:r>
              <w:rPr>
                <w:rFonts w:ascii="Arial" w:hAnsi="Arial" w:cs="Arial"/>
              </w:rPr>
              <w:t>Maintain the Electoral Register</w:t>
            </w:r>
          </w:p>
        </w:tc>
      </w:tr>
      <w:tr w:rsidR="00266C28" w14:paraId="2E178630"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089E11FE" w14:textId="77777777" w:rsidR="00266C28" w:rsidRDefault="00266C28" w:rsidP="00266C28">
            <w:pPr>
              <w:jc w:val="center"/>
              <w:rPr>
                <w:rFonts w:ascii="Arial" w:hAnsi="Arial" w:cs="Arial"/>
              </w:rPr>
            </w:pPr>
          </w:p>
        </w:tc>
        <w:tc>
          <w:tcPr>
            <w:tcW w:w="7243" w:type="dxa"/>
            <w:tcBorders>
              <w:top w:val="single" w:sz="4" w:space="0" w:color="auto"/>
              <w:left w:val="single" w:sz="4" w:space="0" w:color="auto"/>
              <w:bottom w:val="single" w:sz="4" w:space="0" w:color="auto"/>
              <w:right w:val="single" w:sz="4" w:space="0" w:color="auto"/>
            </w:tcBorders>
          </w:tcPr>
          <w:p w14:paraId="33250402" w14:textId="77777777" w:rsidR="00266C28" w:rsidRDefault="00266C28" w:rsidP="00266C28">
            <w:pPr>
              <w:rPr>
                <w:rFonts w:ascii="Arial" w:hAnsi="Arial" w:cs="Arial"/>
              </w:rPr>
            </w:pPr>
            <w:r>
              <w:rPr>
                <w:rFonts w:ascii="Arial" w:hAnsi="Arial" w:cs="Arial"/>
              </w:rPr>
              <w:t xml:space="preserve">All of the above </w:t>
            </w:r>
            <w:proofErr w:type="gramStart"/>
            <w:r>
              <w:rPr>
                <w:rFonts w:ascii="Arial" w:hAnsi="Arial" w:cs="Arial"/>
              </w:rPr>
              <w:t>are underpinned</w:t>
            </w:r>
            <w:proofErr w:type="gramEnd"/>
            <w:r>
              <w:rPr>
                <w:rFonts w:ascii="Arial" w:hAnsi="Arial" w:cs="Arial"/>
              </w:rPr>
              <w:t xml:space="preserve"> by the aim of providing these services in a high quality, effective and responsive manner.</w:t>
            </w:r>
          </w:p>
        </w:tc>
      </w:tr>
      <w:tr w:rsidR="00266C28" w14:paraId="5DD25147"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5783A186" w14:textId="77777777" w:rsidR="00266C28" w:rsidRDefault="00266C28" w:rsidP="00266C28">
            <w:pPr>
              <w:jc w:val="center"/>
              <w:rPr>
                <w:rFonts w:ascii="Arial" w:hAnsi="Arial" w:cs="Arial"/>
              </w:rPr>
            </w:pPr>
            <w:r>
              <w:rPr>
                <w:rFonts w:ascii="Arial" w:hAnsi="Arial" w:cs="Arial"/>
              </w:rPr>
              <w:t>7</w:t>
            </w:r>
          </w:p>
        </w:tc>
        <w:tc>
          <w:tcPr>
            <w:tcW w:w="7243" w:type="dxa"/>
            <w:tcBorders>
              <w:top w:val="single" w:sz="4" w:space="0" w:color="auto"/>
              <w:left w:val="single" w:sz="4" w:space="0" w:color="auto"/>
              <w:bottom w:val="single" w:sz="4" w:space="0" w:color="auto"/>
              <w:right w:val="single" w:sz="4" w:space="0" w:color="auto"/>
            </w:tcBorders>
          </w:tcPr>
          <w:p w14:paraId="6FD87375" w14:textId="77777777" w:rsidR="00266C28" w:rsidRDefault="00266C28" w:rsidP="00266C28">
            <w:pPr>
              <w:rPr>
                <w:rFonts w:ascii="Arial" w:hAnsi="Arial" w:cs="Arial"/>
              </w:rPr>
            </w:pPr>
            <w:r>
              <w:rPr>
                <w:rFonts w:ascii="Arial" w:hAnsi="Arial" w:cs="Arial"/>
              </w:rPr>
              <w:t>Listening and responding to Stakeholders needs</w:t>
            </w:r>
          </w:p>
        </w:tc>
      </w:tr>
      <w:tr w:rsidR="00266C28" w14:paraId="6CFFC664" w14:textId="77777777" w:rsidTr="00266C28">
        <w:trPr>
          <w:trHeight w:val="263"/>
          <w:jc w:val="center"/>
        </w:trPr>
        <w:tc>
          <w:tcPr>
            <w:tcW w:w="1276" w:type="dxa"/>
            <w:tcBorders>
              <w:top w:val="single" w:sz="4" w:space="0" w:color="auto"/>
              <w:left w:val="single" w:sz="4" w:space="0" w:color="auto"/>
              <w:bottom w:val="single" w:sz="4" w:space="0" w:color="auto"/>
              <w:right w:val="single" w:sz="4" w:space="0" w:color="auto"/>
            </w:tcBorders>
          </w:tcPr>
          <w:p w14:paraId="688501B5" w14:textId="77777777" w:rsidR="00266C28" w:rsidRDefault="00266C28" w:rsidP="00266C28">
            <w:pPr>
              <w:jc w:val="center"/>
              <w:rPr>
                <w:rFonts w:ascii="Arial" w:hAnsi="Arial" w:cs="Arial"/>
              </w:rPr>
            </w:pPr>
            <w:r>
              <w:rPr>
                <w:rFonts w:ascii="Arial" w:hAnsi="Arial" w:cs="Arial"/>
              </w:rPr>
              <w:t>8</w:t>
            </w:r>
          </w:p>
        </w:tc>
        <w:tc>
          <w:tcPr>
            <w:tcW w:w="7243" w:type="dxa"/>
            <w:tcBorders>
              <w:top w:val="single" w:sz="4" w:space="0" w:color="auto"/>
              <w:left w:val="single" w:sz="4" w:space="0" w:color="auto"/>
              <w:bottom w:val="single" w:sz="4" w:space="0" w:color="auto"/>
              <w:right w:val="single" w:sz="4" w:space="0" w:color="auto"/>
            </w:tcBorders>
          </w:tcPr>
          <w:p w14:paraId="519F72B1" w14:textId="77777777" w:rsidR="00266C28" w:rsidRDefault="00266C28" w:rsidP="00266C28">
            <w:pPr>
              <w:pStyle w:val="Heading6"/>
            </w:pPr>
            <w:r w:rsidRPr="00266C28">
              <w:rPr>
                <w:rFonts w:ascii="Arial" w:eastAsia="Times New Roman" w:hAnsi="Arial" w:cs="Arial"/>
                <w:i w:val="0"/>
                <w:iCs w:val="0"/>
                <w:color w:val="auto"/>
              </w:rPr>
              <w:t>Valuing staff and providing them with opportunities to develop and contribute</w:t>
            </w:r>
          </w:p>
        </w:tc>
      </w:tr>
      <w:tr w:rsidR="00266C28" w14:paraId="73DCA429"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2B6ADF38" w14:textId="77777777" w:rsidR="00266C28" w:rsidRDefault="00266C28" w:rsidP="00266C28">
            <w:pPr>
              <w:jc w:val="center"/>
              <w:rPr>
                <w:rFonts w:ascii="Arial" w:hAnsi="Arial" w:cs="Arial"/>
              </w:rPr>
            </w:pPr>
            <w:r>
              <w:rPr>
                <w:rFonts w:ascii="Arial" w:hAnsi="Arial" w:cs="Arial"/>
              </w:rPr>
              <w:t>9</w:t>
            </w:r>
          </w:p>
        </w:tc>
        <w:tc>
          <w:tcPr>
            <w:tcW w:w="7243" w:type="dxa"/>
            <w:tcBorders>
              <w:top w:val="single" w:sz="4" w:space="0" w:color="auto"/>
              <w:left w:val="single" w:sz="4" w:space="0" w:color="auto"/>
              <w:bottom w:val="single" w:sz="4" w:space="0" w:color="auto"/>
              <w:right w:val="single" w:sz="4" w:space="0" w:color="auto"/>
            </w:tcBorders>
          </w:tcPr>
          <w:p w14:paraId="3E02289B" w14:textId="77777777" w:rsidR="00266C28" w:rsidRDefault="00266C28" w:rsidP="00266C28">
            <w:pPr>
              <w:rPr>
                <w:rFonts w:ascii="Arial" w:hAnsi="Arial" w:cs="Arial"/>
              </w:rPr>
            </w:pPr>
            <w:r>
              <w:rPr>
                <w:rFonts w:ascii="Arial" w:hAnsi="Arial" w:cs="Arial"/>
              </w:rPr>
              <w:t>Reacting innovatively to change</w:t>
            </w:r>
          </w:p>
        </w:tc>
      </w:tr>
      <w:tr w:rsidR="00266C28" w14:paraId="4FB45DFC"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7292C1A3" w14:textId="77777777" w:rsidR="00266C28" w:rsidRDefault="00266C28" w:rsidP="00266C28">
            <w:pPr>
              <w:jc w:val="center"/>
              <w:rPr>
                <w:rFonts w:ascii="Arial" w:hAnsi="Arial" w:cs="Arial"/>
              </w:rPr>
            </w:pPr>
            <w:r>
              <w:rPr>
                <w:rFonts w:ascii="Arial" w:hAnsi="Arial" w:cs="Arial"/>
              </w:rPr>
              <w:t>10</w:t>
            </w:r>
          </w:p>
        </w:tc>
        <w:tc>
          <w:tcPr>
            <w:tcW w:w="7243" w:type="dxa"/>
            <w:tcBorders>
              <w:top w:val="single" w:sz="4" w:space="0" w:color="auto"/>
              <w:left w:val="single" w:sz="4" w:space="0" w:color="auto"/>
              <w:bottom w:val="single" w:sz="4" w:space="0" w:color="auto"/>
              <w:right w:val="single" w:sz="4" w:space="0" w:color="auto"/>
            </w:tcBorders>
          </w:tcPr>
          <w:p w14:paraId="031B7717" w14:textId="77777777" w:rsidR="00266C28" w:rsidRDefault="00266C28" w:rsidP="00266C28">
            <w:pPr>
              <w:rPr>
                <w:rFonts w:ascii="Arial" w:hAnsi="Arial" w:cs="Arial"/>
              </w:rPr>
            </w:pPr>
            <w:r>
              <w:rPr>
                <w:rFonts w:ascii="Arial" w:hAnsi="Arial" w:cs="Arial"/>
              </w:rPr>
              <w:t>Treating all stakeholders in a fair, consistent manner and in accordance with equal opportunities requirements</w:t>
            </w:r>
          </w:p>
        </w:tc>
      </w:tr>
      <w:tr w:rsidR="00266C28" w14:paraId="2207185B"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558661F7" w14:textId="77777777" w:rsidR="00266C28" w:rsidRDefault="00266C28" w:rsidP="00266C28">
            <w:pPr>
              <w:jc w:val="center"/>
              <w:rPr>
                <w:rFonts w:ascii="Arial" w:hAnsi="Arial" w:cs="Arial"/>
              </w:rPr>
            </w:pPr>
            <w:r>
              <w:rPr>
                <w:rFonts w:ascii="Arial" w:hAnsi="Arial" w:cs="Arial"/>
              </w:rPr>
              <w:t>11</w:t>
            </w:r>
          </w:p>
        </w:tc>
        <w:tc>
          <w:tcPr>
            <w:tcW w:w="7243" w:type="dxa"/>
            <w:tcBorders>
              <w:top w:val="single" w:sz="4" w:space="0" w:color="auto"/>
              <w:left w:val="single" w:sz="4" w:space="0" w:color="auto"/>
              <w:bottom w:val="single" w:sz="4" w:space="0" w:color="auto"/>
              <w:right w:val="single" w:sz="4" w:space="0" w:color="auto"/>
            </w:tcBorders>
          </w:tcPr>
          <w:p w14:paraId="1F693446" w14:textId="77777777" w:rsidR="00266C28" w:rsidRDefault="00266C28" w:rsidP="00266C28">
            <w:pPr>
              <w:rPr>
                <w:rFonts w:ascii="Arial" w:hAnsi="Arial" w:cs="Arial"/>
              </w:rPr>
            </w:pPr>
            <w:r>
              <w:rPr>
                <w:rFonts w:ascii="Arial" w:hAnsi="Arial" w:cs="Arial"/>
              </w:rPr>
              <w:t>Striving for continuous improvement in all aspects of service delivery</w:t>
            </w:r>
          </w:p>
        </w:tc>
      </w:tr>
      <w:tr w:rsidR="00266C28" w14:paraId="3B944D76"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053E1402" w14:textId="77777777" w:rsidR="00266C28" w:rsidRDefault="00266C28" w:rsidP="00266C28">
            <w:pPr>
              <w:jc w:val="center"/>
              <w:rPr>
                <w:rFonts w:ascii="Arial" w:hAnsi="Arial" w:cs="Arial"/>
              </w:rPr>
            </w:pPr>
            <w:r>
              <w:rPr>
                <w:rFonts w:ascii="Arial" w:hAnsi="Arial" w:cs="Arial"/>
              </w:rPr>
              <w:t>12</w:t>
            </w:r>
          </w:p>
        </w:tc>
        <w:tc>
          <w:tcPr>
            <w:tcW w:w="7243" w:type="dxa"/>
            <w:tcBorders>
              <w:top w:val="single" w:sz="4" w:space="0" w:color="auto"/>
              <w:left w:val="single" w:sz="4" w:space="0" w:color="auto"/>
              <w:bottom w:val="single" w:sz="4" w:space="0" w:color="auto"/>
              <w:right w:val="single" w:sz="4" w:space="0" w:color="auto"/>
            </w:tcBorders>
          </w:tcPr>
          <w:p w14:paraId="39924600" w14:textId="77777777" w:rsidR="00266C28" w:rsidRDefault="00266C28" w:rsidP="00266C28">
            <w:pPr>
              <w:rPr>
                <w:rFonts w:ascii="Arial" w:hAnsi="Arial" w:cs="Arial"/>
              </w:rPr>
            </w:pPr>
            <w:r>
              <w:rPr>
                <w:rFonts w:ascii="Arial" w:hAnsi="Arial" w:cs="Arial"/>
              </w:rPr>
              <w:t>Ensuring that we are accessible and accountable to stakeholders</w:t>
            </w:r>
          </w:p>
        </w:tc>
      </w:tr>
      <w:tr w:rsidR="00266C28" w14:paraId="19C31A02"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436C6B14" w14:textId="77777777" w:rsidR="00266C28" w:rsidRDefault="00266C28" w:rsidP="00266C28">
            <w:pPr>
              <w:jc w:val="center"/>
              <w:rPr>
                <w:rFonts w:ascii="Arial" w:hAnsi="Arial" w:cs="Arial"/>
              </w:rPr>
            </w:pPr>
            <w:r>
              <w:rPr>
                <w:rFonts w:ascii="Arial" w:hAnsi="Arial" w:cs="Arial"/>
              </w:rPr>
              <w:t>13</w:t>
            </w:r>
          </w:p>
        </w:tc>
        <w:tc>
          <w:tcPr>
            <w:tcW w:w="7243" w:type="dxa"/>
            <w:tcBorders>
              <w:top w:val="single" w:sz="4" w:space="0" w:color="auto"/>
              <w:left w:val="single" w:sz="4" w:space="0" w:color="auto"/>
              <w:bottom w:val="single" w:sz="4" w:space="0" w:color="auto"/>
              <w:right w:val="single" w:sz="4" w:space="0" w:color="auto"/>
            </w:tcBorders>
          </w:tcPr>
          <w:p w14:paraId="3154B57C" w14:textId="77777777" w:rsidR="00266C28" w:rsidRDefault="00266C28" w:rsidP="00266C28">
            <w:pPr>
              <w:rPr>
                <w:rFonts w:ascii="Arial" w:hAnsi="Arial" w:cs="Arial"/>
              </w:rPr>
            </w:pPr>
            <w:r>
              <w:rPr>
                <w:rFonts w:ascii="Arial" w:hAnsi="Arial" w:cs="Arial"/>
              </w:rPr>
              <w:t>Pro-actively planning workloads and deploying resources</w:t>
            </w:r>
          </w:p>
        </w:tc>
      </w:tr>
      <w:tr w:rsidR="00266C28" w14:paraId="2D7407E7" w14:textId="77777777" w:rsidTr="00266C28">
        <w:trPr>
          <w:jc w:val="center"/>
        </w:trPr>
        <w:tc>
          <w:tcPr>
            <w:tcW w:w="1276" w:type="dxa"/>
            <w:tcBorders>
              <w:top w:val="single" w:sz="4" w:space="0" w:color="auto"/>
              <w:left w:val="single" w:sz="4" w:space="0" w:color="auto"/>
              <w:bottom w:val="single" w:sz="4" w:space="0" w:color="auto"/>
              <w:right w:val="single" w:sz="4" w:space="0" w:color="auto"/>
            </w:tcBorders>
          </w:tcPr>
          <w:p w14:paraId="6CC98EE6" w14:textId="77777777" w:rsidR="00266C28" w:rsidRDefault="00266C28" w:rsidP="00266C28">
            <w:pPr>
              <w:jc w:val="center"/>
              <w:rPr>
                <w:rFonts w:ascii="Arial" w:hAnsi="Arial" w:cs="Arial"/>
              </w:rPr>
            </w:pPr>
            <w:r>
              <w:rPr>
                <w:rFonts w:ascii="Arial" w:hAnsi="Arial" w:cs="Arial"/>
              </w:rPr>
              <w:t>14</w:t>
            </w:r>
          </w:p>
        </w:tc>
        <w:tc>
          <w:tcPr>
            <w:tcW w:w="7243" w:type="dxa"/>
            <w:tcBorders>
              <w:top w:val="single" w:sz="4" w:space="0" w:color="auto"/>
              <w:left w:val="single" w:sz="4" w:space="0" w:color="auto"/>
              <w:bottom w:val="single" w:sz="4" w:space="0" w:color="auto"/>
              <w:right w:val="single" w:sz="4" w:space="0" w:color="auto"/>
            </w:tcBorders>
          </w:tcPr>
          <w:p w14:paraId="0B7BF509" w14:textId="77777777" w:rsidR="00266C28" w:rsidRDefault="00266C28" w:rsidP="00266C28">
            <w:pPr>
              <w:rPr>
                <w:rFonts w:ascii="Arial" w:hAnsi="Arial" w:cs="Arial"/>
              </w:rPr>
            </w:pPr>
            <w:r>
              <w:rPr>
                <w:rFonts w:ascii="Arial" w:hAnsi="Arial" w:cs="Arial"/>
              </w:rPr>
              <w:t>Using ‘plain English’</w:t>
            </w:r>
          </w:p>
        </w:tc>
      </w:tr>
    </w:tbl>
    <w:p w14:paraId="575FF425" w14:textId="77777777" w:rsidR="00266C28" w:rsidRDefault="00266C28" w:rsidP="00266C28">
      <w:pPr>
        <w:rPr>
          <w:rFonts w:ascii="Arial" w:hAnsi="Arial" w:cs="Arial"/>
        </w:rPr>
      </w:pPr>
    </w:p>
    <w:p w14:paraId="1726175F" w14:textId="77777777" w:rsidR="00266C28" w:rsidRDefault="00266C28" w:rsidP="00266C28">
      <w:pPr>
        <w:rPr>
          <w:rFonts w:ascii="Arial" w:hAnsi="Arial" w:cs="Arial"/>
        </w:rPr>
      </w:pPr>
    </w:p>
    <w:p w14:paraId="2B5B4884" w14:textId="77777777" w:rsidR="00266C28" w:rsidRDefault="00266C28" w:rsidP="00266C28">
      <w:pPr>
        <w:rPr>
          <w:rFonts w:ascii="Arial" w:hAnsi="Arial" w:cs="Arial"/>
        </w:rPr>
      </w:pPr>
    </w:p>
    <w:p w14:paraId="67F9C1D9" w14:textId="77777777" w:rsidR="00266C28" w:rsidRDefault="00266C28" w:rsidP="00266C28">
      <w:pPr>
        <w:rPr>
          <w:rFonts w:ascii="Arial" w:hAnsi="Arial" w:cs="Arial"/>
        </w:rPr>
      </w:pPr>
    </w:p>
    <w:p w14:paraId="738E9020" w14:textId="77777777" w:rsidR="00266C28" w:rsidRDefault="00266C28">
      <w:pPr>
        <w:spacing w:after="200" w:line="276" w:lineRule="auto"/>
        <w:rPr>
          <w:rFonts w:ascii="Arial" w:hAnsi="Arial" w:cs="Arial"/>
        </w:rPr>
      </w:pPr>
      <w:r>
        <w:rPr>
          <w:rFonts w:ascii="Arial" w:hAnsi="Arial" w:cs="Arial"/>
        </w:rPr>
        <w:br w:type="page"/>
      </w:r>
    </w:p>
    <w:p w14:paraId="3F3C03DA" w14:textId="77777777" w:rsidR="00266C28" w:rsidRDefault="00266C28" w:rsidP="00266C28">
      <w:pPr>
        <w:rPr>
          <w:rFonts w:ascii="Arial" w:hAnsi="Arial" w:cs="Arial"/>
          <w:b/>
          <w:bCs/>
          <w:u w:val="single"/>
        </w:rPr>
        <w:sectPr w:rsidR="00266C28" w:rsidSect="00595097">
          <w:footerReference w:type="default" r:id="rId9"/>
          <w:pgSz w:w="11906" w:h="16838"/>
          <w:pgMar w:top="1135" w:right="1440" w:bottom="1134" w:left="1440" w:header="708" w:footer="708" w:gutter="0"/>
          <w:cols w:space="708"/>
          <w:docGrid w:linePitch="360"/>
        </w:sectPr>
      </w:pPr>
    </w:p>
    <w:p w14:paraId="7C6C8F25" w14:textId="77777777" w:rsidR="00B155A5" w:rsidRPr="00B155A5" w:rsidRDefault="00B155A5" w:rsidP="00B155A5">
      <w:pPr>
        <w:jc w:val="center"/>
        <w:rPr>
          <w:rFonts w:ascii="Arial" w:hAnsi="Arial" w:cs="Arial"/>
          <w:b/>
          <w:bCs/>
          <w:sz w:val="22"/>
          <w:szCs w:val="22"/>
        </w:rPr>
      </w:pPr>
      <w:r w:rsidRPr="00B155A5">
        <w:rPr>
          <w:rFonts w:ascii="Arial" w:hAnsi="Arial" w:cs="Arial"/>
          <w:b/>
          <w:bCs/>
          <w:sz w:val="22"/>
          <w:szCs w:val="22"/>
        </w:rPr>
        <w:lastRenderedPageBreak/>
        <w:t xml:space="preserve">Where there is no narrative in this </w:t>
      </w:r>
      <w:proofErr w:type="gramStart"/>
      <w:r w:rsidRPr="00B155A5">
        <w:rPr>
          <w:rFonts w:ascii="Arial" w:hAnsi="Arial" w:cs="Arial"/>
          <w:b/>
          <w:bCs/>
          <w:sz w:val="22"/>
          <w:szCs w:val="22"/>
        </w:rPr>
        <w:t>section</w:t>
      </w:r>
      <w:proofErr w:type="gramEnd"/>
      <w:r w:rsidRPr="00B155A5">
        <w:rPr>
          <w:rFonts w:ascii="Arial" w:hAnsi="Arial" w:cs="Arial"/>
          <w:b/>
          <w:bCs/>
          <w:sz w:val="22"/>
          <w:szCs w:val="22"/>
        </w:rPr>
        <w:t xml:space="preserve"> please see original 2018-21 Service Plan.</w:t>
      </w:r>
    </w:p>
    <w:p w14:paraId="6BBC6D2F" w14:textId="77777777" w:rsidR="00B155A5" w:rsidRDefault="00B155A5" w:rsidP="00266C28">
      <w:pPr>
        <w:rPr>
          <w:rFonts w:ascii="Arial" w:hAnsi="Arial" w:cs="Arial"/>
          <w:b/>
          <w:bCs/>
          <w:sz w:val="22"/>
          <w:szCs w:val="22"/>
          <w:u w:val="single"/>
        </w:rPr>
      </w:pPr>
    </w:p>
    <w:p w14:paraId="36B58FE6" w14:textId="77777777" w:rsidR="00266C28" w:rsidRDefault="00266C28" w:rsidP="00266C28">
      <w:pPr>
        <w:rPr>
          <w:rFonts w:ascii="Arial" w:hAnsi="Arial" w:cs="Arial"/>
          <w:b/>
          <w:bCs/>
          <w:sz w:val="22"/>
          <w:szCs w:val="22"/>
          <w:u w:val="single"/>
        </w:rPr>
      </w:pPr>
      <w:r w:rsidRPr="00E12918">
        <w:rPr>
          <w:rFonts w:ascii="Arial" w:hAnsi="Arial" w:cs="Arial"/>
          <w:b/>
          <w:bCs/>
          <w:sz w:val="22"/>
          <w:szCs w:val="22"/>
          <w:u w:val="single"/>
        </w:rPr>
        <w:t>3.1 THE VALUATION ROLL</w:t>
      </w:r>
    </w:p>
    <w:p w14:paraId="6E5E2CB7" w14:textId="77777777" w:rsidR="00266C28" w:rsidRPr="00E12918" w:rsidRDefault="00266C28" w:rsidP="00266C28">
      <w:pPr>
        <w:rPr>
          <w:rFonts w:ascii="Arial" w:hAnsi="Arial" w:cs="Arial"/>
          <w:b/>
          <w:bCs/>
          <w:sz w:val="22"/>
          <w:szCs w:val="22"/>
          <w:u w:val="single"/>
        </w:rPr>
      </w:pPr>
    </w:p>
    <w:p w14:paraId="2DE6513B" w14:textId="77777777" w:rsidR="00E12918" w:rsidRDefault="00266C28" w:rsidP="00E12918">
      <w:pPr>
        <w:rPr>
          <w:rFonts w:ascii="Arial" w:hAnsi="Arial" w:cs="Arial"/>
          <w:bCs/>
          <w:sz w:val="22"/>
          <w:szCs w:val="22"/>
        </w:rPr>
      </w:pPr>
      <w:r w:rsidRPr="00AA6BEB">
        <w:rPr>
          <w:rFonts w:ascii="Arial" w:hAnsi="Arial" w:cs="Arial"/>
          <w:b/>
          <w:bCs/>
          <w:sz w:val="22"/>
          <w:szCs w:val="22"/>
          <w:u w:val="single"/>
        </w:rPr>
        <w:t>3.1.1 Maintenance of the Valuation Roll</w:t>
      </w:r>
      <w:r w:rsidR="00E12918" w:rsidRPr="00AA6BEB">
        <w:rPr>
          <w:rFonts w:ascii="Arial" w:hAnsi="Arial" w:cs="Arial"/>
          <w:bCs/>
          <w:sz w:val="22"/>
          <w:szCs w:val="22"/>
        </w:rPr>
        <w:t xml:space="preserve"> </w:t>
      </w:r>
    </w:p>
    <w:p w14:paraId="77C71BDF" w14:textId="77777777" w:rsidR="00B155A5" w:rsidRDefault="00B155A5" w:rsidP="00E12918">
      <w:pPr>
        <w:rPr>
          <w:rFonts w:ascii="Arial" w:hAnsi="Arial" w:cs="Arial"/>
          <w:bCs/>
          <w:sz w:val="22"/>
          <w:szCs w:val="22"/>
        </w:rPr>
      </w:pPr>
    </w:p>
    <w:p w14:paraId="2C85393E" w14:textId="77777777" w:rsidR="00B155A5" w:rsidRDefault="00B155A5" w:rsidP="00E12918">
      <w:pPr>
        <w:rPr>
          <w:rFonts w:ascii="Arial" w:hAnsi="Arial" w:cs="Arial"/>
          <w:bCs/>
          <w:sz w:val="22"/>
          <w:szCs w:val="22"/>
        </w:rPr>
      </w:pPr>
      <w:r>
        <w:rPr>
          <w:rFonts w:ascii="Arial" w:hAnsi="Arial" w:cs="Arial"/>
          <w:bCs/>
          <w:sz w:val="22"/>
          <w:szCs w:val="22"/>
        </w:rPr>
        <w:t xml:space="preserve">No specific change to the 2018-21 Service Plan but maintenance </w:t>
      </w:r>
      <w:proofErr w:type="gramStart"/>
      <w:r>
        <w:rPr>
          <w:rFonts w:ascii="Arial" w:hAnsi="Arial" w:cs="Arial"/>
          <w:bCs/>
          <w:sz w:val="22"/>
          <w:szCs w:val="22"/>
        </w:rPr>
        <w:t>will inevitably be affected</w:t>
      </w:r>
      <w:proofErr w:type="gramEnd"/>
      <w:r>
        <w:rPr>
          <w:rFonts w:ascii="Arial" w:hAnsi="Arial" w:cs="Arial"/>
          <w:bCs/>
          <w:sz w:val="22"/>
          <w:szCs w:val="22"/>
        </w:rPr>
        <w:t xml:space="preserve"> by the corona virus outbreak in the early part of the year.</w:t>
      </w:r>
    </w:p>
    <w:p w14:paraId="0DF1C37D" w14:textId="77777777" w:rsidR="00B2324E" w:rsidRPr="00AA6BEB" w:rsidRDefault="00B2324E" w:rsidP="00E12918">
      <w:pPr>
        <w:rPr>
          <w:rFonts w:ascii="Arial" w:hAnsi="Arial" w:cs="Arial"/>
          <w:sz w:val="22"/>
          <w:szCs w:val="22"/>
        </w:rPr>
      </w:pPr>
    </w:p>
    <w:p w14:paraId="0EE53C39" w14:textId="77777777" w:rsidR="00B155A5" w:rsidRDefault="007F15BA" w:rsidP="000100A1">
      <w:pPr>
        <w:rPr>
          <w:rFonts w:ascii="Arial" w:hAnsi="Arial" w:cs="Arial"/>
          <w:b/>
          <w:bCs/>
          <w:sz w:val="22"/>
          <w:szCs w:val="22"/>
          <w:u w:val="single"/>
        </w:rPr>
      </w:pPr>
      <w:r>
        <w:rPr>
          <w:rFonts w:ascii="Arial" w:hAnsi="Arial" w:cs="Arial"/>
          <w:b/>
          <w:bCs/>
          <w:sz w:val="22"/>
          <w:szCs w:val="22"/>
          <w:u w:val="single"/>
        </w:rPr>
        <w:t>3.1.2 2017</w:t>
      </w:r>
      <w:r w:rsidR="000100A1" w:rsidRPr="00AA6BEB">
        <w:rPr>
          <w:rFonts w:ascii="Arial" w:hAnsi="Arial" w:cs="Arial"/>
          <w:b/>
          <w:bCs/>
          <w:sz w:val="22"/>
          <w:szCs w:val="22"/>
          <w:u w:val="single"/>
        </w:rPr>
        <w:t xml:space="preserve"> </w:t>
      </w:r>
      <w:r>
        <w:rPr>
          <w:rFonts w:ascii="Arial" w:hAnsi="Arial" w:cs="Arial"/>
          <w:b/>
          <w:bCs/>
          <w:sz w:val="22"/>
          <w:szCs w:val="22"/>
          <w:u w:val="single"/>
        </w:rPr>
        <w:t xml:space="preserve">Revaluation </w:t>
      </w:r>
      <w:r w:rsidR="000100A1" w:rsidRPr="00AA6BEB">
        <w:rPr>
          <w:rFonts w:ascii="Arial" w:hAnsi="Arial" w:cs="Arial"/>
          <w:b/>
          <w:bCs/>
          <w:sz w:val="22"/>
          <w:szCs w:val="22"/>
          <w:u w:val="single"/>
        </w:rPr>
        <w:t>Appeals</w:t>
      </w:r>
    </w:p>
    <w:p w14:paraId="0B4417D3" w14:textId="77777777" w:rsidR="00B155A5" w:rsidRDefault="00B155A5" w:rsidP="000100A1">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B155A5" w14:paraId="4CE9D2F2" w14:textId="77777777" w:rsidTr="00B155A5">
        <w:tc>
          <w:tcPr>
            <w:tcW w:w="959" w:type="dxa"/>
            <w:tcBorders>
              <w:top w:val="single" w:sz="4" w:space="0" w:color="auto"/>
              <w:left w:val="single" w:sz="4" w:space="0" w:color="auto"/>
              <w:bottom w:val="single" w:sz="4" w:space="0" w:color="auto"/>
              <w:right w:val="single" w:sz="4" w:space="0" w:color="auto"/>
            </w:tcBorders>
          </w:tcPr>
          <w:p w14:paraId="4E52A735" w14:textId="77777777" w:rsidR="00B155A5" w:rsidRDefault="00B155A5" w:rsidP="00B155A5">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53E586E0" w14:textId="77777777" w:rsidR="00B155A5" w:rsidRDefault="00B155A5" w:rsidP="00B155A5">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27742B6C" w14:textId="77777777" w:rsidR="00B155A5" w:rsidRDefault="00B155A5" w:rsidP="00B155A5">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2EB2A53A" w14:textId="77777777" w:rsidR="00B155A5" w:rsidRDefault="00B155A5" w:rsidP="00B155A5">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1679777E" w14:textId="77777777" w:rsidR="00B155A5" w:rsidRDefault="00B155A5" w:rsidP="00B155A5">
            <w:pPr>
              <w:rPr>
                <w:rFonts w:ascii="Arial" w:hAnsi="Arial" w:cs="Arial"/>
                <w:b/>
                <w:bCs/>
              </w:rPr>
            </w:pPr>
            <w:r>
              <w:rPr>
                <w:rFonts w:ascii="Arial" w:hAnsi="Arial" w:cs="Arial"/>
                <w:b/>
                <w:bCs/>
              </w:rPr>
              <w:t>Date/Recurrence</w:t>
            </w:r>
          </w:p>
        </w:tc>
      </w:tr>
      <w:tr w:rsidR="00B155A5" w14:paraId="637E425A" w14:textId="77777777" w:rsidTr="00B155A5">
        <w:tc>
          <w:tcPr>
            <w:tcW w:w="959" w:type="dxa"/>
            <w:tcBorders>
              <w:top w:val="single" w:sz="4" w:space="0" w:color="auto"/>
              <w:left w:val="single" w:sz="4" w:space="0" w:color="auto"/>
              <w:bottom w:val="single" w:sz="4" w:space="0" w:color="auto"/>
              <w:right w:val="single" w:sz="4" w:space="0" w:color="auto"/>
            </w:tcBorders>
          </w:tcPr>
          <w:p w14:paraId="414E7444" w14:textId="77777777" w:rsidR="00B155A5" w:rsidRDefault="00B155A5" w:rsidP="00B155A5">
            <w:pPr>
              <w:rPr>
                <w:rFonts w:ascii="Arial" w:hAnsi="Arial" w:cs="Arial"/>
              </w:rPr>
            </w:pPr>
            <w:r>
              <w:rPr>
                <w:rFonts w:ascii="Arial" w:hAnsi="Arial" w:cs="Arial"/>
              </w:rPr>
              <w:t>(b)</w:t>
            </w:r>
          </w:p>
        </w:tc>
        <w:tc>
          <w:tcPr>
            <w:tcW w:w="7654" w:type="dxa"/>
            <w:tcBorders>
              <w:top w:val="single" w:sz="4" w:space="0" w:color="auto"/>
              <w:left w:val="single" w:sz="4" w:space="0" w:color="auto"/>
              <w:bottom w:val="single" w:sz="4" w:space="0" w:color="auto"/>
              <w:right w:val="single" w:sz="4" w:space="0" w:color="auto"/>
            </w:tcBorders>
          </w:tcPr>
          <w:p w14:paraId="79CF332F" w14:textId="77777777" w:rsidR="00B155A5" w:rsidRDefault="00B155A5" w:rsidP="00B155A5">
            <w:pPr>
              <w:rPr>
                <w:rFonts w:ascii="Arial" w:hAnsi="Arial"/>
              </w:rPr>
            </w:pPr>
            <w:r>
              <w:rPr>
                <w:rFonts w:ascii="Arial" w:hAnsi="Arial"/>
              </w:rPr>
              <w:t>Liaise with VAC Secretaries re the citation of all outstanding Revaluation Appeals, in accordance with the statutory timetable</w:t>
            </w:r>
          </w:p>
          <w:p w14:paraId="1CEB9427" w14:textId="77777777" w:rsidR="00B155A5" w:rsidRDefault="00B155A5" w:rsidP="00B155A5">
            <w:pPr>
              <w:rPr>
                <w:rFonts w:ascii="Arial" w:hAnsi="Arial"/>
              </w:rPr>
            </w:pPr>
          </w:p>
          <w:p w14:paraId="149F5C3C" w14:textId="77777777" w:rsidR="00B155A5" w:rsidRDefault="00B155A5" w:rsidP="00B155A5">
            <w:pPr>
              <w:rPr>
                <w:rFonts w:ascii="Arial" w:hAnsi="Arial"/>
              </w:rPr>
            </w:pPr>
            <w:r>
              <w:rPr>
                <w:rFonts w:ascii="Arial" w:hAnsi="Arial"/>
              </w:rPr>
              <w:t>Specifically, ensure that all outstanding appeals are cited prior to 30 June 2020</w:t>
            </w:r>
          </w:p>
          <w:p w14:paraId="40A228E3" w14:textId="77777777" w:rsidR="00B155A5" w:rsidRDefault="00B155A5" w:rsidP="00B155A5">
            <w:pPr>
              <w:rPr>
                <w:rFonts w:ascii="Arial" w:hAnsi="Arial"/>
              </w:rPr>
            </w:pPr>
          </w:p>
          <w:p w14:paraId="2807640F" w14:textId="77777777" w:rsidR="00B155A5" w:rsidRDefault="00B155A5" w:rsidP="00B155A5">
            <w:pPr>
              <w:rPr>
                <w:rFonts w:ascii="Arial" w:hAnsi="Arial" w:cs="Arial"/>
              </w:rPr>
            </w:pPr>
            <w:r>
              <w:rPr>
                <w:rFonts w:ascii="Arial" w:hAnsi="Arial"/>
              </w:rPr>
              <w:t xml:space="preserve">Specifically, </w:t>
            </w:r>
            <w:r w:rsidRPr="00B155A5">
              <w:rPr>
                <w:rFonts w:ascii="Arial" w:hAnsi="Arial"/>
              </w:rPr>
              <w:t>ensure that all appeals</w:t>
            </w:r>
            <w:r>
              <w:rPr>
                <w:rFonts w:ascii="Arial" w:hAnsi="Arial"/>
              </w:rPr>
              <w:t xml:space="preserve"> continued from April –June VAC hearing dates are re-cited/re-programmed </w:t>
            </w:r>
          </w:p>
        </w:tc>
        <w:tc>
          <w:tcPr>
            <w:tcW w:w="2127" w:type="dxa"/>
            <w:tcBorders>
              <w:top w:val="single" w:sz="4" w:space="0" w:color="auto"/>
              <w:left w:val="single" w:sz="4" w:space="0" w:color="auto"/>
              <w:bottom w:val="single" w:sz="4" w:space="0" w:color="auto"/>
              <w:right w:val="single" w:sz="4" w:space="0" w:color="auto"/>
            </w:tcBorders>
          </w:tcPr>
          <w:p w14:paraId="3E9653E3" w14:textId="77777777" w:rsidR="00B155A5" w:rsidRDefault="00B155A5" w:rsidP="00B155A5">
            <w:pPr>
              <w:rPr>
                <w:rFonts w:ascii="Arial" w:hAnsi="Arial" w:cs="Arial"/>
              </w:rPr>
            </w:pPr>
            <w:r>
              <w:rPr>
                <w:rFonts w:ascii="Arial" w:hAnsi="Arial" w:cs="Arial"/>
              </w:rPr>
              <w:t>1,4,10,11,12</w:t>
            </w:r>
          </w:p>
        </w:tc>
        <w:tc>
          <w:tcPr>
            <w:tcW w:w="2127" w:type="dxa"/>
            <w:tcBorders>
              <w:top w:val="single" w:sz="4" w:space="0" w:color="auto"/>
              <w:left w:val="single" w:sz="4" w:space="0" w:color="auto"/>
              <w:bottom w:val="single" w:sz="4" w:space="0" w:color="auto"/>
              <w:right w:val="single" w:sz="4" w:space="0" w:color="auto"/>
            </w:tcBorders>
          </w:tcPr>
          <w:p w14:paraId="281D0D66" w14:textId="77777777" w:rsidR="00B155A5" w:rsidRDefault="00B155A5" w:rsidP="00B155A5">
            <w:pPr>
              <w:rPr>
                <w:rFonts w:ascii="Arial" w:hAnsi="Arial" w:cs="Arial"/>
              </w:rPr>
            </w:pPr>
            <w:r>
              <w:rPr>
                <w:rFonts w:ascii="Arial" w:hAnsi="Arial" w:cs="Arial"/>
              </w:rPr>
              <w:t xml:space="preserve">Divisional </w:t>
            </w:r>
            <w:smartTag w:uri="urn:schemas-microsoft-com:office:smarttags" w:element="PersonName">
              <w:r>
                <w:rPr>
                  <w:rFonts w:ascii="Arial" w:hAnsi="Arial" w:cs="Arial"/>
                </w:rPr>
                <w:t>Assessor</w:t>
              </w:r>
            </w:smartTag>
            <w:r>
              <w:rPr>
                <w:rFonts w:ascii="Arial" w:hAnsi="Arial" w:cs="Arial"/>
              </w:rPr>
              <w:t>s</w:t>
            </w:r>
          </w:p>
          <w:p w14:paraId="7D97C50A" w14:textId="77777777" w:rsidR="00B155A5" w:rsidRDefault="00B155A5" w:rsidP="00B155A5">
            <w:pPr>
              <w:rPr>
                <w:rFonts w:ascii="Arial" w:hAnsi="Arial" w:cs="Arial"/>
              </w:rPr>
            </w:pPr>
          </w:p>
          <w:p w14:paraId="426EF94F" w14:textId="77777777" w:rsidR="00B155A5" w:rsidRDefault="00B155A5" w:rsidP="00B155A5">
            <w:pPr>
              <w:rPr>
                <w:rFonts w:ascii="Arial" w:hAnsi="Arial" w:cs="Arial"/>
              </w:rPr>
            </w:pPr>
          </w:p>
          <w:p w14:paraId="365F1C19" w14:textId="77777777" w:rsidR="00B155A5" w:rsidRDefault="00B155A5" w:rsidP="00B155A5">
            <w:pPr>
              <w:rPr>
                <w:rFonts w:ascii="Arial" w:hAnsi="Arial" w:cs="Arial"/>
              </w:rPr>
            </w:pPr>
            <w:r w:rsidRPr="00B155A5">
              <w:rPr>
                <w:rFonts w:ascii="Arial" w:hAnsi="Arial" w:cs="Arial"/>
              </w:rPr>
              <w:t>Divisional Assessors</w:t>
            </w:r>
          </w:p>
          <w:p w14:paraId="79C5C119" w14:textId="77777777" w:rsidR="00B155A5" w:rsidRDefault="00B155A5" w:rsidP="00B155A5">
            <w:pPr>
              <w:rPr>
                <w:rFonts w:ascii="Arial" w:hAnsi="Arial" w:cs="Arial"/>
              </w:rPr>
            </w:pPr>
          </w:p>
          <w:p w14:paraId="328DCA01" w14:textId="77777777" w:rsidR="00B155A5" w:rsidRDefault="00B155A5" w:rsidP="00B155A5">
            <w:pPr>
              <w:rPr>
                <w:rFonts w:ascii="Arial" w:hAnsi="Arial" w:cs="Arial"/>
              </w:rPr>
            </w:pPr>
            <w:r w:rsidRPr="00B155A5">
              <w:rPr>
                <w:rFonts w:ascii="Arial" w:hAnsi="Arial" w:cs="Arial"/>
              </w:rPr>
              <w:t>Divisional Assessors</w:t>
            </w:r>
          </w:p>
        </w:tc>
        <w:tc>
          <w:tcPr>
            <w:tcW w:w="2126" w:type="dxa"/>
            <w:tcBorders>
              <w:top w:val="single" w:sz="4" w:space="0" w:color="auto"/>
              <w:left w:val="single" w:sz="4" w:space="0" w:color="auto"/>
              <w:bottom w:val="single" w:sz="4" w:space="0" w:color="auto"/>
              <w:right w:val="single" w:sz="4" w:space="0" w:color="auto"/>
            </w:tcBorders>
          </w:tcPr>
          <w:p w14:paraId="048B4DD3" w14:textId="77777777" w:rsidR="00B155A5" w:rsidRDefault="00B155A5" w:rsidP="00B155A5">
            <w:pPr>
              <w:rPr>
                <w:rFonts w:ascii="Arial" w:hAnsi="Arial" w:cs="Arial"/>
              </w:rPr>
            </w:pPr>
            <w:r>
              <w:rPr>
                <w:rFonts w:ascii="Arial" w:hAnsi="Arial" w:cs="Arial"/>
              </w:rPr>
              <w:t>Continuous (up to Dec 2020)</w:t>
            </w:r>
          </w:p>
          <w:p w14:paraId="6F3559BD" w14:textId="77777777" w:rsidR="00B155A5" w:rsidRDefault="00B155A5" w:rsidP="00B155A5">
            <w:pPr>
              <w:rPr>
                <w:rFonts w:ascii="Arial" w:hAnsi="Arial" w:cs="Arial"/>
              </w:rPr>
            </w:pPr>
          </w:p>
          <w:p w14:paraId="6CC08970" w14:textId="77777777" w:rsidR="00B155A5" w:rsidRDefault="00B155A5" w:rsidP="00B155A5">
            <w:pPr>
              <w:rPr>
                <w:rFonts w:ascii="Arial" w:hAnsi="Arial" w:cs="Arial"/>
              </w:rPr>
            </w:pPr>
            <w:r>
              <w:rPr>
                <w:rFonts w:ascii="Arial" w:hAnsi="Arial" w:cs="Arial"/>
              </w:rPr>
              <w:t>30 June 2020</w:t>
            </w:r>
          </w:p>
          <w:p w14:paraId="31658F8A" w14:textId="77777777" w:rsidR="00B155A5" w:rsidRDefault="00B155A5" w:rsidP="00B155A5">
            <w:pPr>
              <w:rPr>
                <w:rFonts w:ascii="Arial" w:hAnsi="Arial" w:cs="Arial"/>
              </w:rPr>
            </w:pPr>
          </w:p>
          <w:p w14:paraId="204072BB" w14:textId="77777777" w:rsidR="00B155A5" w:rsidRDefault="00B155A5" w:rsidP="00B155A5">
            <w:pPr>
              <w:rPr>
                <w:rFonts w:ascii="Arial" w:hAnsi="Arial" w:cs="Arial"/>
              </w:rPr>
            </w:pPr>
            <w:r>
              <w:rPr>
                <w:rFonts w:ascii="Arial" w:hAnsi="Arial" w:cs="Arial"/>
              </w:rPr>
              <w:t>30 June 2020</w:t>
            </w:r>
          </w:p>
        </w:tc>
      </w:tr>
      <w:tr w:rsidR="00B155A5" w14:paraId="3836A64D" w14:textId="77777777" w:rsidTr="00B155A5">
        <w:tc>
          <w:tcPr>
            <w:tcW w:w="959" w:type="dxa"/>
            <w:tcBorders>
              <w:top w:val="single" w:sz="4" w:space="0" w:color="auto"/>
              <w:left w:val="single" w:sz="4" w:space="0" w:color="auto"/>
              <w:bottom w:val="single" w:sz="4" w:space="0" w:color="auto"/>
              <w:right w:val="single" w:sz="4" w:space="0" w:color="auto"/>
            </w:tcBorders>
          </w:tcPr>
          <w:p w14:paraId="7DC46F67" w14:textId="77777777" w:rsidR="00B155A5" w:rsidRDefault="00B155A5" w:rsidP="00B155A5">
            <w:pPr>
              <w:rPr>
                <w:rFonts w:ascii="Arial" w:hAnsi="Arial" w:cs="Arial"/>
              </w:rPr>
            </w:pPr>
            <w:r>
              <w:rPr>
                <w:rFonts w:ascii="Arial" w:hAnsi="Arial" w:cs="Arial"/>
              </w:rPr>
              <w:t>(c)</w:t>
            </w:r>
          </w:p>
        </w:tc>
        <w:tc>
          <w:tcPr>
            <w:tcW w:w="7654" w:type="dxa"/>
            <w:tcBorders>
              <w:top w:val="single" w:sz="4" w:space="0" w:color="auto"/>
              <w:left w:val="single" w:sz="4" w:space="0" w:color="auto"/>
              <w:bottom w:val="single" w:sz="4" w:space="0" w:color="auto"/>
              <w:right w:val="single" w:sz="4" w:space="0" w:color="auto"/>
            </w:tcBorders>
          </w:tcPr>
          <w:p w14:paraId="73F2B428" w14:textId="77777777" w:rsidR="00B155A5" w:rsidRDefault="00B155A5" w:rsidP="00B155A5">
            <w:pPr>
              <w:rPr>
                <w:rFonts w:ascii="Arial" w:hAnsi="Arial" w:cs="Arial"/>
              </w:rPr>
            </w:pPr>
            <w:r>
              <w:rPr>
                <w:rFonts w:ascii="Arial" w:hAnsi="Arial" w:cs="Arial"/>
              </w:rPr>
              <w:t>Prepare VAC, LT and/or LVAC cases including rental analysis, valuations, photographs, plans and other productions</w:t>
            </w:r>
          </w:p>
          <w:p w14:paraId="40F6588B" w14:textId="77777777" w:rsidR="00B155A5" w:rsidRDefault="00B155A5" w:rsidP="00B155A5">
            <w:pPr>
              <w:rPr>
                <w:rFonts w:ascii="Arial" w:hAnsi="Arial" w:cs="Arial"/>
              </w:rPr>
            </w:pPr>
          </w:p>
          <w:p w14:paraId="45AFA9A2" w14:textId="77777777" w:rsidR="00B155A5" w:rsidRDefault="00B155A5" w:rsidP="00B155A5">
            <w:pPr>
              <w:rPr>
                <w:rFonts w:ascii="Arial" w:hAnsi="Arial" w:cs="Arial"/>
              </w:rPr>
            </w:pPr>
            <w:r>
              <w:rPr>
                <w:rFonts w:ascii="Arial" w:hAnsi="Arial" w:cs="Arial"/>
              </w:rPr>
              <w:t>Specifically, consider all requests for referral of appeals</w:t>
            </w:r>
            <w:r w:rsidR="00C5065F">
              <w:rPr>
                <w:rFonts w:ascii="Arial" w:hAnsi="Arial" w:cs="Arial"/>
              </w:rPr>
              <w:t>, including joint referrals,</w:t>
            </w:r>
            <w:r>
              <w:rPr>
                <w:rFonts w:ascii="Arial" w:hAnsi="Arial" w:cs="Arial"/>
              </w:rPr>
              <w:t xml:space="preserve"> to Lands Tribunal and respond to VAC Secretaries as appropriate</w:t>
            </w:r>
          </w:p>
        </w:tc>
        <w:tc>
          <w:tcPr>
            <w:tcW w:w="2127" w:type="dxa"/>
            <w:tcBorders>
              <w:top w:val="single" w:sz="4" w:space="0" w:color="auto"/>
              <w:left w:val="single" w:sz="4" w:space="0" w:color="auto"/>
              <w:bottom w:val="single" w:sz="4" w:space="0" w:color="auto"/>
              <w:right w:val="single" w:sz="4" w:space="0" w:color="auto"/>
            </w:tcBorders>
          </w:tcPr>
          <w:p w14:paraId="7F0B7D38" w14:textId="77777777" w:rsidR="00B155A5" w:rsidRDefault="00B155A5" w:rsidP="00B155A5">
            <w:pPr>
              <w:rPr>
                <w:rFonts w:ascii="Arial" w:hAnsi="Arial" w:cs="Arial"/>
              </w:rPr>
            </w:pPr>
            <w:r>
              <w:rPr>
                <w:rFonts w:ascii="Arial" w:hAnsi="Arial" w:cs="Arial"/>
              </w:rPr>
              <w:t>1,4,10,11,12,14</w:t>
            </w:r>
          </w:p>
        </w:tc>
        <w:tc>
          <w:tcPr>
            <w:tcW w:w="2127" w:type="dxa"/>
            <w:tcBorders>
              <w:top w:val="single" w:sz="4" w:space="0" w:color="auto"/>
              <w:left w:val="single" w:sz="4" w:space="0" w:color="auto"/>
              <w:bottom w:val="single" w:sz="4" w:space="0" w:color="auto"/>
              <w:right w:val="single" w:sz="4" w:space="0" w:color="auto"/>
            </w:tcBorders>
          </w:tcPr>
          <w:p w14:paraId="76CFD795" w14:textId="77777777" w:rsidR="00B155A5" w:rsidRDefault="00B155A5" w:rsidP="00B155A5">
            <w:pPr>
              <w:rPr>
                <w:rFonts w:ascii="Arial" w:hAnsi="Arial" w:cs="Arial"/>
              </w:rPr>
            </w:pPr>
            <w:r>
              <w:rPr>
                <w:rFonts w:ascii="Arial" w:hAnsi="Arial" w:cs="Arial"/>
              </w:rPr>
              <w:t xml:space="preserve">Divisional </w:t>
            </w:r>
            <w:smartTag w:uri="urn:schemas-microsoft-com:office:smarttags" w:element="PersonName">
              <w:r>
                <w:rPr>
                  <w:rFonts w:ascii="Arial" w:hAnsi="Arial" w:cs="Arial"/>
                </w:rPr>
                <w:t>Assessor</w:t>
              </w:r>
            </w:smartTag>
            <w:r>
              <w:rPr>
                <w:rFonts w:ascii="Arial" w:hAnsi="Arial" w:cs="Arial"/>
              </w:rPr>
              <w:t xml:space="preserve">s </w:t>
            </w:r>
          </w:p>
          <w:p w14:paraId="1E8E7447" w14:textId="77777777" w:rsidR="00B155A5" w:rsidRDefault="00B155A5" w:rsidP="00B155A5">
            <w:pPr>
              <w:rPr>
                <w:rFonts w:ascii="Arial" w:hAnsi="Arial" w:cs="Arial"/>
              </w:rPr>
            </w:pPr>
          </w:p>
          <w:p w14:paraId="5A0F9917" w14:textId="77777777" w:rsidR="00B155A5" w:rsidRDefault="00B155A5" w:rsidP="00B155A5">
            <w:pPr>
              <w:rPr>
                <w:rFonts w:ascii="Arial" w:hAnsi="Arial" w:cs="Arial"/>
              </w:rPr>
            </w:pPr>
          </w:p>
          <w:p w14:paraId="2370E445" w14:textId="77777777" w:rsidR="00B155A5" w:rsidRDefault="00B155A5" w:rsidP="00B155A5">
            <w:pPr>
              <w:rPr>
                <w:rFonts w:ascii="Arial" w:hAnsi="Arial" w:cs="Arial"/>
              </w:rPr>
            </w:pPr>
            <w:r>
              <w:rPr>
                <w:rFonts w:ascii="Arial" w:hAnsi="Arial" w:cs="Arial"/>
              </w:rPr>
              <w:t xml:space="preserve">Assessor/ </w:t>
            </w:r>
          </w:p>
          <w:p w14:paraId="3CF1E789" w14:textId="77777777" w:rsidR="00B155A5" w:rsidRDefault="00B155A5" w:rsidP="00B155A5">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274C3CA7" w14:textId="77777777" w:rsidR="00B155A5" w:rsidRDefault="00B155A5" w:rsidP="00B155A5">
            <w:pPr>
              <w:rPr>
                <w:rFonts w:ascii="Arial" w:hAnsi="Arial" w:cs="Arial"/>
              </w:rPr>
            </w:pPr>
            <w:r>
              <w:rPr>
                <w:rFonts w:ascii="Arial" w:hAnsi="Arial" w:cs="Arial"/>
              </w:rPr>
              <w:t>As required</w:t>
            </w:r>
          </w:p>
          <w:p w14:paraId="32BF89E4" w14:textId="77777777" w:rsidR="00B155A5" w:rsidRDefault="00B155A5" w:rsidP="00B155A5">
            <w:pPr>
              <w:rPr>
                <w:rFonts w:ascii="Arial" w:hAnsi="Arial" w:cs="Arial"/>
              </w:rPr>
            </w:pPr>
          </w:p>
          <w:p w14:paraId="7919C4A5" w14:textId="77777777" w:rsidR="00B155A5" w:rsidRDefault="00B155A5" w:rsidP="00B155A5">
            <w:pPr>
              <w:rPr>
                <w:rFonts w:ascii="Arial" w:hAnsi="Arial" w:cs="Arial"/>
              </w:rPr>
            </w:pPr>
          </w:p>
          <w:p w14:paraId="6C99DF75" w14:textId="77777777" w:rsidR="00C5065F" w:rsidRDefault="00C5065F" w:rsidP="00B155A5">
            <w:pPr>
              <w:rPr>
                <w:rFonts w:ascii="Arial" w:hAnsi="Arial" w:cs="Arial"/>
              </w:rPr>
            </w:pPr>
            <w:r>
              <w:rPr>
                <w:rFonts w:ascii="Arial" w:hAnsi="Arial" w:cs="Arial"/>
              </w:rPr>
              <w:t>June 2020 and</w:t>
            </w:r>
          </w:p>
          <w:p w14:paraId="661E6C89" w14:textId="77777777" w:rsidR="00B155A5" w:rsidRDefault="00B155A5" w:rsidP="00B155A5">
            <w:pPr>
              <w:rPr>
                <w:rFonts w:ascii="Arial" w:hAnsi="Arial" w:cs="Arial"/>
              </w:rPr>
            </w:pPr>
            <w:r>
              <w:rPr>
                <w:rFonts w:ascii="Arial" w:hAnsi="Arial" w:cs="Arial"/>
              </w:rPr>
              <w:t>September 2020</w:t>
            </w:r>
          </w:p>
        </w:tc>
      </w:tr>
    </w:tbl>
    <w:p w14:paraId="2396AC58" w14:textId="77777777" w:rsidR="00B155A5" w:rsidRDefault="00B155A5" w:rsidP="000100A1">
      <w:pPr>
        <w:rPr>
          <w:rFonts w:ascii="Arial" w:hAnsi="Arial" w:cs="Arial"/>
          <w:b/>
          <w:bCs/>
          <w:sz w:val="22"/>
          <w:szCs w:val="22"/>
          <w:u w:val="single"/>
        </w:rPr>
      </w:pPr>
    </w:p>
    <w:p w14:paraId="665E73AC" w14:textId="77777777" w:rsidR="000100A1" w:rsidRDefault="00C5602B" w:rsidP="000100A1">
      <w:pPr>
        <w:rPr>
          <w:rFonts w:ascii="Arial" w:hAnsi="Arial" w:cs="Arial"/>
          <w:b/>
          <w:bCs/>
          <w:sz w:val="22"/>
          <w:szCs w:val="22"/>
        </w:rPr>
      </w:pPr>
      <w:r w:rsidRPr="00AA6BEB">
        <w:rPr>
          <w:rFonts w:ascii="Arial" w:hAnsi="Arial" w:cs="Arial"/>
          <w:b/>
          <w:bCs/>
          <w:sz w:val="22"/>
          <w:szCs w:val="22"/>
          <w:u w:val="single"/>
        </w:rPr>
        <w:t>3.1.3 Running Roll Appeals</w:t>
      </w:r>
      <w:r w:rsidR="007F15BA">
        <w:rPr>
          <w:rFonts w:ascii="Arial" w:hAnsi="Arial" w:cs="Arial"/>
          <w:b/>
          <w:bCs/>
          <w:sz w:val="22"/>
          <w:szCs w:val="22"/>
          <w:u w:val="single"/>
        </w:rPr>
        <w:t xml:space="preserve"> </w:t>
      </w:r>
    </w:p>
    <w:p w14:paraId="5088872B" w14:textId="77777777" w:rsidR="007F15BA" w:rsidRDefault="007F15BA" w:rsidP="000100A1">
      <w:pPr>
        <w:rPr>
          <w:rFonts w:ascii="Arial" w:hAnsi="Arial" w:cs="Arial"/>
          <w:b/>
          <w:bCs/>
          <w:sz w:val="22"/>
          <w:szCs w:val="22"/>
        </w:rPr>
      </w:pPr>
    </w:p>
    <w:p w14:paraId="20B655DD" w14:textId="77777777" w:rsidR="000100A1" w:rsidRDefault="00A06093" w:rsidP="00E12918">
      <w:pPr>
        <w:rPr>
          <w:rFonts w:ascii="Arial" w:hAnsi="Arial" w:cs="Arial"/>
          <w:sz w:val="22"/>
          <w:szCs w:val="22"/>
        </w:rPr>
      </w:pPr>
      <w:r>
        <w:rPr>
          <w:rFonts w:ascii="Arial" w:hAnsi="Arial" w:cs="Arial"/>
          <w:sz w:val="22"/>
          <w:szCs w:val="22"/>
        </w:rPr>
        <w:t>As 3.1.2 above for appeals where the statutory timetable is 31 December 2020.</w:t>
      </w:r>
    </w:p>
    <w:p w14:paraId="0E08BF94" w14:textId="77777777" w:rsidR="00A06093" w:rsidRDefault="00A06093" w:rsidP="00E12918">
      <w:pPr>
        <w:rPr>
          <w:rFonts w:ascii="Arial" w:hAnsi="Arial" w:cs="Arial"/>
          <w:sz w:val="22"/>
          <w:szCs w:val="22"/>
        </w:rPr>
      </w:pPr>
    </w:p>
    <w:p w14:paraId="73A73F4B" w14:textId="68D4FF77" w:rsidR="00705A15" w:rsidRDefault="00A06093" w:rsidP="00B2324E">
      <w:pPr>
        <w:rPr>
          <w:rFonts w:ascii="Arial" w:hAnsi="Arial" w:cs="Arial"/>
          <w:b/>
          <w:sz w:val="22"/>
          <w:szCs w:val="22"/>
          <w:u w:val="single"/>
        </w:rPr>
      </w:pPr>
      <w:r>
        <w:rPr>
          <w:rFonts w:ascii="Arial" w:hAnsi="Arial" w:cs="Arial"/>
          <w:sz w:val="22"/>
          <w:szCs w:val="22"/>
        </w:rPr>
        <w:t xml:space="preserve">For later appeals, including potentially large volumes of corona virus appeals, submitted prior to 31 March 2020, the disposal date </w:t>
      </w:r>
      <w:r w:rsidR="003D207F">
        <w:rPr>
          <w:rFonts w:ascii="Arial" w:hAnsi="Arial" w:cs="Arial"/>
          <w:sz w:val="22"/>
          <w:szCs w:val="22"/>
        </w:rPr>
        <w:t xml:space="preserve">for appeals submitted in March 2020 </w:t>
      </w:r>
      <w:r>
        <w:rPr>
          <w:rFonts w:ascii="Arial" w:hAnsi="Arial" w:cs="Arial"/>
          <w:sz w:val="22"/>
          <w:szCs w:val="22"/>
        </w:rPr>
        <w:t xml:space="preserve">is </w:t>
      </w:r>
      <w:r w:rsidR="00705A15">
        <w:rPr>
          <w:rFonts w:ascii="Arial" w:hAnsi="Arial" w:cs="Arial"/>
          <w:sz w:val="22"/>
          <w:szCs w:val="22"/>
        </w:rPr>
        <w:t xml:space="preserve">12 months </w:t>
      </w:r>
      <w:r w:rsidR="00FA68A7">
        <w:rPr>
          <w:rFonts w:ascii="Arial" w:hAnsi="Arial" w:cs="Arial"/>
          <w:sz w:val="22"/>
          <w:szCs w:val="22"/>
        </w:rPr>
        <w:t xml:space="preserve">from the date they were submitted. </w:t>
      </w:r>
    </w:p>
    <w:p w14:paraId="0476BE7F" w14:textId="77777777" w:rsidR="00705A15" w:rsidRDefault="00705A15" w:rsidP="00B2324E">
      <w:pPr>
        <w:rPr>
          <w:rFonts w:ascii="Arial" w:hAnsi="Arial" w:cs="Arial"/>
          <w:b/>
          <w:sz w:val="22"/>
          <w:szCs w:val="22"/>
          <w:u w:val="single"/>
        </w:rPr>
      </w:pPr>
    </w:p>
    <w:p w14:paraId="16B3A416" w14:textId="05E38520" w:rsidR="00E12918" w:rsidRDefault="007F15BA" w:rsidP="00B2324E">
      <w:pPr>
        <w:rPr>
          <w:rFonts w:ascii="Arial" w:hAnsi="Arial" w:cs="Arial"/>
          <w:sz w:val="22"/>
          <w:szCs w:val="22"/>
        </w:rPr>
      </w:pPr>
      <w:r>
        <w:rPr>
          <w:rFonts w:ascii="Arial" w:hAnsi="Arial" w:cs="Arial"/>
          <w:b/>
          <w:sz w:val="22"/>
          <w:szCs w:val="22"/>
          <w:u w:val="single"/>
        </w:rPr>
        <w:t xml:space="preserve">3.1.4 </w:t>
      </w:r>
      <w:r w:rsidRPr="007F15BA">
        <w:rPr>
          <w:rFonts w:ascii="Arial" w:hAnsi="Arial" w:cs="Arial"/>
          <w:b/>
          <w:sz w:val="22"/>
          <w:szCs w:val="22"/>
          <w:u w:val="single"/>
        </w:rPr>
        <w:t>Valuation Appeal Committee Hearings</w:t>
      </w:r>
    </w:p>
    <w:p w14:paraId="04AA9C80" w14:textId="77777777" w:rsidR="00F3328B" w:rsidRDefault="00F3328B" w:rsidP="00E12918">
      <w:pPr>
        <w:rPr>
          <w:rFonts w:ascii="Arial" w:hAnsi="Arial" w:cs="Arial"/>
          <w:sz w:val="22"/>
          <w:szCs w:val="22"/>
        </w:rPr>
      </w:pPr>
    </w:p>
    <w:p w14:paraId="204294AF" w14:textId="77777777" w:rsidR="007F15BA" w:rsidRPr="007F15BA" w:rsidRDefault="007F15BA" w:rsidP="007F15BA">
      <w:pPr>
        <w:rPr>
          <w:rFonts w:ascii="Arial" w:hAnsi="Arial" w:cs="Arial"/>
          <w:bCs/>
          <w:sz w:val="22"/>
          <w:szCs w:val="22"/>
        </w:rPr>
      </w:pPr>
      <w:r w:rsidRPr="007F15BA">
        <w:rPr>
          <w:rFonts w:ascii="Arial" w:hAnsi="Arial" w:cs="Arial"/>
          <w:bCs/>
          <w:sz w:val="22"/>
          <w:szCs w:val="22"/>
        </w:rPr>
        <w:t xml:space="preserve">See </w:t>
      </w:r>
      <w:r>
        <w:rPr>
          <w:rFonts w:ascii="Arial" w:hAnsi="Arial" w:cs="Arial"/>
          <w:bCs/>
          <w:sz w:val="22"/>
          <w:szCs w:val="22"/>
        </w:rPr>
        <w:t xml:space="preserve">separate </w:t>
      </w:r>
      <w:r w:rsidRPr="007F15BA">
        <w:rPr>
          <w:rFonts w:ascii="Arial" w:hAnsi="Arial" w:cs="Arial"/>
          <w:bCs/>
          <w:sz w:val="22"/>
          <w:szCs w:val="22"/>
        </w:rPr>
        <w:t xml:space="preserve">schedules of </w:t>
      </w:r>
      <w:r>
        <w:rPr>
          <w:rFonts w:ascii="Arial" w:hAnsi="Arial" w:cs="Arial"/>
          <w:bCs/>
          <w:sz w:val="22"/>
          <w:szCs w:val="22"/>
        </w:rPr>
        <w:t xml:space="preserve">VAC </w:t>
      </w:r>
      <w:r w:rsidR="00D432EE">
        <w:rPr>
          <w:rFonts w:ascii="Arial" w:hAnsi="Arial" w:cs="Arial"/>
          <w:bCs/>
          <w:sz w:val="22"/>
          <w:szCs w:val="22"/>
        </w:rPr>
        <w:t>Hearing dates for 2020</w:t>
      </w:r>
    </w:p>
    <w:p w14:paraId="354EC5EB" w14:textId="77777777" w:rsidR="007F15BA" w:rsidRPr="00AA6BEB" w:rsidRDefault="007F15BA" w:rsidP="00E12918">
      <w:pPr>
        <w:rPr>
          <w:rFonts w:ascii="Arial" w:hAnsi="Arial" w:cs="Arial"/>
          <w:sz w:val="22"/>
          <w:szCs w:val="22"/>
        </w:rPr>
      </w:pPr>
    </w:p>
    <w:p w14:paraId="2A0B9D61" w14:textId="77777777" w:rsidR="0093237A" w:rsidRDefault="0093237A" w:rsidP="0093237A">
      <w:pPr>
        <w:rPr>
          <w:rFonts w:ascii="Arial" w:hAnsi="Arial" w:cs="Arial"/>
          <w:b/>
          <w:bCs/>
          <w:sz w:val="22"/>
          <w:szCs w:val="22"/>
          <w:u w:val="single"/>
        </w:rPr>
      </w:pPr>
      <w:r w:rsidRPr="0093237A">
        <w:rPr>
          <w:rFonts w:ascii="Arial" w:hAnsi="Arial" w:cs="Arial"/>
          <w:b/>
          <w:bCs/>
          <w:sz w:val="22"/>
          <w:szCs w:val="22"/>
          <w:u w:val="single"/>
        </w:rPr>
        <w:lastRenderedPageBreak/>
        <w:t xml:space="preserve">3.1.7 </w:t>
      </w:r>
      <w:r w:rsidR="00BD336C">
        <w:rPr>
          <w:rFonts w:ascii="Arial" w:hAnsi="Arial" w:cs="Arial"/>
          <w:b/>
          <w:bCs/>
          <w:sz w:val="22"/>
          <w:szCs w:val="22"/>
          <w:u w:val="single"/>
        </w:rPr>
        <w:t>Valuation Evidence – General</w:t>
      </w:r>
    </w:p>
    <w:p w14:paraId="1AA15BA2" w14:textId="77777777" w:rsidR="00B13D58" w:rsidRDefault="00B13D58" w:rsidP="0093237A">
      <w:pPr>
        <w:rPr>
          <w:rFonts w:ascii="Arial" w:hAnsi="Arial" w:cs="Arial"/>
          <w:b/>
          <w:bCs/>
          <w:sz w:val="22"/>
          <w:szCs w:val="22"/>
          <w:u w:val="single"/>
        </w:rPr>
      </w:pPr>
    </w:p>
    <w:p w14:paraId="3B451953" w14:textId="77777777" w:rsidR="00B13D58" w:rsidRDefault="00B13D58" w:rsidP="0093237A">
      <w:pPr>
        <w:rPr>
          <w:rFonts w:ascii="Arial" w:hAnsi="Arial" w:cs="Arial"/>
          <w:bCs/>
          <w:sz w:val="22"/>
          <w:szCs w:val="22"/>
        </w:rPr>
      </w:pPr>
      <w:r>
        <w:rPr>
          <w:rFonts w:ascii="Arial" w:hAnsi="Arial" w:cs="Arial"/>
          <w:bCs/>
          <w:sz w:val="22"/>
          <w:szCs w:val="22"/>
        </w:rPr>
        <w:t>Much of the activity under this heading is dealt with, as per the Service Plan, on a rolling basi</w:t>
      </w:r>
      <w:r w:rsidR="00DA69ED">
        <w:rPr>
          <w:rFonts w:ascii="Arial" w:hAnsi="Arial" w:cs="Arial"/>
          <w:bCs/>
          <w:sz w:val="22"/>
          <w:szCs w:val="22"/>
        </w:rPr>
        <w:t>s but t</w:t>
      </w:r>
      <w:r w:rsidR="004A35F6">
        <w:rPr>
          <w:rFonts w:ascii="Arial" w:hAnsi="Arial" w:cs="Arial"/>
          <w:bCs/>
          <w:sz w:val="22"/>
          <w:szCs w:val="22"/>
        </w:rPr>
        <w:t>h</w:t>
      </w:r>
      <w:r>
        <w:rPr>
          <w:rFonts w:ascii="Arial" w:hAnsi="Arial" w:cs="Arial"/>
          <w:bCs/>
          <w:sz w:val="22"/>
          <w:szCs w:val="22"/>
        </w:rPr>
        <w:t xml:space="preserve">ere will be a specific need to increase these activities in 2020 in preparation for the 2022 </w:t>
      </w:r>
      <w:r w:rsidR="00DA69ED">
        <w:rPr>
          <w:rFonts w:ascii="Arial" w:hAnsi="Arial" w:cs="Arial"/>
          <w:bCs/>
          <w:sz w:val="22"/>
          <w:szCs w:val="22"/>
        </w:rPr>
        <w:t>Revaluation</w:t>
      </w:r>
      <w:r w:rsidR="004A35F6">
        <w:rPr>
          <w:rFonts w:ascii="Arial" w:hAnsi="Arial" w:cs="Arial"/>
          <w:bCs/>
          <w:sz w:val="22"/>
          <w:szCs w:val="22"/>
        </w:rPr>
        <w:t xml:space="preserve"> (see 3.1.8 below)</w:t>
      </w:r>
    </w:p>
    <w:p w14:paraId="64E96193" w14:textId="77777777" w:rsidR="00B13D58" w:rsidRDefault="00B13D58" w:rsidP="0093237A">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B13D58" w14:paraId="57DA72ED" w14:textId="77777777" w:rsidTr="00AC3EE6">
        <w:tc>
          <w:tcPr>
            <w:tcW w:w="959" w:type="dxa"/>
            <w:tcBorders>
              <w:top w:val="single" w:sz="4" w:space="0" w:color="auto"/>
              <w:left w:val="single" w:sz="4" w:space="0" w:color="auto"/>
              <w:bottom w:val="single" w:sz="4" w:space="0" w:color="auto"/>
              <w:right w:val="single" w:sz="4" w:space="0" w:color="auto"/>
            </w:tcBorders>
          </w:tcPr>
          <w:p w14:paraId="68513372" w14:textId="77777777" w:rsidR="00B13D58" w:rsidRDefault="00B13D58" w:rsidP="007C2B94">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0E2F7D99" w14:textId="77777777" w:rsidR="00B13D58" w:rsidRDefault="00B13D58" w:rsidP="007C2B94">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4EF2209C" w14:textId="77777777" w:rsidR="00B13D58" w:rsidRDefault="00B13D58" w:rsidP="007C2B94">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39D9EC32" w14:textId="77777777" w:rsidR="00B13D58" w:rsidRDefault="00B13D58" w:rsidP="007C2B94">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784706BD" w14:textId="77777777" w:rsidR="00B13D58" w:rsidRDefault="00B13D58" w:rsidP="007C2B94">
            <w:pPr>
              <w:rPr>
                <w:rFonts w:ascii="Arial" w:hAnsi="Arial" w:cs="Arial"/>
                <w:b/>
                <w:bCs/>
              </w:rPr>
            </w:pPr>
            <w:r>
              <w:rPr>
                <w:rFonts w:ascii="Arial" w:hAnsi="Arial" w:cs="Arial"/>
                <w:b/>
                <w:bCs/>
              </w:rPr>
              <w:t>Date/Recurrence</w:t>
            </w:r>
          </w:p>
        </w:tc>
      </w:tr>
      <w:tr w:rsidR="00B13D58" w14:paraId="691A9178" w14:textId="77777777" w:rsidTr="00AC3EE6">
        <w:tc>
          <w:tcPr>
            <w:tcW w:w="959" w:type="dxa"/>
            <w:tcBorders>
              <w:top w:val="single" w:sz="4" w:space="0" w:color="auto"/>
              <w:left w:val="single" w:sz="4" w:space="0" w:color="auto"/>
              <w:bottom w:val="single" w:sz="4" w:space="0" w:color="auto"/>
              <w:right w:val="single" w:sz="4" w:space="0" w:color="auto"/>
            </w:tcBorders>
          </w:tcPr>
          <w:p w14:paraId="7277C815" w14:textId="77777777" w:rsidR="00B13D58" w:rsidRDefault="00B13D58" w:rsidP="007C2B94">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14:paraId="7843D399" w14:textId="77777777" w:rsidR="00B13D58" w:rsidRDefault="00B13D58" w:rsidP="007C2B94">
            <w:pPr>
              <w:rPr>
                <w:rFonts w:ascii="Arial" w:hAnsi="Arial" w:cs="Arial"/>
              </w:rPr>
            </w:pPr>
            <w:r>
              <w:rPr>
                <w:rFonts w:ascii="Arial" w:hAnsi="Arial" w:cs="Arial"/>
              </w:rPr>
              <w:t>Issue rental, and other, questionnaires on an annual basis or to reflect changes in the valuation roll.</w:t>
            </w:r>
          </w:p>
          <w:p w14:paraId="5D198C17" w14:textId="77777777" w:rsidR="00DA69ED" w:rsidRDefault="00DA69ED" w:rsidP="007C2B94">
            <w:pPr>
              <w:rPr>
                <w:rFonts w:ascii="Arial" w:hAnsi="Arial" w:cs="Arial"/>
              </w:rPr>
            </w:pPr>
            <w:r>
              <w:rPr>
                <w:rFonts w:ascii="Arial" w:hAnsi="Arial" w:cs="Arial"/>
              </w:rPr>
              <w:t xml:space="preserve">Specifically, issue SAA approved Revaluation questionnaires for a variety of subject categories </w:t>
            </w:r>
          </w:p>
        </w:tc>
        <w:tc>
          <w:tcPr>
            <w:tcW w:w="2127" w:type="dxa"/>
            <w:tcBorders>
              <w:top w:val="single" w:sz="4" w:space="0" w:color="auto"/>
              <w:left w:val="single" w:sz="4" w:space="0" w:color="auto"/>
              <w:bottom w:val="single" w:sz="4" w:space="0" w:color="auto"/>
              <w:right w:val="single" w:sz="4" w:space="0" w:color="auto"/>
            </w:tcBorders>
          </w:tcPr>
          <w:p w14:paraId="382043C5" w14:textId="77777777" w:rsidR="00B13D58" w:rsidRDefault="00B13D58" w:rsidP="007C2B94">
            <w:pPr>
              <w:rPr>
                <w:rFonts w:ascii="Arial" w:hAnsi="Arial" w:cs="Arial"/>
              </w:rPr>
            </w:pPr>
            <w:r>
              <w:rPr>
                <w:rFonts w:ascii="Arial" w:hAnsi="Arial" w:cs="Arial"/>
              </w:rPr>
              <w:t>1,4,7,10,11,12,13,14</w:t>
            </w:r>
          </w:p>
        </w:tc>
        <w:tc>
          <w:tcPr>
            <w:tcW w:w="2127" w:type="dxa"/>
            <w:tcBorders>
              <w:top w:val="single" w:sz="4" w:space="0" w:color="auto"/>
              <w:left w:val="single" w:sz="4" w:space="0" w:color="auto"/>
              <w:bottom w:val="single" w:sz="4" w:space="0" w:color="auto"/>
              <w:right w:val="single" w:sz="4" w:space="0" w:color="auto"/>
            </w:tcBorders>
          </w:tcPr>
          <w:p w14:paraId="48D4A83E" w14:textId="77777777" w:rsidR="00B13D58" w:rsidRDefault="00B13D58" w:rsidP="007C2B94">
            <w:pPr>
              <w:rPr>
                <w:rFonts w:ascii="Arial" w:hAnsi="Arial" w:cs="Arial"/>
              </w:rPr>
            </w:pPr>
            <w:r>
              <w:rPr>
                <w:rFonts w:ascii="Arial" w:hAnsi="Arial" w:cs="Arial"/>
              </w:rPr>
              <w:t>Admin Supervisors</w:t>
            </w:r>
          </w:p>
          <w:p w14:paraId="21473DE6" w14:textId="77777777" w:rsidR="00DA69ED" w:rsidRDefault="00DA69ED" w:rsidP="007C2B94">
            <w:pPr>
              <w:rPr>
                <w:rFonts w:ascii="Arial" w:hAnsi="Arial" w:cs="Arial"/>
              </w:rPr>
            </w:pPr>
          </w:p>
          <w:p w14:paraId="451E5F32" w14:textId="1B8D5EB2" w:rsidR="00DA69ED" w:rsidRDefault="00F95171" w:rsidP="007C2B94">
            <w:pPr>
              <w:rPr>
                <w:rFonts w:ascii="Arial" w:hAnsi="Arial" w:cs="Arial"/>
              </w:rPr>
            </w:pPr>
            <w:r>
              <w:rPr>
                <w:rFonts w:ascii="Arial" w:hAnsi="Arial" w:cs="Arial"/>
              </w:rPr>
              <w:t>Divisional A</w:t>
            </w:r>
            <w:r w:rsidR="00DA69ED">
              <w:rPr>
                <w:rFonts w:ascii="Arial" w:hAnsi="Arial" w:cs="Arial"/>
              </w:rPr>
              <w:t>ssessors/</w:t>
            </w:r>
          </w:p>
          <w:p w14:paraId="3936D54F" w14:textId="77777777" w:rsidR="00DA69ED" w:rsidRDefault="00DA69ED" w:rsidP="007C2B94">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07A210DE" w14:textId="77777777" w:rsidR="00B13D58" w:rsidRDefault="00B13D58" w:rsidP="007C2B94">
            <w:pPr>
              <w:rPr>
                <w:rFonts w:ascii="Arial" w:hAnsi="Arial" w:cs="Arial"/>
              </w:rPr>
            </w:pPr>
            <w:r>
              <w:rPr>
                <w:rFonts w:ascii="Arial" w:hAnsi="Arial" w:cs="Arial"/>
              </w:rPr>
              <w:t>As required</w:t>
            </w:r>
          </w:p>
          <w:p w14:paraId="6F6DCDF7" w14:textId="77777777" w:rsidR="00DA69ED" w:rsidRDefault="00DA69ED" w:rsidP="007C2B94">
            <w:pPr>
              <w:rPr>
                <w:rFonts w:ascii="Arial" w:hAnsi="Arial" w:cs="Arial"/>
              </w:rPr>
            </w:pPr>
          </w:p>
          <w:p w14:paraId="62837B35" w14:textId="416ECF8C" w:rsidR="00DA69ED" w:rsidRDefault="006A0E5E" w:rsidP="007C2B94">
            <w:pPr>
              <w:rPr>
                <w:rFonts w:ascii="Arial" w:hAnsi="Arial" w:cs="Arial"/>
              </w:rPr>
            </w:pPr>
            <w:r>
              <w:rPr>
                <w:rFonts w:ascii="Arial" w:hAnsi="Arial" w:cs="Arial"/>
              </w:rPr>
              <w:t>May – September</w:t>
            </w:r>
            <w:r w:rsidR="00DA69ED">
              <w:rPr>
                <w:rFonts w:ascii="Arial" w:hAnsi="Arial" w:cs="Arial"/>
              </w:rPr>
              <w:t xml:space="preserve"> 2020</w:t>
            </w:r>
          </w:p>
        </w:tc>
      </w:tr>
      <w:tr w:rsidR="00B13D58" w14:paraId="025EA4C9" w14:textId="77777777" w:rsidTr="00AC3EE6">
        <w:tc>
          <w:tcPr>
            <w:tcW w:w="959" w:type="dxa"/>
            <w:tcBorders>
              <w:top w:val="single" w:sz="4" w:space="0" w:color="auto"/>
              <w:left w:val="single" w:sz="4" w:space="0" w:color="auto"/>
              <w:bottom w:val="single" w:sz="4" w:space="0" w:color="auto"/>
              <w:right w:val="single" w:sz="4" w:space="0" w:color="auto"/>
            </w:tcBorders>
          </w:tcPr>
          <w:p w14:paraId="3B4B940B" w14:textId="77777777" w:rsidR="00B13D58" w:rsidRDefault="00B13D58" w:rsidP="007C2B94">
            <w:pPr>
              <w:rPr>
                <w:rFonts w:ascii="Arial" w:hAnsi="Arial" w:cs="Arial"/>
              </w:rPr>
            </w:pPr>
            <w:r>
              <w:rPr>
                <w:rFonts w:ascii="Arial" w:hAnsi="Arial" w:cs="Arial"/>
              </w:rPr>
              <w:t>(b)</w:t>
            </w:r>
          </w:p>
        </w:tc>
        <w:tc>
          <w:tcPr>
            <w:tcW w:w="7654" w:type="dxa"/>
            <w:tcBorders>
              <w:top w:val="single" w:sz="4" w:space="0" w:color="auto"/>
              <w:left w:val="single" w:sz="4" w:space="0" w:color="auto"/>
              <w:bottom w:val="single" w:sz="4" w:space="0" w:color="auto"/>
              <w:right w:val="single" w:sz="4" w:space="0" w:color="auto"/>
            </w:tcBorders>
          </w:tcPr>
          <w:p w14:paraId="5D7B2F9A" w14:textId="77777777" w:rsidR="00B13D58" w:rsidRDefault="00B13D58" w:rsidP="007C2B94">
            <w:pPr>
              <w:rPr>
                <w:rFonts w:ascii="Arial" w:hAnsi="Arial" w:cs="Arial"/>
              </w:rPr>
            </w:pPr>
            <w:r>
              <w:rPr>
                <w:rFonts w:ascii="Arial" w:hAnsi="Arial" w:cs="Arial"/>
              </w:rPr>
              <w:t>Manage returns of above in accordance with the DAB VJB procedures/clerical Instructions.</w:t>
            </w:r>
          </w:p>
        </w:tc>
        <w:tc>
          <w:tcPr>
            <w:tcW w:w="2127" w:type="dxa"/>
            <w:tcBorders>
              <w:top w:val="single" w:sz="4" w:space="0" w:color="auto"/>
              <w:left w:val="single" w:sz="4" w:space="0" w:color="auto"/>
              <w:bottom w:val="single" w:sz="4" w:space="0" w:color="auto"/>
              <w:right w:val="single" w:sz="4" w:space="0" w:color="auto"/>
            </w:tcBorders>
          </w:tcPr>
          <w:p w14:paraId="59DE1D55" w14:textId="77777777" w:rsidR="00B13D58" w:rsidRDefault="00B13D58" w:rsidP="007C2B94">
            <w:pPr>
              <w:rPr>
                <w:rFonts w:ascii="Arial" w:hAnsi="Arial" w:cs="Arial"/>
              </w:rPr>
            </w:pPr>
            <w:r>
              <w:rPr>
                <w:rFonts w:ascii="Arial" w:hAnsi="Arial" w:cs="Arial"/>
              </w:rPr>
              <w:t>1,4,7,10,11,12,13,14</w:t>
            </w:r>
          </w:p>
        </w:tc>
        <w:tc>
          <w:tcPr>
            <w:tcW w:w="2127" w:type="dxa"/>
            <w:tcBorders>
              <w:top w:val="single" w:sz="4" w:space="0" w:color="auto"/>
              <w:left w:val="single" w:sz="4" w:space="0" w:color="auto"/>
              <w:bottom w:val="single" w:sz="4" w:space="0" w:color="auto"/>
              <w:right w:val="single" w:sz="4" w:space="0" w:color="auto"/>
            </w:tcBorders>
          </w:tcPr>
          <w:p w14:paraId="39181F6B" w14:textId="77777777" w:rsidR="00B13D58" w:rsidRDefault="00B13D58" w:rsidP="007C2B94">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6D7A2808" w14:textId="77777777" w:rsidR="00B13D58" w:rsidRDefault="00B13D58" w:rsidP="007C2B94">
            <w:pPr>
              <w:rPr>
                <w:rFonts w:ascii="Arial" w:hAnsi="Arial" w:cs="Arial"/>
              </w:rPr>
            </w:pPr>
            <w:r>
              <w:rPr>
                <w:rFonts w:ascii="Arial" w:hAnsi="Arial" w:cs="Arial"/>
              </w:rPr>
              <w:t>On return</w:t>
            </w:r>
          </w:p>
        </w:tc>
      </w:tr>
      <w:tr w:rsidR="00AC3EE6" w14:paraId="0D1A2D0F" w14:textId="77777777" w:rsidTr="00AC3EE6">
        <w:tc>
          <w:tcPr>
            <w:tcW w:w="959" w:type="dxa"/>
            <w:tcBorders>
              <w:top w:val="single" w:sz="4" w:space="0" w:color="auto"/>
              <w:left w:val="single" w:sz="4" w:space="0" w:color="auto"/>
              <w:bottom w:val="single" w:sz="4" w:space="0" w:color="auto"/>
              <w:right w:val="single" w:sz="4" w:space="0" w:color="auto"/>
            </w:tcBorders>
          </w:tcPr>
          <w:p w14:paraId="03E45976" w14:textId="77777777" w:rsidR="00AC3EE6" w:rsidRDefault="00AC3EE6" w:rsidP="007C2B94">
            <w:pPr>
              <w:rPr>
                <w:rFonts w:ascii="Arial" w:hAnsi="Arial" w:cs="Arial"/>
              </w:rPr>
            </w:pPr>
            <w:r>
              <w:rPr>
                <w:rFonts w:ascii="Arial" w:hAnsi="Arial" w:cs="Arial"/>
              </w:rPr>
              <w:t xml:space="preserve">(h) </w:t>
            </w:r>
          </w:p>
        </w:tc>
        <w:tc>
          <w:tcPr>
            <w:tcW w:w="7654" w:type="dxa"/>
            <w:tcBorders>
              <w:top w:val="single" w:sz="4" w:space="0" w:color="auto"/>
              <w:left w:val="single" w:sz="4" w:space="0" w:color="auto"/>
              <w:bottom w:val="single" w:sz="4" w:space="0" w:color="auto"/>
              <w:right w:val="single" w:sz="4" w:space="0" w:color="auto"/>
            </w:tcBorders>
          </w:tcPr>
          <w:p w14:paraId="6A48BE50" w14:textId="77777777" w:rsidR="00AC3EE6" w:rsidRDefault="00AC3EE6" w:rsidP="00AC3EE6">
            <w:pPr>
              <w:rPr>
                <w:rFonts w:ascii="Arial" w:hAnsi="Arial" w:cs="Arial"/>
              </w:rPr>
            </w:pPr>
            <w:r>
              <w:rPr>
                <w:rFonts w:ascii="Arial" w:hAnsi="Arial" w:cs="Arial"/>
              </w:rPr>
              <w:t>Ensure that all requests for information as per the above process are compliant with new legislation/assessors information gathering powers</w:t>
            </w:r>
          </w:p>
        </w:tc>
        <w:tc>
          <w:tcPr>
            <w:tcW w:w="2127" w:type="dxa"/>
            <w:tcBorders>
              <w:top w:val="single" w:sz="4" w:space="0" w:color="auto"/>
              <w:left w:val="single" w:sz="4" w:space="0" w:color="auto"/>
              <w:bottom w:val="single" w:sz="4" w:space="0" w:color="auto"/>
              <w:right w:val="single" w:sz="4" w:space="0" w:color="auto"/>
            </w:tcBorders>
          </w:tcPr>
          <w:p w14:paraId="03B9E79C" w14:textId="39CA40E3" w:rsidR="00AC3EE6" w:rsidRDefault="00975CDA" w:rsidP="007C2B94">
            <w:pPr>
              <w:rPr>
                <w:rFonts w:ascii="Arial" w:hAnsi="Arial" w:cs="Arial"/>
              </w:rPr>
            </w:pPr>
            <w:r>
              <w:rPr>
                <w:rFonts w:ascii="Arial" w:hAnsi="Arial" w:cs="Arial"/>
              </w:rPr>
              <w:t>1,4,9,12,13</w:t>
            </w:r>
          </w:p>
        </w:tc>
        <w:tc>
          <w:tcPr>
            <w:tcW w:w="2127" w:type="dxa"/>
            <w:tcBorders>
              <w:top w:val="single" w:sz="4" w:space="0" w:color="auto"/>
              <w:left w:val="single" w:sz="4" w:space="0" w:color="auto"/>
              <w:bottom w:val="single" w:sz="4" w:space="0" w:color="auto"/>
              <w:right w:val="single" w:sz="4" w:space="0" w:color="auto"/>
            </w:tcBorders>
          </w:tcPr>
          <w:p w14:paraId="0DF70D16" w14:textId="77777777" w:rsidR="00AC3EE6" w:rsidRPr="00AC3EE6" w:rsidRDefault="00AC3EE6" w:rsidP="00AC3EE6">
            <w:pPr>
              <w:rPr>
                <w:rFonts w:ascii="Arial" w:hAnsi="Arial" w:cs="Arial"/>
              </w:rPr>
            </w:pPr>
            <w:r w:rsidRPr="00AC3EE6">
              <w:rPr>
                <w:rFonts w:ascii="Arial" w:hAnsi="Arial" w:cs="Arial"/>
              </w:rPr>
              <w:t>Assessor/</w:t>
            </w:r>
          </w:p>
          <w:p w14:paraId="59BDCE6C" w14:textId="77777777" w:rsidR="00AC3EE6" w:rsidRDefault="00AC3EE6" w:rsidP="00AC3EE6">
            <w:pPr>
              <w:rPr>
                <w:rFonts w:ascii="Arial" w:hAnsi="Arial" w:cs="Arial"/>
              </w:rPr>
            </w:pPr>
            <w:proofErr w:type="spellStart"/>
            <w:r w:rsidRPr="00AC3EE6">
              <w:rPr>
                <w:rFonts w:ascii="Arial" w:hAnsi="Arial" w:cs="Arial"/>
              </w:rPr>
              <w:t>Depute</w:t>
            </w:r>
            <w:proofErr w:type="spellEnd"/>
            <w:r w:rsidRPr="00AC3EE6">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61A4DF5F" w14:textId="77777777" w:rsidR="00AC3EE6" w:rsidRPr="00AC3EE6" w:rsidRDefault="00AC3EE6" w:rsidP="00AC3EE6">
            <w:pPr>
              <w:rPr>
                <w:rFonts w:ascii="Arial" w:hAnsi="Arial" w:cs="Arial"/>
              </w:rPr>
            </w:pPr>
            <w:r>
              <w:rPr>
                <w:rFonts w:ascii="Arial" w:hAnsi="Arial" w:cs="Arial"/>
              </w:rPr>
              <w:t>May 2020</w:t>
            </w:r>
          </w:p>
        </w:tc>
      </w:tr>
      <w:tr w:rsidR="00AC3EE6" w14:paraId="0B8E825A" w14:textId="77777777" w:rsidTr="00AC3EE6">
        <w:tc>
          <w:tcPr>
            <w:tcW w:w="959" w:type="dxa"/>
            <w:tcBorders>
              <w:top w:val="single" w:sz="4" w:space="0" w:color="auto"/>
              <w:left w:val="single" w:sz="4" w:space="0" w:color="auto"/>
              <w:bottom w:val="single" w:sz="4" w:space="0" w:color="auto"/>
              <w:right w:val="single" w:sz="4" w:space="0" w:color="auto"/>
            </w:tcBorders>
          </w:tcPr>
          <w:p w14:paraId="403F615B" w14:textId="77777777" w:rsidR="00AC3EE6" w:rsidRDefault="00AC3EE6" w:rsidP="007C2B94">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14:paraId="5A86AFC8" w14:textId="4840082B" w:rsidR="00AC3EE6" w:rsidRDefault="00AC3EE6" w:rsidP="00AC3EE6">
            <w:pPr>
              <w:rPr>
                <w:rFonts w:ascii="Arial" w:hAnsi="Arial" w:cs="Arial"/>
              </w:rPr>
            </w:pPr>
            <w:r>
              <w:rPr>
                <w:rFonts w:ascii="Arial" w:hAnsi="Arial" w:cs="Arial"/>
              </w:rPr>
              <w:t>Ensure that Civil Penalties processes and Notices are developed and implemented i</w:t>
            </w:r>
            <w:r w:rsidR="00DB733A">
              <w:rPr>
                <w:rFonts w:ascii="Arial" w:hAnsi="Arial" w:cs="Arial"/>
              </w:rPr>
              <w:t>n accordance with NDR (Scotland</w:t>
            </w:r>
            <w:r>
              <w:rPr>
                <w:rFonts w:ascii="Arial" w:hAnsi="Arial" w:cs="Arial"/>
              </w:rPr>
              <w:t>)</w:t>
            </w:r>
            <w:r w:rsidR="00DB733A">
              <w:rPr>
                <w:rFonts w:ascii="Arial" w:hAnsi="Arial" w:cs="Arial"/>
              </w:rPr>
              <w:t xml:space="preserve"> </w:t>
            </w:r>
            <w:r>
              <w:rPr>
                <w:rFonts w:ascii="Arial" w:hAnsi="Arial" w:cs="Arial"/>
              </w:rPr>
              <w:t xml:space="preserve">Act </w:t>
            </w:r>
          </w:p>
        </w:tc>
        <w:tc>
          <w:tcPr>
            <w:tcW w:w="2127" w:type="dxa"/>
            <w:tcBorders>
              <w:top w:val="single" w:sz="4" w:space="0" w:color="auto"/>
              <w:left w:val="single" w:sz="4" w:space="0" w:color="auto"/>
              <w:bottom w:val="single" w:sz="4" w:space="0" w:color="auto"/>
              <w:right w:val="single" w:sz="4" w:space="0" w:color="auto"/>
            </w:tcBorders>
          </w:tcPr>
          <w:p w14:paraId="7C126FAF" w14:textId="45ECF8C9" w:rsidR="00AC3EE6" w:rsidRDefault="00975CDA" w:rsidP="007C2B94">
            <w:pPr>
              <w:rPr>
                <w:rFonts w:ascii="Arial" w:hAnsi="Arial" w:cs="Arial"/>
              </w:rPr>
            </w:pPr>
            <w:r w:rsidRPr="00975CDA">
              <w:rPr>
                <w:rFonts w:ascii="Arial" w:hAnsi="Arial" w:cs="Arial"/>
              </w:rPr>
              <w:t>1,4,9,12,13</w:t>
            </w:r>
          </w:p>
        </w:tc>
        <w:tc>
          <w:tcPr>
            <w:tcW w:w="2127" w:type="dxa"/>
            <w:tcBorders>
              <w:top w:val="single" w:sz="4" w:space="0" w:color="auto"/>
              <w:left w:val="single" w:sz="4" w:space="0" w:color="auto"/>
              <w:bottom w:val="single" w:sz="4" w:space="0" w:color="auto"/>
              <w:right w:val="single" w:sz="4" w:space="0" w:color="auto"/>
            </w:tcBorders>
          </w:tcPr>
          <w:p w14:paraId="6A537938" w14:textId="77777777" w:rsidR="00AC3EE6" w:rsidRDefault="00AC3EE6" w:rsidP="007C2B94">
            <w:pPr>
              <w:rPr>
                <w:rFonts w:ascii="Arial" w:hAnsi="Arial" w:cs="Arial"/>
              </w:rPr>
            </w:pPr>
            <w:r>
              <w:rPr>
                <w:rFonts w:ascii="Arial" w:hAnsi="Arial" w:cs="Arial"/>
              </w:rPr>
              <w:t>Assessor/</w:t>
            </w:r>
          </w:p>
          <w:p w14:paraId="1F5E41DF" w14:textId="77777777" w:rsidR="00AC3EE6" w:rsidRDefault="00AC3EE6" w:rsidP="007C2B94">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7E11CA65" w14:textId="77777777" w:rsidR="00AC3EE6" w:rsidRPr="00AC3EE6" w:rsidRDefault="00AC3EE6" w:rsidP="00AC3EE6">
            <w:pPr>
              <w:rPr>
                <w:rFonts w:ascii="Arial" w:hAnsi="Arial" w:cs="Arial"/>
              </w:rPr>
            </w:pPr>
            <w:r>
              <w:rPr>
                <w:rFonts w:ascii="Arial" w:hAnsi="Arial" w:cs="Arial"/>
              </w:rPr>
              <w:t>May 2020</w:t>
            </w:r>
          </w:p>
        </w:tc>
      </w:tr>
      <w:tr w:rsidR="00975CDA" w14:paraId="6A2387F5" w14:textId="77777777" w:rsidTr="00AC3EE6">
        <w:tc>
          <w:tcPr>
            <w:tcW w:w="959" w:type="dxa"/>
            <w:tcBorders>
              <w:top w:val="single" w:sz="4" w:space="0" w:color="auto"/>
              <w:left w:val="single" w:sz="4" w:space="0" w:color="auto"/>
              <w:bottom w:val="single" w:sz="4" w:space="0" w:color="auto"/>
              <w:right w:val="single" w:sz="4" w:space="0" w:color="auto"/>
            </w:tcBorders>
          </w:tcPr>
          <w:p w14:paraId="752B5B55" w14:textId="77777777" w:rsidR="00975CDA" w:rsidRDefault="00975CDA" w:rsidP="00975CDA">
            <w:pPr>
              <w:rPr>
                <w:rFonts w:ascii="Arial" w:hAnsi="Arial" w:cs="Arial"/>
              </w:rPr>
            </w:pPr>
            <w:r>
              <w:rPr>
                <w:rFonts w:ascii="Arial" w:hAnsi="Arial" w:cs="Arial"/>
              </w:rPr>
              <w:t>(k)</w:t>
            </w:r>
          </w:p>
        </w:tc>
        <w:tc>
          <w:tcPr>
            <w:tcW w:w="7654" w:type="dxa"/>
            <w:tcBorders>
              <w:top w:val="single" w:sz="4" w:space="0" w:color="auto"/>
              <w:left w:val="single" w:sz="4" w:space="0" w:color="auto"/>
              <w:bottom w:val="single" w:sz="4" w:space="0" w:color="auto"/>
              <w:right w:val="single" w:sz="4" w:space="0" w:color="auto"/>
            </w:tcBorders>
          </w:tcPr>
          <w:p w14:paraId="1B5BC544" w14:textId="77777777" w:rsidR="00975CDA" w:rsidRDefault="00975CDA" w:rsidP="00975CDA">
            <w:pPr>
              <w:rPr>
                <w:rFonts w:ascii="Arial" w:hAnsi="Arial" w:cs="Arial"/>
              </w:rPr>
            </w:pPr>
            <w:r>
              <w:rPr>
                <w:rFonts w:ascii="Arial" w:hAnsi="Arial" w:cs="Arial"/>
              </w:rPr>
              <w:t>Ensure that billing and recovery procedures are developed in partnership with WDC and implemented to support civil penalties regime</w:t>
            </w:r>
          </w:p>
        </w:tc>
        <w:tc>
          <w:tcPr>
            <w:tcW w:w="2127" w:type="dxa"/>
            <w:tcBorders>
              <w:top w:val="single" w:sz="4" w:space="0" w:color="auto"/>
              <w:left w:val="single" w:sz="4" w:space="0" w:color="auto"/>
              <w:bottom w:val="single" w:sz="4" w:space="0" w:color="auto"/>
              <w:right w:val="single" w:sz="4" w:space="0" w:color="auto"/>
            </w:tcBorders>
          </w:tcPr>
          <w:p w14:paraId="2AAB7F12" w14:textId="7FA05BEB" w:rsidR="00975CDA" w:rsidRDefault="00975CDA" w:rsidP="00975CDA">
            <w:pPr>
              <w:rPr>
                <w:rFonts w:ascii="Arial" w:hAnsi="Arial" w:cs="Arial"/>
              </w:rPr>
            </w:pPr>
            <w:r>
              <w:rPr>
                <w:rFonts w:ascii="Arial" w:hAnsi="Arial" w:cs="Arial"/>
              </w:rPr>
              <w:t>1,4,9,12,13</w:t>
            </w:r>
          </w:p>
        </w:tc>
        <w:tc>
          <w:tcPr>
            <w:tcW w:w="2127" w:type="dxa"/>
            <w:tcBorders>
              <w:top w:val="single" w:sz="4" w:space="0" w:color="auto"/>
              <w:left w:val="single" w:sz="4" w:space="0" w:color="auto"/>
              <w:bottom w:val="single" w:sz="4" w:space="0" w:color="auto"/>
              <w:right w:val="single" w:sz="4" w:space="0" w:color="auto"/>
            </w:tcBorders>
          </w:tcPr>
          <w:p w14:paraId="1036A651" w14:textId="77777777" w:rsidR="00975CDA" w:rsidRDefault="00975CDA" w:rsidP="00975CDA">
            <w:pPr>
              <w:rPr>
                <w:rFonts w:ascii="Arial" w:hAnsi="Arial" w:cs="Arial"/>
              </w:rPr>
            </w:pPr>
            <w:r>
              <w:rPr>
                <w:rFonts w:ascii="Arial" w:hAnsi="Arial" w:cs="Arial"/>
              </w:rPr>
              <w:t>Assessor/</w:t>
            </w:r>
          </w:p>
          <w:p w14:paraId="1B971D90" w14:textId="77777777" w:rsidR="00975CDA" w:rsidRDefault="00975CDA" w:rsidP="00975CDA">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0F55D044" w14:textId="77777777" w:rsidR="00975CDA" w:rsidRPr="00AC3EE6" w:rsidRDefault="00975CDA" w:rsidP="00975CDA">
            <w:pPr>
              <w:rPr>
                <w:rFonts w:ascii="Arial" w:hAnsi="Arial" w:cs="Arial"/>
              </w:rPr>
            </w:pPr>
            <w:r>
              <w:rPr>
                <w:rFonts w:ascii="Arial" w:hAnsi="Arial" w:cs="Arial"/>
              </w:rPr>
              <w:t>May 2020</w:t>
            </w:r>
          </w:p>
        </w:tc>
      </w:tr>
      <w:tr w:rsidR="00975CDA" w14:paraId="637E123F" w14:textId="77777777" w:rsidTr="00AC3EE6">
        <w:tc>
          <w:tcPr>
            <w:tcW w:w="959" w:type="dxa"/>
            <w:tcBorders>
              <w:top w:val="single" w:sz="4" w:space="0" w:color="auto"/>
              <w:left w:val="single" w:sz="4" w:space="0" w:color="auto"/>
              <w:bottom w:val="single" w:sz="4" w:space="0" w:color="auto"/>
              <w:right w:val="single" w:sz="4" w:space="0" w:color="auto"/>
            </w:tcBorders>
          </w:tcPr>
          <w:p w14:paraId="7023B83D" w14:textId="77777777" w:rsidR="00975CDA" w:rsidRDefault="00975CDA" w:rsidP="00975CDA">
            <w:pPr>
              <w:rPr>
                <w:rFonts w:ascii="Arial" w:hAnsi="Arial" w:cs="Arial"/>
              </w:rPr>
            </w:pPr>
            <w:r>
              <w:rPr>
                <w:rFonts w:ascii="Arial" w:hAnsi="Arial" w:cs="Arial"/>
              </w:rPr>
              <w:t>(l)</w:t>
            </w:r>
          </w:p>
        </w:tc>
        <w:tc>
          <w:tcPr>
            <w:tcW w:w="7654" w:type="dxa"/>
            <w:tcBorders>
              <w:top w:val="single" w:sz="4" w:space="0" w:color="auto"/>
              <w:left w:val="single" w:sz="4" w:space="0" w:color="auto"/>
              <w:bottom w:val="single" w:sz="4" w:space="0" w:color="auto"/>
              <w:right w:val="single" w:sz="4" w:space="0" w:color="auto"/>
            </w:tcBorders>
          </w:tcPr>
          <w:p w14:paraId="255FEE21" w14:textId="77777777" w:rsidR="00975CDA" w:rsidRDefault="00975CDA" w:rsidP="00975CDA">
            <w:pPr>
              <w:rPr>
                <w:rFonts w:ascii="Arial" w:hAnsi="Arial" w:cs="Arial"/>
              </w:rPr>
            </w:pPr>
            <w:r>
              <w:rPr>
                <w:rFonts w:ascii="Arial" w:hAnsi="Arial" w:cs="Arial"/>
              </w:rPr>
              <w:t xml:space="preserve">Develop and implement processes and procedures to record and consider all appeals against the application of Civil Penalties </w:t>
            </w:r>
          </w:p>
        </w:tc>
        <w:tc>
          <w:tcPr>
            <w:tcW w:w="2127" w:type="dxa"/>
            <w:tcBorders>
              <w:top w:val="single" w:sz="4" w:space="0" w:color="auto"/>
              <w:left w:val="single" w:sz="4" w:space="0" w:color="auto"/>
              <w:bottom w:val="single" w:sz="4" w:space="0" w:color="auto"/>
              <w:right w:val="single" w:sz="4" w:space="0" w:color="auto"/>
            </w:tcBorders>
          </w:tcPr>
          <w:p w14:paraId="6C3F261A" w14:textId="7E808DE4" w:rsidR="00975CDA" w:rsidRDefault="00975CDA" w:rsidP="00975CDA">
            <w:pPr>
              <w:rPr>
                <w:rFonts w:ascii="Arial" w:hAnsi="Arial" w:cs="Arial"/>
              </w:rPr>
            </w:pPr>
            <w:r w:rsidRPr="00975CDA">
              <w:rPr>
                <w:rFonts w:ascii="Arial" w:hAnsi="Arial" w:cs="Arial"/>
              </w:rPr>
              <w:t>1,4,9,12,13</w:t>
            </w:r>
          </w:p>
        </w:tc>
        <w:tc>
          <w:tcPr>
            <w:tcW w:w="2127" w:type="dxa"/>
            <w:tcBorders>
              <w:top w:val="single" w:sz="4" w:space="0" w:color="auto"/>
              <w:left w:val="single" w:sz="4" w:space="0" w:color="auto"/>
              <w:bottom w:val="single" w:sz="4" w:space="0" w:color="auto"/>
              <w:right w:val="single" w:sz="4" w:space="0" w:color="auto"/>
            </w:tcBorders>
          </w:tcPr>
          <w:p w14:paraId="4DA5A38A" w14:textId="77777777" w:rsidR="00975CDA" w:rsidRDefault="00975CDA" w:rsidP="00975CDA">
            <w:pPr>
              <w:rPr>
                <w:rFonts w:ascii="Arial" w:hAnsi="Arial" w:cs="Arial"/>
              </w:rPr>
            </w:pPr>
            <w:r>
              <w:rPr>
                <w:rFonts w:ascii="Arial" w:hAnsi="Arial" w:cs="Arial"/>
              </w:rPr>
              <w:t>Assessor/</w:t>
            </w:r>
          </w:p>
          <w:p w14:paraId="667FB4C8" w14:textId="77777777" w:rsidR="00975CDA" w:rsidRDefault="00975CDA" w:rsidP="00975CDA">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4C4739B7" w14:textId="77777777" w:rsidR="00975CDA" w:rsidRDefault="00975CDA" w:rsidP="00975CDA">
            <w:pPr>
              <w:rPr>
                <w:rFonts w:ascii="Arial" w:hAnsi="Arial" w:cs="Arial"/>
              </w:rPr>
            </w:pPr>
            <w:r>
              <w:rPr>
                <w:rFonts w:ascii="Arial" w:hAnsi="Arial" w:cs="Arial"/>
              </w:rPr>
              <w:t>Subsequent to relevant legislation</w:t>
            </w:r>
          </w:p>
        </w:tc>
      </w:tr>
      <w:tr w:rsidR="00975CDA" w14:paraId="6E31A2F8" w14:textId="77777777" w:rsidTr="00AC3EE6">
        <w:tc>
          <w:tcPr>
            <w:tcW w:w="959" w:type="dxa"/>
            <w:tcBorders>
              <w:top w:val="single" w:sz="4" w:space="0" w:color="auto"/>
              <w:left w:val="single" w:sz="4" w:space="0" w:color="auto"/>
              <w:bottom w:val="single" w:sz="4" w:space="0" w:color="auto"/>
              <w:right w:val="single" w:sz="4" w:space="0" w:color="auto"/>
            </w:tcBorders>
          </w:tcPr>
          <w:p w14:paraId="768EE2E2" w14:textId="77777777" w:rsidR="00975CDA" w:rsidRDefault="00975CDA" w:rsidP="00975CDA">
            <w:pPr>
              <w:rPr>
                <w:rFonts w:ascii="Arial" w:hAnsi="Arial" w:cs="Arial"/>
              </w:rPr>
            </w:pPr>
            <w:r>
              <w:rPr>
                <w:rFonts w:ascii="Arial" w:hAnsi="Arial" w:cs="Arial"/>
              </w:rPr>
              <w:t>(m)</w:t>
            </w:r>
          </w:p>
        </w:tc>
        <w:tc>
          <w:tcPr>
            <w:tcW w:w="7654" w:type="dxa"/>
            <w:tcBorders>
              <w:top w:val="single" w:sz="4" w:space="0" w:color="auto"/>
              <w:left w:val="single" w:sz="4" w:space="0" w:color="auto"/>
              <w:bottom w:val="single" w:sz="4" w:space="0" w:color="auto"/>
              <w:right w:val="single" w:sz="4" w:space="0" w:color="auto"/>
            </w:tcBorders>
          </w:tcPr>
          <w:p w14:paraId="62A2FCCC" w14:textId="77777777" w:rsidR="00975CDA" w:rsidRDefault="00975CDA" w:rsidP="00975CDA">
            <w:pPr>
              <w:rPr>
                <w:rFonts w:ascii="Arial" w:hAnsi="Arial" w:cs="Arial"/>
              </w:rPr>
            </w:pPr>
            <w:r w:rsidRPr="00C67D5D">
              <w:rPr>
                <w:rFonts w:ascii="Arial" w:hAnsi="Arial" w:cs="Arial"/>
              </w:rPr>
              <w:t>Develop and implement processes and procedures</w:t>
            </w:r>
            <w:r>
              <w:rPr>
                <w:rFonts w:ascii="Arial" w:hAnsi="Arial" w:cs="Arial"/>
              </w:rPr>
              <w:t xml:space="preserve"> to ensure that all unresolved appeals are referred timeously to VAC</w:t>
            </w:r>
          </w:p>
        </w:tc>
        <w:tc>
          <w:tcPr>
            <w:tcW w:w="2127" w:type="dxa"/>
            <w:tcBorders>
              <w:top w:val="single" w:sz="4" w:space="0" w:color="auto"/>
              <w:left w:val="single" w:sz="4" w:space="0" w:color="auto"/>
              <w:bottom w:val="single" w:sz="4" w:space="0" w:color="auto"/>
              <w:right w:val="single" w:sz="4" w:space="0" w:color="auto"/>
            </w:tcBorders>
          </w:tcPr>
          <w:p w14:paraId="21C91253" w14:textId="0E3A9ED0" w:rsidR="00975CDA" w:rsidRDefault="00975CDA" w:rsidP="00975CDA">
            <w:pPr>
              <w:rPr>
                <w:rFonts w:ascii="Arial" w:hAnsi="Arial" w:cs="Arial"/>
              </w:rPr>
            </w:pPr>
            <w:r w:rsidRPr="00975CDA">
              <w:rPr>
                <w:rFonts w:ascii="Arial" w:hAnsi="Arial" w:cs="Arial"/>
              </w:rPr>
              <w:t>1,4,9,12,13</w:t>
            </w:r>
          </w:p>
        </w:tc>
        <w:tc>
          <w:tcPr>
            <w:tcW w:w="2127" w:type="dxa"/>
            <w:tcBorders>
              <w:top w:val="single" w:sz="4" w:space="0" w:color="auto"/>
              <w:left w:val="single" w:sz="4" w:space="0" w:color="auto"/>
              <w:bottom w:val="single" w:sz="4" w:space="0" w:color="auto"/>
              <w:right w:val="single" w:sz="4" w:space="0" w:color="auto"/>
            </w:tcBorders>
          </w:tcPr>
          <w:p w14:paraId="39D0C96D" w14:textId="77777777" w:rsidR="00975CDA" w:rsidRDefault="00975CDA" w:rsidP="00975CDA">
            <w:pPr>
              <w:rPr>
                <w:rFonts w:ascii="Arial" w:hAnsi="Arial" w:cs="Arial"/>
              </w:rPr>
            </w:pPr>
            <w:r>
              <w:rPr>
                <w:rFonts w:ascii="Arial" w:hAnsi="Arial" w:cs="Arial"/>
              </w:rPr>
              <w:t>Assessor/</w:t>
            </w:r>
          </w:p>
          <w:p w14:paraId="19CC3B2F" w14:textId="77777777" w:rsidR="00975CDA" w:rsidRDefault="00975CDA" w:rsidP="00975CDA">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4B0732B8" w14:textId="77777777" w:rsidR="00975CDA" w:rsidRDefault="00975CDA" w:rsidP="00975CDA">
            <w:pPr>
              <w:rPr>
                <w:rFonts w:ascii="Arial" w:hAnsi="Arial" w:cs="Arial"/>
              </w:rPr>
            </w:pPr>
            <w:r>
              <w:rPr>
                <w:rFonts w:ascii="Arial" w:hAnsi="Arial" w:cs="Arial"/>
              </w:rPr>
              <w:t>Subsequent to relevant legislation</w:t>
            </w:r>
          </w:p>
        </w:tc>
      </w:tr>
    </w:tbl>
    <w:p w14:paraId="0145F40A" w14:textId="77777777" w:rsidR="00B13D58" w:rsidRPr="00B13D58" w:rsidRDefault="00B13D58" w:rsidP="0093237A">
      <w:pPr>
        <w:rPr>
          <w:rFonts w:ascii="Arial" w:hAnsi="Arial" w:cs="Arial"/>
          <w:bCs/>
          <w:sz w:val="22"/>
          <w:szCs w:val="22"/>
        </w:rPr>
      </w:pPr>
    </w:p>
    <w:p w14:paraId="73AFE57E" w14:textId="77777777" w:rsidR="00BD336C" w:rsidRDefault="00BD336C" w:rsidP="0093237A">
      <w:pPr>
        <w:rPr>
          <w:rFonts w:ascii="Arial" w:hAnsi="Arial" w:cs="Arial"/>
          <w:b/>
          <w:bCs/>
          <w:sz w:val="22"/>
          <w:szCs w:val="22"/>
          <w:u w:val="single"/>
        </w:rPr>
      </w:pPr>
      <w:r>
        <w:rPr>
          <w:rFonts w:ascii="Arial" w:hAnsi="Arial" w:cs="Arial"/>
          <w:b/>
          <w:bCs/>
          <w:sz w:val="22"/>
          <w:szCs w:val="22"/>
          <w:u w:val="single"/>
        </w:rPr>
        <w:t xml:space="preserve">3.1.8 </w:t>
      </w:r>
      <w:r w:rsidR="00C861A6">
        <w:rPr>
          <w:rFonts w:ascii="Arial" w:hAnsi="Arial" w:cs="Arial"/>
          <w:b/>
          <w:bCs/>
          <w:sz w:val="22"/>
          <w:szCs w:val="22"/>
          <w:u w:val="single"/>
        </w:rPr>
        <w:t xml:space="preserve">Revaluation 2022 </w:t>
      </w:r>
      <w:r w:rsidR="0084628F">
        <w:rPr>
          <w:rFonts w:ascii="Arial" w:hAnsi="Arial" w:cs="Arial"/>
          <w:b/>
          <w:bCs/>
          <w:sz w:val="22"/>
          <w:szCs w:val="22"/>
          <w:u w:val="single"/>
        </w:rPr>
        <w:t>(</w:t>
      </w:r>
      <w:r w:rsidR="00C861A6">
        <w:rPr>
          <w:rFonts w:ascii="Arial" w:hAnsi="Arial" w:cs="Arial"/>
          <w:b/>
          <w:bCs/>
          <w:sz w:val="22"/>
          <w:szCs w:val="22"/>
          <w:u w:val="single"/>
        </w:rPr>
        <w:t xml:space="preserve">incorporating the </w:t>
      </w:r>
      <w:r w:rsidR="00153127">
        <w:rPr>
          <w:rFonts w:ascii="Arial" w:hAnsi="Arial" w:cs="Arial"/>
          <w:b/>
          <w:bCs/>
          <w:sz w:val="22"/>
          <w:szCs w:val="22"/>
          <w:u w:val="single"/>
        </w:rPr>
        <w:t xml:space="preserve">Barclay Review, </w:t>
      </w:r>
      <w:r>
        <w:rPr>
          <w:rFonts w:ascii="Arial" w:hAnsi="Arial" w:cs="Arial"/>
          <w:b/>
          <w:bCs/>
          <w:sz w:val="22"/>
          <w:szCs w:val="22"/>
          <w:u w:val="single"/>
        </w:rPr>
        <w:t>NDR Reform</w:t>
      </w:r>
      <w:r w:rsidR="00153127">
        <w:rPr>
          <w:rFonts w:ascii="Arial" w:hAnsi="Arial" w:cs="Arial"/>
          <w:b/>
          <w:bCs/>
          <w:sz w:val="22"/>
          <w:szCs w:val="22"/>
          <w:u w:val="single"/>
        </w:rPr>
        <w:t xml:space="preserve"> and the Gas Utility Subjects</w:t>
      </w:r>
      <w:r w:rsidR="0084628F">
        <w:rPr>
          <w:rFonts w:ascii="Arial" w:hAnsi="Arial" w:cs="Arial"/>
          <w:b/>
          <w:bCs/>
          <w:sz w:val="22"/>
          <w:szCs w:val="22"/>
          <w:u w:val="single"/>
        </w:rPr>
        <w:t>)</w:t>
      </w:r>
    </w:p>
    <w:p w14:paraId="3E040604" w14:textId="77777777" w:rsidR="00C861A6" w:rsidRDefault="00C861A6" w:rsidP="0093237A">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C861A6" w14:paraId="7E046787" w14:textId="77777777" w:rsidTr="007C2B94">
        <w:tc>
          <w:tcPr>
            <w:tcW w:w="959" w:type="dxa"/>
          </w:tcPr>
          <w:p w14:paraId="3B679468" w14:textId="77777777" w:rsidR="00C861A6" w:rsidRDefault="00C861A6" w:rsidP="007C2B94">
            <w:pPr>
              <w:rPr>
                <w:rFonts w:ascii="Arial" w:hAnsi="Arial"/>
                <w:b/>
              </w:rPr>
            </w:pPr>
            <w:r>
              <w:rPr>
                <w:rFonts w:ascii="Arial" w:hAnsi="Arial"/>
                <w:b/>
              </w:rPr>
              <w:t>Item</w:t>
            </w:r>
          </w:p>
        </w:tc>
        <w:tc>
          <w:tcPr>
            <w:tcW w:w="7654" w:type="dxa"/>
          </w:tcPr>
          <w:p w14:paraId="0FB5222A" w14:textId="77777777" w:rsidR="00C861A6" w:rsidRDefault="00C861A6" w:rsidP="007C2B94">
            <w:pPr>
              <w:rPr>
                <w:rFonts w:ascii="Arial" w:hAnsi="Arial"/>
                <w:b/>
              </w:rPr>
            </w:pPr>
            <w:r>
              <w:rPr>
                <w:rFonts w:ascii="Arial" w:hAnsi="Arial"/>
                <w:b/>
              </w:rPr>
              <w:t>Description</w:t>
            </w:r>
          </w:p>
        </w:tc>
        <w:tc>
          <w:tcPr>
            <w:tcW w:w="2127" w:type="dxa"/>
          </w:tcPr>
          <w:p w14:paraId="32EC6A91" w14:textId="77777777" w:rsidR="00C861A6" w:rsidRDefault="00C861A6" w:rsidP="007C2B94">
            <w:pPr>
              <w:rPr>
                <w:rFonts w:ascii="Arial" w:hAnsi="Arial"/>
                <w:b/>
              </w:rPr>
            </w:pPr>
            <w:r>
              <w:rPr>
                <w:rFonts w:ascii="Arial" w:hAnsi="Arial"/>
                <w:b/>
              </w:rPr>
              <w:t>Objective(s)</w:t>
            </w:r>
          </w:p>
        </w:tc>
        <w:tc>
          <w:tcPr>
            <w:tcW w:w="2127" w:type="dxa"/>
          </w:tcPr>
          <w:p w14:paraId="32C11731" w14:textId="77777777" w:rsidR="00C861A6" w:rsidRDefault="00C861A6" w:rsidP="007C2B94">
            <w:pPr>
              <w:rPr>
                <w:rFonts w:ascii="Arial" w:hAnsi="Arial"/>
                <w:b/>
              </w:rPr>
            </w:pPr>
            <w:r>
              <w:rPr>
                <w:rFonts w:ascii="Arial" w:hAnsi="Arial"/>
                <w:b/>
              </w:rPr>
              <w:t>Ownership</w:t>
            </w:r>
          </w:p>
        </w:tc>
        <w:tc>
          <w:tcPr>
            <w:tcW w:w="2126" w:type="dxa"/>
          </w:tcPr>
          <w:p w14:paraId="34A37676" w14:textId="77777777" w:rsidR="00C861A6" w:rsidRDefault="00C861A6" w:rsidP="007C2B94">
            <w:pPr>
              <w:rPr>
                <w:rFonts w:ascii="Arial" w:hAnsi="Arial"/>
                <w:b/>
              </w:rPr>
            </w:pPr>
            <w:r>
              <w:rPr>
                <w:rFonts w:ascii="Arial" w:hAnsi="Arial"/>
                <w:b/>
              </w:rPr>
              <w:t>Date/Recurrence</w:t>
            </w:r>
          </w:p>
        </w:tc>
      </w:tr>
      <w:tr w:rsidR="00C861A6" w14:paraId="764238FD" w14:textId="77777777" w:rsidTr="007C2B94">
        <w:tc>
          <w:tcPr>
            <w:tcW w:w="959" w:type="dxa"/>
          </w:tcPr>
          <w:p w14:paraId="0A049E02" w14:textId="77777777" w:rsidR="00C861A6" w:rsidRDefault="002E5D58" w:rsidP="007C2B94">
            <w:pPr>
              <w:rPr>
                <w:rFonts w:ascii="Arial" w:hAnsi="Arial"/>
              </w:rPr>
            </w:pPr>
            <w:r>
              <w:rPr>
                <w:rFonts w:ascii="Arial" w:hAnsi="Arial"/>
              </w:rPr>
              <w:t>(a)</w:t>
            </w:r>
          </w:p>
        </w:tc>
        <w:tc>
          <w:tcPr>
            <w:tcW w:w="7654" w:type="dxa"/>
          </w:tcPr>
          <w:p w14:paraId="6E2E5EDB" w14:textId="77777777" w:rsidR="00C861A6" w:rsidRDefault="00C861A6" w:rsidP="007C2B94">
            <w:pPr>
              <w:rPr>
                <w:rFonts w:ascii="Arial" w:hAnsi="Arial"/>
              </w:rPr>
            </w:pPr>
            <w:r>
              <w:rPr>
                <w:rFonts w:ascii="Arial" w:hAnsi="Arial"/>
              </w:rPr>
              <w:t>Issue rental, and other, questionnaires.</w:t>
            </w:r>
          </w:p>
        </w:tc>
        <w:tc>
          <w:tcPr>
            <w:tcW w:w="2127" w:type="dxa"/>
          </w:tcPr>
          <w:p w14:paraId="03F9F73E" w14:textId="77777777" w:rsidR="00C861A6" w:rsidRDefault="00C861A6" w:rsidP="007C2B94">
            <w:pPr>
              <w:rPr>
                <w:rFonts w:ascii="Arial" w:hAnsi="Arial"/>
              </w:rPr>
            </w:pPr>
            <w:r>
              <w:rPr>
                <w:rFonts w:ascii="Arial" w:hAnsi="Arial"/>
              </w:rPr>
              <w:t>1,4,7,10,11,12,13,14</w:t>
            </w:r>
          </w:p>
        </w:tc>
        <w:tc>
          <w:tcPr>
            <w:tcW w:w="2127" w:type="dxa"/>
          </w:tcPr>
          <w:p w14:paraId="278EA66B" w14:textId="77777777" w:rsidR="00C861A6" w:rsidRDefault="00C861A6" w:rsidP="007C2B94">
            <w:pPr>
              <w:rPr>
                <w:rFonts w:ascii="Arial" w:hAnsi="Arial"/>
              </w:rPr>
            </w:pPr>
            <w:r>
              <w:rPr>
                <w:rFonts w:ascii="Arial" w:hAnsi="Arial"/>
              </w:rPr>
              <w:t>Admin Supervisors</w:t>
            </w:r>
          </w:p>
        </w:tc>
        <w:tc>
          <w:tcPr>
            <w:tcW w:w="2126" w:type="dxa"/>
          </w:tcPr>
          <w:p w14:paraId="269326BF" w14:textId="77777777" w:rsidR="00C861A6" w:rsidRDefault="00C861A6" w:rsidP="00C861A6">
            <w:pPr>
              <w:rPr>
                <w:rFonts w:ascii="Arial" w:hAnsi="Arial"/>
              </w:rPr>
            </w:pPr>
            <w:r>
              <w:rPr>
                <w:rFonts w:ascii="Arial" w:hAnsi="Arial"/>
              </w:rPr>
              <w:t>Spring 2020 and as required</w:t>
            </w:r>
          </w:p>
        </w:tc>
      </w:tr>
      <w:tr w:rsidR="002E5D58" w14:paraId="71E67F8F" w14:textId="77777777" w:rsidTr="007C2B94">
        <w:tc>
          <w:tcPr>
            <w:tcW w:w="959" w:type="dxa"/>
          </w:tcPr>
          <w:p w14:paraId="65912650" w14:textId="77777777" w:rsidR="002E5D58" w:rsidRDefault="002E5D58" w:rsidP="002E5D58">
            <w:pPr>
              <w:rPr>
                <w:rFonts w:ascii="Arial" w:hAnsi="Arial"/>
              </w:rPr>
            </w:pPr>
            <w:r>
              <w:rPr>
                <w:rFonts w:ascii="Arial" w:hAnsi="Arial"/>
              </w:rPr>
              <w:t>(b)</w:t>
            </w:r>
          </w:p>
        </w:tc>
        <w:tc>
          <w:tcPr>
            <w:tcW w:w="7654" w:type="dxa"/>
          </w:tcPr>
          <w:p w14:paraId="0C77B431" w14:textId="77777777" w:rsidR="002E5D58" w:rsidRDefault="002E5D58" w:rsidP="002E5D58">
            <w:pPr>
              <w:rPr>
                <w:rFonts w:ascii="Arial" w:hAnsi="Arial"/>
              </w:rPr>
            </w:pPr>
            <w:r>
              <w:rPr>
                <w:rFonts w:ascii="Arial" w:hAnsi="Arial"/>
              </w:rPr>
              <w:t>Manage returns of above in accordance with the DAB VJB procedures/clerical Instructions.</w:t>
            </w:r>
          </w:p>
        </w:tc>
        <w:tc>
          <w:tcPr>
            <w:tcW w:w="2127" w:type="dxa"/>
          </w:tcPr>
          <w:p w14:paraId="67486935" w14:textId="77777777" w:rsidR="002E5D58" w:rsidRDefault="002E5D58" w:rsidP="002E5D58">
            <w:pPr>
              <w:rPr>
                <w:rFonts w:ascii="Arial" w:hAnsi="Arial"/>
              </w:rPr>
            </w:pPr>
            <w:r>
              <w:rPr>
                <w:rFonts w:ascii="Arial" w:hAnsi="Arial"/>
              </w:rPr>
              <w:t>1,4,7,10,11,12,13,14</w:t>
            </w:r>
          </w:p>
        </w:tc>
        <w:tc>
          <w:tcPr>
            <w:tcW w:w="2127" w:type="dxa"/>
          </w:tcPr>
          <w:p w14:paraId="5FF8F2F0" w14:textId="77777777" w:rsidR="002E5D58" w:rsidRDefault="002E5D58" w:rsidP="002E5D58">
            <w:pPr>
              <w:rPr>
                <w:rFonts w:ascii="Arial" w:hAnsi="Arial"/>
              </w:rPr>
            </w:pPr>
            <w:r>
              <w:rPr>
                <w:rFonts w:ascii="Arial" w:hAnsi="Arial"/>
              </w:rPr>
              <w:t>Admin Supervisors</w:t>
            </w:r>
          </w:p>
        </w:tc>
        <w:tc>
          <w:tcPr>
            <w:tcW w:w="2126" w:type="dxa"/>
          </w:tcPr>
          <w:p w14:paraId="6C8CD579" w14:textId="77777777" w:rsidR="002E5D58" w:rsidRDefault="002E5D58" w:rsidP="002E5D58">
            <w:pPr>
              <w:rPr>
                <w:rFonts w:ascii="Arial" w:hAnsi="Arial"/>
              </w:rPr>
            </w:pPr>
            <w:r>
              <w:rPr>
                <w:rFonts w:ascii="Arial" w:hAnsi="Arial"/>
              </w:rPr>
              <w:t>On return</w:t>
            </w:r>
          </w:p>
        </w:tc>
      </w:tr>
      <w:tr w:rsidR="002E5D58" w14:paraId="7DE6EDC2" w14:textId="77777777" w:rsidTr="007C2B94">
        <w:tc>
          <w:tcPr>
            <w:tcW w:w="959" w:type="dxa"/>
          </w:tcPr>
          <w:p w14:paraId="32B893DA" w14:textId="77777777" w:rsidR="002E5D58" w:rsidRDefault="002E5D58" w:rsidP="002E5D58">
            <w:pPr>
              <w:rPr>
                <w:rFonts w:ascii="Arial" w:hAnsi="Arial"/>
              </w:rPr>
            </w:pPr>
            <w:r>
              <w:rPr>
                <w:rFonts w:ascii="Arial" w:hAnsi="Arial"/>
              </w:rPr>
              <w:t>(c)</w:t>
            </w:r>
          </w:p>
        </w:tc>
        <w:tc>
          <w:tcPr>
            <w:tcW w:w="7654" w:type="dxa"/>
          </w:tcPr>
          <w:p w14:paraId="6E0CD242" w14:textId="77777777" w:rsidR="002E5D58" w:rsidRDefault="002E5D58" w:rsidP="002E5D58">
            <w:pPr>
              <w:rPr>
                <w:rFonts w:ascii="Arial" w:hAnsi="Arial"/>
              </w:rPr>
            </w:pPr>
            <w:r>
              <w:rPr>
                <w:rFonts w:ascii="Arial" w:hAnsi="Arial"/>
              </w:rPr>
              <w:t>Analyse rentals of 'bulk class' subjects as agreed within established Working Groups and in accordance with SAA rental analysis guidance. Facilitate same, using Information Technology.</w:t>
            </w:r>
          </w:p>
        </w:tc>
        <w:tc>
          <w:tcPr>
            <w:tcW w:w="2127" w:type="dxa"/>
          </w:tcPr>
          <w:p w14:paraId="7CEB136D" w14:textId="77777777" w:rsidR="002E5D58" w:rsidRDefault="002E5D58" w:rsidP="002E5D58">
            <w:pPr>
              <w:rPr>
                <w:rFonts w:ascii="Arial" w:hAnsi="Arial"/>
              </w:rPr>
            </w:pPr>
            <w:r>
              <w:rPr>
                <w:rFonts w:ascii="Arial" w:hAnsi="Arial"/>
              </w:rPr>
              <w:t>1,4,10,11,12,13</w:t>
            </w:r>
          </w:p>
        </w:tc>
        <w:tc>
          <w:tcPr>
            <w:tcW w:w="2127" w:type="dxa"/>
          </w:tcPr>
          <w:p w14:paraId="61553AB3" w14:textId="77777777" w:rsidR="002E5D58" w:rsidRDefault="002E5D58" w:rsidP="002E5D58">
            <w:pPr>
              <w:rPr>
                <w:rFonts w:ascii="Arial" w:hAnsi="Arial"/>
              </w:rPr>
            </w:pPr>
            <w:r>
              <w:rPr>
                <w:rFonts w:ascii="Arial" w:hAnsi="Arial"/>
              </w:rPr>
              <w:t>Divisional Assessors</w:t>
            </w:r>
          </w:p>
        </w:tc>
        <w:tc>
          <w:tcPr>
            <w:tcW w:w="2126" w:type="dxa"/>
          </w:tcPr>
          <w:p w14:paraId="1DB9D9D8" w14:textId="77777777" w:rsidR="002E5D58" w:rsidRDefault="002E5D58" w:rsidP="002E5D58">
            <w:pPr>
              <w:rPr>
                <w:rFonts w:ascii="Arial" w:hAnsi="Arial"/>
              </w:rPr>
            </w:pPr>
            <w:r>
              <w:rPr>
                <w:rFonts w:ascii="Arial" w:hAnsi="Arial"/>
              </w:rPr>
              <w:t>Spring 2020 – Autumn 2021</w:t>
            </w:r>
          </w:p>
        </w:tc>
      </w:tr>
      <w:tr w:rsidR="002E5D58" w14:paraId="2DBF5B4E" w14:textId="77777777" w:rsidTr="007C2B94">
        <w:tc>
          <w:tcPr>
            <w:tcW w:w="959" w:type="dxa"/>
          </w:tcPr>
          <w:p w14:paraId="1F3C37D2" w14:textId="77777777" w:rsidR="002E5D58" w:rsidRDefault="002E5D58" w:rsidP="002E5D58">
            <w:pPr>
              <w:rPr>
                <w:rFonts w:ascii="Arial" w:hAnsi="Arial"/>
              </w:rPr>
            </w:pPr>
            <w:r>
              <w:rPr>
                <w:rFonts w:ascii="Arial" w:hAnsi="Arial"/>
              </w:rPr>
              <w:t>(d)</w:t>
            </w:r>
          </w:p>
        </w:tc>
        <w:tc>
          <w:tcPr>
            <w:tcW w:w="7654" w:type="dxa"/>
          </w:tcPr>
          <w:p w14:paraId="64362F01" w14:textId="77777777" w:rsidR="002E5D58" w:rsidRDefault="002E5D58" w:rsidP="002E5D58">
            <w:pPr>
              <w:rPr>
                <w:rFonts w:ascii="Arial" w:hAnsi="Arial"/>
              </w:rPr>
            </w:pPr>
            <w:r>
              <w:rPr>
                <w:rFonts w:ascii="Arial" w:hAnsi="Arial"/>
              </w:rPr>
              <w:t>Analyse local land sale information for use in contractor’s valuations.</w:t>
            </w:r>
          </w:p>
        </w:tc>
        <w:tc>
          <w:tcPr>
            <w:tcW w:w="2127" w:type="dxa"/>
          </w:tcPr>
          <w:p w14:paraId="0DB630A7" w14:textId="77777777" w:rsidR="002E5D58" w:rsidRDefault="002E5D58" w:rsidP="002E5D58">
            <w:pPr>
              <w:rPr>
                <w:rFonts w:ascii="Arial" w:hAnsi="Arial"/>
              </w:rPr>
            </w:pPr>
            <w:r>
              <w:rPr>
                <w:rFonts w:ascii="Arial" w:hAnsi="Arial"/>
              </w:rPr>
              <w:t>1,4,10,11,12,13</w:t>
            </w:r>
          </w:p>
        </w:tc>
        <w:tc>
          <w:tcPr>
            <w:tcW w:w="2127" w:type="dxa"/>
          </w:tcPr>
          <w:p w14:paraId="217530BD" w14:textId="77777777" w:rsidR="002E5D58" w:rsidRDefault="002E5D58" w:rsidP="002E5D58">
            <w:pPr>
              <w:rPr>
                <w:rFonts w:ascii="Arial" w:hAnsi="Arial"/>
              </w:rPr>
            </w:pPr>
            <w:r>
              <w:rPr>
                <w:rFonts w:ascii="Arial" w:hAnsi="Arial"/>
              </w:rPr>
              <w:t>Divisional Assessors</w:t>
            </w:r>
          </w:p>
        </w:tc>
        <w:tc>
          <w:tcPr>
            <w:tcW w:w="2126" w:type="dxa"/>
          </w:tcPr>
          <w:p w14:paraId="27DB93BC" w14:textId="77777777" w:rsidR="002E5D58" w:rsidRDefault="002E5D58" w:rsidP="002E5D58">
            <w:pPr>
              <w:rPr>
                <w:rFonts w:ascii="Arial" w:hAnsi="Arial"/>
              </w:rPr>
            </w:pPr>
            <w:r>
              <w:rPr>
                <w:rFonts w:ascii="Arial" w:hAnsi="Arial"/>
              </w:rPr>
              <w:t>Spring 2020 – Autumn 2021</w:t>
            </w:r>
          </w:p>
        </w:tc>
      </w:tr>
      <w:tr w:rsidR="002E5D58" w14:paraId="56157BE7" w14:textId="77777777" w:rsidTr="007C2B94">
        <w:tc>
          <w:tcPr>
            <w:tcW w:w="959" w:type="dxa"/>
          </w:tcPr>
          <w:p w14:paraId="211E882B" w14:textId="77777777" w:rsidR="002E5D58" w:rsidRDefault="002E5D58" w:rsidP="002E5D58">
            <w:pPr>
              <w:rPr>
                <w:rFonts w:ascii="Arial" w:hAnsi="Arial"/>
              </w:rPr>
            </w:pPr>
            <w:r>
              <w:rPr>
                <w:rFonts w:ascii="Arial" w:hAnsi="Arial"/>
              </w:rPr>
              <w:t>(e)</w:t>
            </w:r>
          </w:p>
        </w:tc>
        <w:tc>
          <w:tcPr>
            <w:tcW w:w="7654" w:type="dxa"/>
          </w:tcPr>
          <w:p w14:paraId="2B5AA261" w14:textId="77777777" w:rsidR="002E5D58" w:rsidRDefault="002E5D58" w:rsidP="002E5D58">
            <w:pPr>
              <w:rPr>
                <w:rFonts w:ascii="Arial" w:hAnsi="Arial"/>
              </w:rPr>
            </w:pPr>
            <w:r>
              <w:rPr>
                <w:rFonts w:ascii="Arial" w:hAnsi="Arial"/>
              </w:rPr>
              <w:t>Draft Narratives and rates to be applied in valuations, where appropriate.</w:t>
            </w:r>
          </w:p>
        </w:tc>
        <w:tc>
          <w:tcPr>
            <w:tcW w:w="2127" w:type="dxa"/>
          </w:tcPr>
          <w:p w14:paraId="4F142506" w14:textId="77777777" w:rsidR="002E5D58" w:rsidRDefault="002E5D58" w:rsidP="002E5D58">
            <w:pPr>
              <w:rPr>
                <w:rFonts w:ascii="Arial" w:hAnsi="Arial"/>
              </w:rPr>
            </w:pPr>
            <w:r>
              <w:rPr>
                <w:rFonts w:ascii="Arial" w:hAnsi="Arial"/>
              </w:rPr>
              <w:t>1,4,10,11,12,13,14</w:t>
            </w:r>
          </w:p>
        </w:tc>
        <w:tc>
          <w:tcPr>
            <w:tcW w:w="2127" w:type="dxa"/>
          </w:tcPr>
          <w:p w14:paraId="52DD4373" w14:textId="77777777" w:rsidR="002E5D58" w:rsidRDefault="002E5D58" w:rsidP="002E5D58">
            <w:pPr>
              <w:rPr>
                <w:rFonts w:ascii="Arial" w:hAnsi="Arial"/>
              </w:rPr>
            </w:pPr>
            <w:r>
              <w:rPr>
                <w:rFonts w:ascii="Arial" w:hAnsi="Arial"/>
              </w:rPr>
              <w:t>Divisional Assessors</w:t>
            </w:r>
          </w:p>
        </w:tc>
        <w:tc>
          <w:tcPr>
            <w:tcW w:w="2126" w:type="dxa"/>
          </w:tcPr>
          <w:p w14:paraId="0D717EAD" w14:textId="77777777" w:rsidR="002E5D58" w:rsidRDefault="002E5D58" w:rsidP="002E5D58">
            <w:pPr>
              <w:rPr>
                <w:rFonts w:ascii="Arial" w:hAnsi="Arial"/>
              </w:rPr>
            </w:pPr>
            <w:r>
              <w:rPr>
                <w:rFonts w:ascii="Arial" w:hAnsi="Arial"/>
              </w:rPr>
              <w:t>Sept 20 – Dec 20</w:t>
            </w:r>
          </w:p>
        </w:tc>
      </w:tr>
      <w:tr w:rsidR="002E5D58" w14:paraId="3B84A2D6" w14:textId="77777777" w:rsidTr="007C2B94">
        <w:tc>
          <w:tcPr>
            <w:tcW w:w="959" w:type="dxa"/>
          </w:tcPr>
          <w:p w14:paraId="113F2A95" w14:textId="77777777" w:rsidR="002E5D58" w:rsidRDefault="002E5D58" w:rsidP="002E5D58">
            <w:pPr>
              <w:rPr>
                <w:rFonts w:ascii="Arial" w:hAnsi="Arial"/>
              </w:rPr>
            </w:pPr>
            <w:r>
              <w:rPr>
                <w:rFonts w:ascii="Arial" w:hAnsi="Arial"/>
              </w:rPr>
              <w:t>(f)</w:t>
            </w:r>
          </w:p>
        </w:tc>
        <w:tc>
          <w:tcPr>
            <w:tcW w:w="7654" w:type="dxa"/>
          </w:tcPr>
          <w:p w14:paraId="3F514B8E" w14:textId="77777777" w:rsidR="002E5D58" w:rsidRDefault="002E5D58" w:rsidP="002E5D58">
            <w:pPr>
              <w:rPr>
                <w:rFonts w:ascii="Arial" w:hAnsi="Arial"/>
              </w:rPr>
            </w:pPr>
            <w:r>
              <w:rPr>
                <w:rFonts w:ascii="Arial" w:hAnsi="Arial"/>
              </w:rPr>
              <w:t>Approve Narratives and rates to be applied in valuations, where appropriate</w:t>
            </w:r>
          </w:p>
        </w:tc>
        <w:tc>
          <w:tcPr>
            <w:tcW w:w="2127" w:type="dxa"/>
          </w:tcPr>
          <w:p w14:paraId="2CCC4D9F" w14:textId="1E0FCCD7" w:rsidR="002E5D58" w:rsidRDefault="00975CDA" w:rsidP="002E5D58">
            <w:pPr>
              <w:rPr>
                <w:rFonts w:ascii="Arial" w:hAnsi="Arial"/>
              </w:rPr>
            </w:pPr>
            <w:r w:rsidRPr="00975CDA">
              <w:rPr>
                <w:rFonts w:ascii="Arial" w:hAnsi="Arial"/>
              </w:rPr>
              <w:t>1,4,10,11,12,13,14</w:t>
            </w:r>
          </w:p>
        </w:tc>
        <w:tc>
          <w:tcPr>
            <w:tcW w:w="2127" w:type="dxa"/>
          </w:tcPr>
          <w:p w14:paraId="34CA87BB" w14:textId="77777777" w:rsidR="002E5D58" w:rsidRDefault="002E5D58" w:rsidP="002E5D58">
            <w:pPr>
              <w:rPr>
                <w:rFonts w:ascii="Arial" w:hAnsi="Arial"/>
              </w:rPr>
            </w:pPr>
            <w:r>
              <w:rPr>
                <w:rFonts w:ascii="Arial" w:hAnsi="Arial"/>
              </w:rPr>
              <w:t>Assessor/Depute</w:t>
            </w:r>
          </w:p>
        </w:tc>
        <w:tc>
          <w:tcPr>
            <w:tcW w:w="2126" w:type="dxa"/>
          </w:tcPr>
          <w:p w14:paraId="58C5E8E6" w14:textId="77777777" w:rsidR="002E5D58" w:rsidRDefault="002E5D58" w:rsidP="00153127">
            <w:pPr>
              <w:rPr>
                <w:rFonts w:ascii="Arial" w:hAnsi="Arial"/>
              </w:rPr>
            </w:pPr>
            <w:r>
              <w:rPr>
                <w:rFonts w:ascii="Arial" w:hAnsi="Arial"/>
              </w:rPr>
              <w:t xml:space="preserve">Sept </w:t>
            </w:r>
            <w:r w:rsidR="00153127">
              <w:rPr>
                <w:rFonts w:ascii="Arial" w:hAnsi="Arial"/>
              </w:rPr>
              <w:t>20</w:t>
            </w:r>
            <w:r>
              <w:rPr>
                <w:rFonts w:ascii="Arial" w:hAnsi="Arial"/>
              </w:rPr>
              <w:t xml:space="preserve"> – Dec </w:t>
            </w:r>
            <w:r w:rsidR="00153127">
              <w:rPr>
                <w:rFonts w:ascii="Arial" w:hAnsi="Arial"/>
              </w:rPr>
              <w:t>20</w:t>
            </w:r>
          </w:p>
        </w:tc>
      </w:tr>
      <w:tr w:rsidR="002E5D58" w14:paraId="7A17A691" w14:textId="77777777" w:rsidTr="007C2B94">
        <w:tc>
          <w:tcPr>
            <w:tcW w:w="959" w:type="dxa"/>
          </w:tcPr>
          <w:p w14:paraId="6A67B911" w14:textId="77777777" w:rsidR="002E5D58" w:rsidRDefault="002E5D58" w:rsidP="002E5D58">
            <w:pPr>
              <w:rPr>
                <w:rFonts w:ascii="Arial" w:hAnsi="Arial"/>
              </w:rPr>
            </w:pPr>
            <w:r>
              <w:rPr>
                <w:rFonts w:ascii="Arial" w:hAnsi="Arial"/>
              </w:rPr>
              <w:lastRenderedPageBreak/>
              <w:t>(g)</w:t>
            </w:r>
          </w:p>
        </w:tc>
        <w:tc>
          <w:tcPr>
            <w:tcW w:w="7654" w:type="dxa"/>
          </w:tcPr>
          <w:p w14:paraId="2833AC66" w14:textId="77777777" w:rsidR="002E5D58" w:rsidRDefault="002E5D58" w:rsidP="002E5D58">
            <w:pPr>
              <w:rPr>
                <w:rFonts w:ascii="Arial" w:hAnsi="Arial"/>
              </w:rPr>
            </w:pPr>
            <w:r>
              <w:rPr>
                <w:rFonts w:ascii="Arial" w:hAnsi="Arial"/>
              </w:rPr>
              <w:t>Provide information as required to SAA Practice Note authors, working groups and Category Committees.</w:t>
            </w:r>
          </w:p>
        </w:tc>
        <w:tc>
          <w:tcPr>
            <w:tcW w:w="2127" w:type="dxa"/>
          </w:tcPr>
          <w:p w14:paraId="61699C1F" w14:textId="77777777" w:rsidR="002E5D58" w:rsidRDefault="002E5D58" w:rsidP="002E5D58">
            <w:pPr>
              <w:rPr>
                <w:rFonts w:ascii="Arial" w:hAnsi="Arial"/>
              </w:rPr>
            </w:pPr>
            <w:r>
              <w:rPr>
                <w:rFonts w:ascii="Arial" w:hAnsi="Arial"/>
              </w:rPr>
              <w:t>1,4,10,11,12,13</w:t>
            </w:r>
          </w:p>
        </w:tc>
        <w:tc>
          <w:tcPr>
            <w:tcW w:w="2127" w:type="dxa"/>
          </w:tcPr>
          <w:p w14:paraId="2B972DA6" w14:textId="77777777" w:rsidR="002E5D58" w:rsidRDefault="002E5D58" w:rsidP="002E5D58">
            <w:pPr>
              <w:rPr>
                <w:rFonts w:ascii="Arial" w:hAnsi="Arial"/>
              </w:rPr>
            </w:pPr>
            <w:r>
              <w:rPr>
                <w:rFonts w:ascii="Arial" w:hAnsi="Arial"/>
              </w:rPr>
              <w:t>Divisional Assessors</w:t>
            </w:r>
          </w:p>
        </w:tc>
        <w:tc>
          <w:tcPr>
            <w:tcW w:w="2126" w:type="dxa"/>
          </w:tcPr>
          <w:p w14:paraId="61BF11B8" w14:textId="77777777" w:rsidR="002E5D58" w:rsidRDefault="002E5D58" w:rsidP="002E5D58">
            <w:pPr>
              <w:rPr>
                <w:rFonts w:ascii="Arial" w:hAnsi="Arial"/>
              </w:rPr>
            </w:pPr>
            <w:r w:rsidRPr="00C861A6">
              <w:rPr>
                <w:rFonts w:ascii="Arial" w:hAnsi="Arial"/>
              </w:rPr>
              <w:t xml:space="preserve">In line with SAA </w:t>
            </w:r>
            <w:proofErr w:type="spellStart"/>
            <w:r w:rsidRPr="00C861A6">
              <w:rPr>
                <w:rFonts w:ascii="Arial" w:hAnsi="Arial"/>
              </w:rPr>
              <w:t>Reval</w:t>
            </w:r>
            <w:proofErr w:type="spellEnd"/>
            <w:r w:rsidRPr="00C861A6">
              <w:rPr>
                <w:rFonts w:ascii="Arial" w:hAnsi="Arial"/>
              </w:rPr>
              <w:t xml:space="preserve"> Project Plan</w:t>
            </w:r>
          </w:p>
        </w:tc>
      </w:tr>
      <w:tr w:rsidR="002E5D58" w14:paraId="536953D8" w14:textId="77777777" w:rsidTr="007C2B94">
        <w:tc>
          <w:tcPr>
            <w:tcW w:w="959" w:type="dxa"/>
          </w:tcPr>
          <w:p w14:paraId="785E0A00" w14:textId="77777777" w:rsidR="002E5D58" w:rsidRDefault="002E5D58" w:rsidP="002E5D58">
            <w:pPr>
              <w:rPr>
                <w:rFonts w:ascii="Arial" w:hAnsi="Arial"/>
              </w:rPr>
            </w:pPr>
            <w:r>
              <w:rPr>
                <w:rFonts w:ascii="Arial" w:hAnsi="Arial"/>
              </w:rPr>
              <w:t>(h)</w:t>
            </w:r>
          </w:p>
        </w:tc>
        <w:tc>
          <w:tcPr>
            <w:tcW w:w="7654" w:type="dxa"/>
          </w:tcPr>
          <w:p w14:paraId="4AB28F9F" w14:textId="77777777" w:rsidR="002E5D58" w:rsidRDefault="002E5D58" w:rsidP="002E5D58">
            <w:pPr>
              <w:rPr>
                <w:rFonts w:ascii="Arial" w:hAnsi="Arial"/>
              </w:rPr>
            </w:pPr>
            <w:r>
              <w:rPr>
                <w:rFonts w:ascii="Arial" w:hAnsi="Arial"/>
              </w:rPr>
              <w:t>Draft and present SAA Practice Notes for approval by Committees</w:t>
            </w:r>
          </w:p>
        </w:tc>
        <w:tc>
          <w:tcPr>
            <w:tcW w:w="2127" w:type="dxa"/>
          </w:tcPr>
          <w:p w14:paraId="3F3C96B6" w14:textId="77777777" w:rsidR="002E5D58" w:rsidRDefault="002E5D58" w:rsidP="002E5D58">
            <w:pPr>
              <w:rPr>
                <w:rFonts w:ascii="Arial" w:hAnsi="Arial"/>
              </w:rPr>
            </w:pPr>
            <w:r>
              <w:rPr>
                <w:rFonts w:ascii="Arial" w:hAnsi="Arial"/>
              </w:rPr>
              <w:t>1,4,10,11,12,13</w:t>
            </w:r>
          </w:p>
        </w:tc>
        <w:tc>
          <w:tcPr>
            <w:tcW w:w="2127" w:type="dxa"/>
          </w:tcPr>
          <w:p w14:paraId="126E96B1" w14:textId="77777777" w:rsidR="002E5D58" w:rsidRDefault="002E5D58" w:rsidP="002E5D58">
            <w:pPr>
              <w:rPr>
                <w:rFonts w:ascii="Arial" w:hAnsi="Arial"/>
              </w:rPr>
            </w:pPr>
            <w:r>
              <w:rPr>
                <w:rFonts w:ascii="Arial" w:hAnsi="Arial"/>
              </w:rPr>
              <w:t>SAA members</w:t>
            </w:r>
          </w:p>
        </w:tc>
        <w:tc>
          <w:tcPr>
            <w:tcW w:w="2126" w:type="dxa"/>
          </w:tcPr>
          <w:p w14:paraId="3797BE39" w14:textId="77777777" w:rsidR="002E5D58" w:rsidRDefault="002E5D58" w:rsidP="002E5D58">
            <w:pPr>
              <w:rPr>
                <w:rFonts w:ascii="Arial" w:hAnsi="Arial"/>
              </w:rPr>
            </w:pPr>
            <w:r w:rsidRPr="00C861A6">
              <w:rPr>
                <w:rFonts w:ascii="Arial" w:hAnsi="Arial"/>
              </w:rPr>
              <w:t xml:space="preserve">In line with SAA </w:t>
            </w:r>
            <w:proofErr w:type="spellStart"/>
            <w:r w:rsidRPr="00C861A6">
              <w:rPr>
                <w:rFonts w:ascii="Arial" w:hAnsi="Arial"/>
              </w:rPr>
              <w:t>Reval</w:t>
            </w:r>
            <w:proofErr w:type="spellEnd"/>
            <w:r w:rsidRPr="00C861A6">
              <w:rPr>
                <w:rFonts w:ascii="Arial" w:hAnsi="Arial"/>
              </w:rPr>
              <w:t xml:space="preserve"> Project Plan</w:t>
            </w:r>
          </w:p>
        </w:tc>
      </w:tr>
      <w:tr w:rsidR="002E5D58" w14:paraId="34DCC11F" w14:textId="77777777" w:rsidTr="007C2B94">
        <w:tc>
          <w:tcPr>
            <w:tcW w:w="959" w:type="dxa"/>
          </w:tcPr>
          <w:p w14:paraId="0AC255B8" w14:textId="77777777" w:rsidR="002E5D58" w:rsidRDefault="002E5D58" w:rsidP="002E5D58">
            <w:pPr>
              <w:rPr>
                <w:rFonts w:ascii="Arial" w:hAnsi="Arial"/>
              </w:rPr>
            </w:pPr>
            <w:r>
              <w:rPr>
                <w:rFonts w:ascii="Arial" w:hAnsi="Arial"/>
              </w:rPr>
              <w:t>(i)</w:t>
            </w:r>
          </w:p>
        </w:tc>
        <w:tc>
          <w:tcPr>
            <w:tcW w:w="7654" w:type="dxa"/>
          </w:tcPr>
          <w:p w14:paraId="5C5F3BEC" w14:textId="77777777" w:rsidR="002E5D58" w:rsidRDefault="002E5D58" w:rsidP="002E5D58">
            <w:pPr>
              <w:rPr>
                <w:rFonts w:ascii="Arial" w:hAnsi="Arial"/>
              </w:rPr>
            </w:pPr>
            <w:r>
              <w:rPr>
                <w:rFonts w:ascii="Arial" w:hAnsi="Arial"/>
              </w:rPr>
              <w:t>Make comment on and provide input to draft/proposed Practice Notes.</w:t>
            </w:r>
          </w:p>
        </w:tc>
        <w:tc>
          <w:tcPr>
            <w:tcW w:w="2127" w:type="dxa"/>
          </w:tcPr>
          <w:p w14:paraId="4C8AC2E5" w14:textId="77777777" w:rsidR="002E5D58" w:rsidRDefault="002E5D58" w:rsidP="002E5D58">
            <w:pPr>
              <w:rPr>
                <w:rFonts w:ascii="Arial" w:hAnsi="Arial"/>
              </w:rPr>
            </w:pPr>
            <w:r>
              <w:rPr>
                <w:rFonts w:ascii="Arial" w:hAnsi="Arial"/>
              </w:rPr>
              <w:t>1,4,10,11,12,13,14</w:t>
            </w:r>
          </w:p>
        </w:tc>
        <w:tc>
          <w:tcPr>
            <w:tcW w:w="2127" w:type="dxa"/>
          </w:tcPr>
          <w:p w14:paraId="0263B631" w14:textId="77777777" w:rsidR="002E5D58" w:rsidRDefault="002E5D58" w:rsidP="002E5D58">
            <w:pPr>
              <w:rPr>
                <w:rFonts w:ascii="Arial" w:hAnsi="Arial"/>
              </w:rPr>
            </w:pPr>
            <w:r>
              <w:rPr>
                <w:rFonts w:ascii="Arial" w:hAnsi="Arial"/>
              </w:rPr>
              <w:t>Divisional Assessors</w:t>
            </w:r>
          </w:p>
        </w:tc>
        <w:tc>
          <w:tcPr>
            <w:tcW w:w="2126" w:type="dxa"/>
          </w:tcPr>
          <w:p w14:paraId="465137F6" w14:textId="77777777" w:rsidR="002E5D58" w:rsidRDefault="002E5D58" w:rsidP="002E5D58">
            <w:pPr>
              <w:rPr>
                <w:rFonts w:ascii="Arial" w:hAnsi="Arial"/>
              </w:rPr>
            </w:pPr>
            <w:r w:rsidRPr="00C861A6">
              <w:rPr>
                <w:rFonts w:ascii="Arial" w:hAnsi="Arial"/>
              </w:rPr>
              <w:t xml:space="preserve">In line with SAA </w:t>
            </w:r>
            <w:proofErr w:type="spellStart"/>
            <w:r w:rsidRPr="00C861A6">
              <w:rPr>
                <w:rFonts w:ascii="Arial" w:hAnsi="Arial"/>
              </w:rPr>
              <w:t>Reval</w:t>
            </w:r>
            <w:proofErr w:type="spellEnd"/>
            <w:r w:rsidRPr="00C861A6">
              <w:rPr>
                <w:rFonts w:ascii="Arial" w:hAnsi="Arial"/>
              </w:rPr>
              <w:t xml:space="preserve"> Project Plan</w:t>
            </w:r>
          </w:p>
        </w:tc>
      </w:tr>
      <w:tr w:rsidR="002E5D58" w14:paraId="7935A663" w14:textId="77777777" w:rsidTr="007C2B94">
        <w:tc>
          <w:tcPr>
            <w:tcW w:w="959" w:type="dxa"/>
          </w:tcPr>
          <w:p w14:paraId="13E98A32" w14:textId="77777777" w:rsidR="002E5D58" w:rsidRDefault="002E5D58" w:rsidP="002E5D58">
            <w:pPr>
              <w:rPr>
                <w:rFonts w:ascii="Arial" w:hAnsi="Arial"/>
              </w:rPr>
            </w:pPr>
            <w:r>
              <w:rPr>
                <w:rFonts w:ascii="Arial" w:hAnsi="Arial"/>
              </w:rPr>
              <w:t>(j)</w:t>
            </w:r>
          </w:p>
        </w:tc>
        <w:tc>
          <w:tcPr>
            <w:tcW w:w="7654" w:type="dxa"/>
          </w:tcPr>
          <w:p w14:paraId="01676208" w14:textId="77777777" w:rsidR="002E5D58" w:rsidRDefault="002E5D58" w:rsidP="002E5D58">
            <w:pPr>
              <w:rPr>
                <w:rFonts w:ascii="Arial" w:hAnsi="Arial"/>
              </w:rPr>
            </w:pPr>
            <w:r>
              <w:rPr>
                <w:rFonts w:ascii="Arial" w:hAnsi="Arial"/>
              </w:rPr>
              <w:t>Adopt and issue amended practice notes for use within DAB VJB (Make available through SAA on Web Portal)</w:t>
            </w:r>
          </w:p>
        </w:tc>
        <w:tc>
          <w:tcPr>
            <w:tcW w:w="2127" w:type="dxa"/>
          </w:tcPr>
          <w:p w14:paraId="7628736B" w14:textId="77777777" w:rsidR="002E5D58" w:rsidRDefault="002E5D58" w:rsidP="002E5D58">
            <w:pPr>
              <w:rPr>
                <w:rFonts w:ascii="Arial" w:hAnsi="Arial"/>
              </w:rPr>
            </w:pPr>
            <w:r>
              <w:rPr>
                <w:rFonts w:ascii="Arial" w:hAnsi="Arial"/>
              </w:rPr>
              <w:t>1,4,7,10,11,12,13,14</w:t>
            </w:r>
          </w:p>
        </w:tc>
        <w:tc>
          <w:tcPr>
            <w:tcW w:w="2127" w:type="dxa"/>
          </w:tcPr>
          <w:p w14:paraId="08E0B7A7" w14:textId="77777777" w:rsidR="002E5D58" w:rsidRDefault="002E5D58" w:rsidP="002E5D58">
            <w:pPr>
              <w:rPr>
                <w:rFonts w:ascii="Arial" w:hAnsi="Arial"/>
              </w:rPr>
            </w:pPr>
            <w:r>
              <w:rPr>
                <w:rFonts w:ascii="Arial" w:hAnsi="Arial"/>
              </w:rPr>
              <w:t>Divisional Assessors</w:t>
            </w:r>
          </w:p>
        </w:tc>
        <w:tc>
          <w:tcPr>
            <w:tcW w:w="2126" w:type="dxa"/>
          </w:tcPr>
          <w:p w14:paraId="2FF23059" w14:textId="77777777" w:rsidR="002E5D58" w:rsidRDefault="002E5D58" w:rsidP="002E5D58">
            <w:pPr>
              <w:rPr>
                <w:rFonts w:ascii="Arial" w:hAnsi="Arial"/>
              </w:rPr>
            </w:pPr>
            <w:r w:rsidRPr="00C861A6">
              <w:rPr>
                <w:rFonts w:ascii="Arial" w:hAnsi="Arial"/>
              </w:rPr>
              <w:t xml:space="preserve">In line with SAA </w:t>
            </w:r>
            <w:proofErr w:type="spellStart"/>
            <w:r w:rsidRPr="00C861A6">
              <w:rPr>
                <w:rFonts w:ascii="Arial" w:hAnsi="Arial"/>
              </w:rPr>
              <w:t>Reval</w:t>
            </w:r>
            <w:proofErr w:type="spellEnd"/>
            <w:r w:rsidRPr="00C861A6">
              <w:rPr>
                <w:rFonts w:ascii="Arial" w:hAnsi="Arial"/>
              </w:rPr>
              <w:t xml:space="preserve"> Project Plan</w:t>
            </w:r>
          </w:p>
        </w:tc>
      </w:tr>
      <w:tr w:rsidR="00153127" w14:paraId="496A90E2" w14:textId="77777777" w:rsidTr="007C2B94">
        <w:tc>
          <w:tcPr>
            <w:tcW w:w="959" w:type="dxa"/>
          </w:tcPr>
          <w:p w14:paraId="1A3D1EED" w14:textId="77777777" w:rsidR="00153127" w:rsidRDefault="00153127" w:rsidP="00153127">
            <w:pPr>
              <w:rPr>
                <w:rFonts w:ascii="Arial" w:hAnsi="Arial"/>
              </w:rPr>
            </w:pPr>
            <w:r>
              <w:rPr>
                <w:rFonts w:ascii="Arial" w:hAnsi="Arial"/>
              </w:rPr>
              <w:t>(k)</w:t>
            </w:r>
          </w:p>
        </w:tc>
        <w:tc>
          <w:tcPr>
            <w:tcW w:w="7654" w:type="dxa"/>
          </w:tcPr>
          <w:p w14:paraId="35D8206C" w14:textId="77777777" w:rsidR="00153127" w:rsidRDefault="00153127" w:rsidP="00153127">
            <w:pPr>
              <w:rPr>
                <w:rFonts w:ascii="Arial" w:hAnsi="Arial"/>
              </w:rPr>
            </w:pPr>
            <w:r>
              <w:rPr>
                <w:rFonts w:ascii="Arial" w:hAnsi="Arial"/>
              </w:rPr>
              <w:t>Liaise with VOA and relevant stakeholders on approach to valuation of Gas Utility subjects</w:t>
            </w:r>
          </w:p>
        </w:tc>
        <w:tc>
          <w:tcPr>
            <w:tcW w:w="2127" w:type="dxa"/>
          </w:tcPr>
          <w:p w14:paraId="3F609D29" w14:textId="67AA2497" w:rsidR="00153127" w:rsidRDefault="00340533" w:rsidP="00153127">
            <w:pPr>
              <w:rPr>
                <w:rFonts w:ascii="Arial" w:hAnsi="Arial"/>
              </w:rPr>
            </w:pPr>
            <w:r>
              <w:rPr>
                <w:rFonts w:ascii="Arial" w:hAnsi="Arial"/>
              </w:rPr>
              <w:t>1,4,7,12,13</w:t>
            </w:r>
          </w:p>
        </w:tc>
        <w:tc>
          <w:tcPr>
            <w:tcW w:w="2127" w:type="dxa"/>
          </w:tcPr>
          <w:p w14:paraId="787A0422" w14:textId="77777777" w:rsidR="00153127" w:rsidRDefault="00153127" w:rsidP="00153127">
            <w:pPr>
              <w:rPr>
                <w:rFonts w:ascii="Arial" w:hAnsi="Arial"/>
              </w:rPr>
            </w:pPr>
            <w:r>
              <w:rPr>
                <w:rFonts w:ascii="Arial" w:hAnsi="Arial"/>
              </w:rPr>
              <w:t>Assessor</w:t>
            </w:r>
          </w:p>
        </w:tc>
        <w:tc>
          <w:tcPr>
            <w:tcW w:w="2126" w:type="dxa"/>
          </w:tcPr>
          <w:p w14:paraId="7BFD8F2C" w14:textId="77777777" w:rsidR="00153127" w:rsidRDefault="00153127" w:rsidP="00153127">
            <w:pPr>
              <w:rPr>
                <w:rFonts w:ascii="Arial" w:hAnsi="Arial"/>
              </w:rPr>
            </w:pPr>
            <w:r>
              <w:rPr>
                <w:rFonts w:ascii="Arial" w:hAnsi="Arial"/>
              </w:rPr>
              <w:t>As required</w:t>
            </w:r>
          </w:p>
        </w:tc>
      </w:tr>
      <w:tr w:rsidR="00153127" w14:paraId="4AD0EE94" w14:textId="77777777" w:rsidTr="007C2B94">
        <w:tc>
          <w:tcPr>
            <w:tcW w:w="959" w:type="dxa"/>
          </w:tcPr>
          <w:p w14:paraId="1844F85C" w14:textId="77777777" w:rsidR="00153127" w:rsidRDefault="00153127" w:rsidP="00153127">
            <w:pPr>
              <w:rPr>
                <w:rFonts w:ascii="Arial" w:hAnsi="Arial"/>
              </w:rPr>
            </w:pPr>
            <w:r>
              <w:rPr>
                <w:rFonts w:ascii="Arial" w:hAnsi="Arial"/>
              </w:rPr>
              <w:t xml:space="preserve">(l) </w:t>
            </w:r>
          </w:p>
        </w:tc>
        <w:tc>
          <w:tcPr>
            <w:tcW w:w="7654" w:type="dxa"/>
          </w:tcPr>
          <w:p w14:paraId="28F89520" w14:textId="77777777" w:rsidR="00153127" w:rsidRDefault="00153127" w:rsidP="00153127">
            <w:pPr>
              <w:rPr>
                <w:rFonts w:ascii="Arial" w:hAnsi="Arial"/>
              </w:rPr>
            </w:pPr>
            <w:r>
              <w:rPr>
                <w:rFonts w:ascii="Arial" w:hAnsi="Arial"/>
              </w:rPr>
              <w:t>Value subjects for Revaluation purposes in accordance with local schemes of valuation, SAA Practice Notes and DAB targets for completion.</w:t>
            </w:r>
          </w:p>
        </w:tc>
        <w:tc>
          <w:tcPr>
            <w:tcW w:w="2127" w:type="dxa"/>
          </w:tcPr>
          <w:p w14:paraId="637DACD6" w14:textId="77777777" w:rsidR="00153127" w:rsidRDefault="00153127" w:rsidP="00153127">
            <w:pPr>
              <w:rPr>
                <w:rFonts w:ascii="Arial" w:hAnsi="Arial"/>
              </w:rPr>
            </w:pPr>
            <w:r>
              <w:rPr>
                <w:rFonts w:ascii="Arial" w:hAnsi="Arial"/>
              </w:rPr>
              <w:t>1,10,11,12,13</w:t>
            </w:r>
          </w:p>
        </w:tc>
        <w:tc>
          <w:tcPr>
            <w:tcW w:w="2127" w:type="dxa"/>
          </w:tcPr>
          <w:p w14:paraId="675C8121" w14:textId="77777777" w:rsidR="00153127" w:rsidRDefault="00153127" w:rsidP="00153127">
            <w:pPr>
              <w:rPr>
                <w:rFonts w:ascii="Arial" w:hAnsi="Arial"/>
              </w:rPr>
            </w:pPr>
            <w:r>
              <w:rPr>
                <w:rFonts w:ascii="Arial" w:hAnsi="Arial"/>
              </w:rPr>
              <w:t>Divisional Assessors</w:t>
            </w:r>
          </w:p>
        </w:tc>
        <w:tc>
          <w:tcPr>
            <w:tcW w:w="2126" w:type="dxa"/>
          </w:tcPr>
          <w:p w14:paraId="62D2C4B3" w14:textId="77777777" w:rsidR="00153127" w:rsidRDefault="00153127" w:rsidP="00153127">
            <w:pPr>
              <w:rPr>
                <w:rFonts w:ascii="Arial" w:hAnsi="Arial"/>
              </w:rPr>
            </w:pPr>
            <w:r>
              <w:rPr>
                <w:rFonts w:ascii="Arial" w:hAnsi="Arial"/>
              </w:rPr>
              <w:t>Sept 20 –August 21</w:t>
            </w:r>
          </w:p>
        </w:tc>
      </w:tr>
      <w:tr w:rsidR="00153127" w14:paraId="6818BA30" w14:textId="77777777" w:rsidTr="007C2B94">
        <w:tc>
          <w:tcPr>
            <w:tcW w:w="959" w:type="dxa"/>
          </w:tcPr>
          <w:p w14:paraId="4C5D7EA7" w14:textId="77777777" w:rsidR="00153127" w:rsidRDefault="00153127" w:rsidP="00153127">
            <w:pPr>
              <w:rPr>
                <w:rFonts w:ascii="Arial" w:hAnsi="Arial"/>
              </w:rPr>
            </w:pPr>
            <w:r>
              <w:rPr>
                <w:rFonts w:ascii="Arial" w:hAnsi="Arial"/>
              </w:rPr>
              <w:t>(m)</w:t>
            </w:r>
          </w:p>
        </w:tc>
        <w:tc>
          <w:tcPr>
            <w:tcW w:w="7654" w:type="dxa"/>
          </w:tcPr>
          <w:p w14:paraId="39D0B32C" w14:textId="77777777" w:rsidR="00153127" w:rsidRDefault="00153127" w:rsidP="00153127">
            <w:pPr>
              <w:rPr>
                <w:rFonts w:ascii="Arial" w:hAnsi="Arial"/>
              </w:rPr>
            </w:pPr>
            <w:r>
              <w:rPr>
                <w:rFonts w:ascii="Arial" w:hAnsi="Arial"/>
              </w:rPr>
              <w:t>Authorise proposed Rateable Values (RVs)</w:t>
            </w:r>
          </w:p>
        </w:tc>
        <w:tc>
          <w:tcPr>
            <w:tcW w:w="2127" w:type="dxa"/>
          </w:tcPr>
          <w:p w14:paraId="1676650C" w14:textId="77777777" w:rsidR="00153127" w:rsidRDefault="00153127" w:rsidP="00153127">
            <w:pPr>
              <w:rPr>
                <w:rFonts w:ascii="Arial" w:hAnsi="Arial"/>
              </w:rPr>
            </w:pPr>
            <w:r>
              <w:rPr>
                <w:rFonts w:ascii="Arial" w:hAnsi="Arial"/>
              </w:rPr>
              <w:t>1,10,11,12,13</w:t>
            </w:r>
          </w:p>
        </w:tc>
        <w:tc>
          <w:tcPr>
            <w:tcW w:w="2127" w:type="dxa"/>
          </w:tcPr>
          <w:p w14:paraId="570F2A77" w14:textId="77777777" w:rsidR="00153127" w:rsidRDefault="00153127" w:rsidP="00153127">
            <w:pPr>
              <w:rPr>
                <w:rFonts w:ascii="Arial" w:hAnsi="Arial"/>
              </w:rPr>
            </w:pPr>
            <w:r>
              <w:rPr>
                <w:rFonts w:ascii="Arial" w:hAnsi="Arial"/>
              </w:rPr>
              <w:t>Divisional Assessors</w:t>
            </w:r>
          </w:p>
        </w:tc>
        <w:tc>
          <w:tcPr>
            <w:tcW w:w="2126" w:type="dxa"/>
          </w:tcPr>
          <w:p w14:paraId="7BDCFE67" w14:textId="77777777" w:rsidR="00153127" w:rsidRDefault="00153127" w:rsidP="00153127">
            <w:pPr>
              <w:rPr>
                <w:rFonts w:ascii="Arial" w:hAnsi="Arial"/>
              </w:rPr>
            </w:pPr>
            <w:r>
              <w:rPr>
                <w:rFonts w:ascii="Arial" w:hAnsi="Arial"/>
              </w:rPr>
              <w:t>Sept 20 –August 21</w:t>
            </w:r>
          </w:p>
        </w:tc>
      </w:tr>
      <w:tr w:rsidR="00153127" w14:paraId="4D5ABE32" w14:textId="77777777" w:rsidTr="007C2B94">
        <w:tc>
          <w:tcPr>
            <w:tcW w:w="959" w:type="dxa"/>
          </w:tcPr>
          <w:p w14:paraId="17ABBE8C" w14:textId="77777777" w:rsidR="00153127" w:rsidRDefault="00153127" w:rsidP="00153127">
            <w:pPr>
              <w:rPr>
                <w:rFonts w:ascii="Arial" w:hAnsi="Arial"/>
              </w:rPr>
            </w:pPr>
            <w:r>
              <w:rPr>
                <w:rFonts w:ascii="Arial" w:hAnsi="Arial"/>
              </w:rPr>
              <w:t>(n)</w:t>
            </w:r>
          </w:p>
        </w:tc>
        <w:tc>
          <w:tcPr>
            <w:tcW w:w="7654" w:type="dxa"/>
          </w:tcPr>
          <w:p w14:paraId="32B9C50C" w14:textId="2FC26172" w:rsidR="00153127" w:rsidRDefault="00153127" w:rsidP="00153127">
            <w:pPr>
              <w:rPr>
                <w:rFonts w:ascii="Arial" w:hAnsi="Arial"/>
              </w:rPr>
            </w:pPr>
            <w:r>
              <w:rPr>
                <w:rFonts w:ascii="Arial" w:hAnsi="Arial"/>
              </w:rPr>
              <w:t xml:space="preserve">Input proposed </w:t>
            </w:r>
            <w:r w:rsidR="007F583D">
              <w:rPr>
                <w:rFonts w:ascii="Arial" w:hAnsi="Arial"/>
              </w:rPr>
              <w:t>NAV/</w:t>
            </w:r>
            <w:r>
              <w:rPr>
                <w:rFonts w:ascii="Arial" w:hAnsi="Arial"/>
              </w:rPr>
              <w:t>RVs to Assessor’s ‘Progress’ Valuation system</w:t>
            </w:r>
          </w:p>
        </w:tc>
        <w:tc>
          <w:tcPr>
            <w:tcW w:w="2127" w:type="dxa"/>
          </w:tcPr>
          <w:p w14:paraId="1BC91C14" w14:textId="77777777" w:rsidR="00153127" w:rsidRDefault="00153127" w:rsidP="00153127">
            <w:pPr>
              <w:rPr>
                <w:rFonts w:ascii="Arial" w:hAnsi="Arial"/>
              </w:rPr>
            </w:pPr>
            <w:r>
              <w:rPr>
                <w:rFonts w:ascii="Arial" w:hAnsi="Arial"/>
              </w:rPr>
              <w:t>1,10,11,12,13</w:t>
            </w:r>
          </w:p>
        </w:tc>
        <w:tc>
          <w:tcPr>
            <w:tcW w:w="2127" w:type="dxa"/>
          </w:tcPr>
          <w:p w14:paraId="0D46E005" w14:textId="77777777" w:rsidR="00153127" w:rsidRDefault="00153127" w:rsidP="00153127">
            <w:pPr>
              <w:rPr>
                <w:rFonts w:ascii="Arial" w:hAnsi="Arial"/>
              </w:rPr>
            </w:pPr>
            <w:r>
              <w:rPr>
                <w:rFonts w:ascii="Arial" w:hAnsi="Arial"/>
              </w:rPr>
              <w:t>Admin Supervisors</w:t>
            </w:r>
          </w:p>
        </w:tc>
        <w:tc>
          <w:tcPr>
            <w:tcW w:w="2126" w:type="dxa"/>
          </w:tcPr>
          <w:p w14:paraId="730CCE7E" w14:textId="77777777" w:rsidR="00153127" w:rsidRDefault="00153127" w:rsidP="00153127">
            <w:pPr>
              <w:rPr>
                <w:rFonts w:ascii="Arial" w:hAnsi="Arial"/>
              </w:rPr>
            </w:pPr>
            <w:r>
              <w:rPr>
                <w:rFonts w:ascii="Arial" w:hAnsi="Arial"/>
              </w:rPr>
              <w:t>Sept 20 –August 21</w:t>
            </w:r>
          </w:p>
        </w:tc>
      </w:tr>
      <w:tr w:rsidR="00153127" w14:paraId="22D97330" w14:textId="77777777" w:rsidTr="007C2B94">
        <w:tc>
          <w:tcPr>
            <w:tcW w:w="959" w:type="dxa"/>
          </w:tcPr>
          <w:p w14:paraId="2D3F58E9" w14:textId="77777777" w:rsidR="00153127" w:rsidRDefault="00153127" w:rsidP="00153127">
            <w:pPr>
              <w:rPr>
                <w:rFonts w:ascii="Arial" w:hAnsi="Arial"/>
              </w:rPr>
            </w:pPr>
            <w:r>
              <w:rPr>
                <w:rFonts w:ascii="Arial" w:hAnsi="Arial"/>
              </w:rPr>
              <w:t>(o)</w:t>
            </w:r>
          </w:p>
        </w:tc>
        <w:tc>
          <w:tcPr>
            <w:tcW w:w="7654" w:type="dxa"/>
          </w:tcPr>
          <w:p w14:paraId="7242A6D4" w14:textId="77777777" w:rsidR="00153127" w:rsidRDefault="00153127" w:rsidP="00153127">
            <w:pPr>
              <w:rPr>
                <w:rFonts w:ascii="Arial" w:hAnsi="Arial"/>
              </w:rPr>
            </w:pPr>
            <w:r>
              <w:rPr>
                <w:rFonts w:ascii="Arial" w:hAnsi="Arial"/>
              </w:rPr>
              <w:t>Check and authorise all such amendments in accordance with DAB VJB procedures, making changes or referring back as appropriate.</w:t>
            </w:r>
          </w:p>
        </w:tc>
        <w:tc>
          <w:tcPr>
            <w:tcW w:w="2127" w:type="dxa"/>
          </w:tcPr>
          <w:p w14:paraId="0206F819" w14:textId="77777777" w:rsidR="00153127" w:rsidRDefault="00153127" w:rsidP="00153127">
            <w:pPr>
              <w:rPr>
                <w:rFonts w:ascii="Arial" w:hAnsi="Arial"/>
              </w:rPr>
            </w:pPr>
            <w:r>
              <w:rPr>
                <w:rFonts w:ascii="Arial" w:hAnsi="Arial"/>
              </w:rPr>
              <w:t>1,4,10,11, 12, 13</w:t>
            </w:r>
          </w:p>
        </w:tc>
        <w:tc>
          <w:tcPr>
            <w:tcW w:w="2127" w:type="dxa"/>
          </w:tcPr>
          <w:p w14:paraId="60688BE8" w14:textId="77777777" w:rsidR="00153127" w:rsidRDefault="00153127" w:rsidP="00153127">
            <w:pPr>
              <w:rPr>
                <w:rFonts w:ascii="Arial" w:hAnsi="Arial"/>
              </w:rPr>
            </w:pPr>
            <w:r>
              <w:rPr>
                <w:rFonts w:ascii="Arial" w:hAnsi="Arial"/>
              </w:rPr>
              <w:t>Admin Supervisors</w:t>
            </w:r>
          </w:p>
        </w:tc>
        <w:tc>
          <w:tcPr>
            <w:tcW w:w="2126" w:type="dxa"/>
          </w:tcPr>
          <w:p w14:paraId="25CC1F4C" w14:textId="77777777" w:rsidR="00153127" w:rsidRDefault="00153127" w:rsidP="00153127">
            <w:pPr>
              <w:rPr>
                <w:rFonts w:ascii="Arial" w:hAnsi="Arial"/>
              </w:rPr>
            </w:pPr>
            <w:r>
              <w:rPr>
                <w:rFonts w:ascii="Arial" w:hAnsi="Arial"/>
              </w:rPr>
              <w:t>Weekly</w:t>
            </w:r>
          </w:p>
        </w:tc>
      </w:tr>
      <w:tr w:rsidR="00153127" w14:paraId="11D9E7E2" w14:textId="77777777" w:rsidTr="007C2B94">
        <w:tc>
          <w:tcPr>
            <w:tcW w:w="959" w:type="dxa"/>
          </w:tcPr>
          <w:p w14:paraId="0B24C458" w14:textId="77777777" w:rsidR="00153127" w:rsidRDefault="00153127" w:rsidP="00153127">
            <w:pPr>
              <w:rPr>
                <w:rFonts w:ascii="Arial" w:hAnsi="Arial"/>
              </w:rPr>
            </w:pPr>
            <w:r>
              <w:rPr>
                <w:rFonts w:ascii="Arial" w:hAnsi="Arial"/>
              </w:rPr>
              <w:t>(p)</w:t>
            </w:r>
          </w:p>
        </w:tc>
        <w:tc>
          <w:tcPr>
            <w:tcW w:w="7654" w:type="dxa"/>
          </w:tcPr>
          <w:p w14:paraId="1C8D1786" w14:textId="6D4DE877" w:rsidR="00153127" w:rsidRDefault="00153127" w:rsidP="00AF25F5">
            <w:pPr>
              <w:rPr>
                <w:rFonts w:ascii="Arial" w:hAnsi="Arial"/>
              </w:rPr>
            </w:pPr>
            <w:r>
              <w:rPr>
                <w:rFonts w:ascii="Arial" w:hAnsi="Arial"/>
              </w:rPr>
              <w:t xml:space="preserve">Export proposed </w:t>
            </w:r>
            <w:r w:rsidR="00AF25F5">
              <w:rPr>
                <w:rFonts w:ascii="Arial" w:hAnsi="Arial"/>
              </w:rPr>
              <w:t>NAV/</w:t>
            </w:r>
            <w:r>
              <w:rPr>
                <w:rFonts w:ascii="Arial" w:hAnsi="Arial"/>
              </w:rPr>
              <w:t>RVs (including display of valuation data where appropriate) to Assessors portal</w:t>
            </w:r>
          </w:p>
        </w:tc>
        <w:tc>
          <w:tcPr>
            <w:tcW w:w="2127" w:type="dxa"/>
          </w:tcPr>
          <w:p w14:paraId="6BCC21F4" w14:textId="77777777" w:rsidR="00153127" w:rsidRDefault="00153127" w:rsidP="00153127">
            <w:pPr>
              <w:rPr>
                <w:rFonts w:ascii="Arial" w:hAnsi="Arial"/>
              </w:rPr>
            </w:pPr>
            <w:r>
              <w:rPr>
                <w:rFonts w:ascii="Arial" w:hAnsi="Arial"/>
              </w:rPr>
              <w:t>1,4,10,11</w:t>
            </w:r>
          </w:p>
        </w:tc>
        <w:tc>
          <w:tcPr>
            <w:tcW w:w="2127" w:type="dxa"/>
          </w:tcPr>
          <w:p w14:paraId="113F8947" w14:textId="77777777" w:rsidR="00153127" w:rsidRDefault="00153127" w:rsidP="00153127">
            <w:pPr>
              <w:rPr>
                <w:rFonts w:ascii="Arial" w:hAnsi="Arial"/>
              </w:rPr>
            </w:pPr>
            <w:r>
              <w:rPr>
                <w:rFonts w:ascii="Arial" w:hAnsi="Arial"/>
              </w:rPr>
              <w:t>Systems Officer</w:t>
            </w:r>
          </w:p>
        </w:tc>
        <w:tc>
          <w:tcPr>
            <w:tcW w:w="2126" w:type="dxa"/>
          </w:tcPr>
          <w:p w14:paraId="4D82112E" w14:textId="77777777" w:rsidR="00153127" w:rsidRDefault="00153127" w:rsidP="00153127">
            <w:pPr>
              <w:rPr>
                <w:rFonts w:ascii="Arial" w:hAnsi="Arial"/>
              </w:rPr>
            </w:pPr>
            <w:r>
              <w:rPr>
                <w:rFonts w:ascii="Arial" w:hAnsi="Arial"/>
              </w:rPr>
              <w:t>TBC</w:t>
            </w:r>
          </w:p>
        </w:tc>
      </w:tr>
      <w:tr w:rsidR="00153127" w14:paraId="0E00E9BE" w14:textId="77777777" w:rsidTr="007C2B94">
        <w:tc>
          <w:tcPr>
            <w:tcW w:w="959" w:type="dxa"/>
          </w:tcPr>
          <w:p w14:paraId="6FA1783B" w14:textId="77777777" w:rsidR="00153127" w:rsidRDefault="00153127" w:rsidP="00153127">
            <w:pPr>
              <w:rPr>
                <w:rFonts w:ascii="Arial" w:hAnsi="Arial"/>
              </w:rPr>
            </w:pPr>
            <w:r>
              <w:rPr>
                <w:rFonts w:ascii="Arial" w:hAnsi="Arial"/>
              </w:rPr>
              <w:t xml:space="preserve">(q) </w:t>
            </w:r>
          </w:p>
        </w:tc>
        <w:tc>
          <w:tcPr>
            <w:tcW w:w="7654" w:type="dxa"/>
          </w:tcPr>
          <w:p w14:paraId="208E52F1" w14:textId="77777777" w:rsidR="00153127" w:rsidRDefault="00153127" w:rsidP="00153127">
            <w:pPr>
              <w:rPr>
                <w:rFonts w:ascii="Arial" w:hAnsi="Arial" w:cs="Arial"/>
              </w:rPr>
            </w:pPr>
            <w:r>
              <w:rPr>
                <w:rFonts w:ascii="Arial" w:hAnsi="Arial" w:cs="Arial"/>
              </w:rPr>
              <w:t xml:space="preserve">Prepare for and implement the new ’70-day letting rule’ for self-catering subjects in line with forthcoming legislation </w:t>
            </w:r>
          </w:p>
        </w:tc>
        <w:tc>
          <w:tcPr>
            <w:tcW w:w="2127" w:type="dxa"/>
          </w:tcPr>
          <w:p w14:paraId="0F10A36C" w14:textId="77777777" w:rsidR="00153127" w:rsidRPr="004F6B5F" w:rsidRDefault="00153127" w:rsidP="00153127">
            <w:pPr>
              <w:rPr>
                <w:rFonts w:ascii="Arial" w:hAnsi="Arial" w:cs="Arial"/>
              </w:rPr>
            </w:pPr>
            <w:r>
              <w:rPr>
                <w:rFonts w:ascii="Arial" w:hAnsi="Arial" w:cs="Arial"/>
              </w:rPr>
              <w:t>4,5,9,10,12,13</w:t>
            </w:r>
          </w:p>
        </w:tc>
        <w:tc>
          <w:tcPr>
            <w:tcW w:w="2127" w:type="dxa"/>
          </w:tcPr>
          <w:p w14:paraId="0C5A1EBC" w14:textId="77777777" w:rsidR="00153127" w:rsidRDefault="00153127" w:rsidP="00153127">
            <w:pPr>
              <w:rPr>
                <w:rFonts w:ascii="Arial" w:hAnsi="Arial" w:cs="Arial"/>
              </w:rPr>
            </w:pPr>
            <w:r>
              <w:rPr>
                <w:rFonts w:ascii="Arial" w:hAnsi="Arial" w:cs="Arial"/>
              </w:rPr>
              <w:t>Assessor</w:t>
            </w:r>
            <w:r w:rsidR="00BF7E44">
              <w:rPr>
                <w:rFonts w:ascii="Arial" w:hAnsi="Arial" w:cs="Arial"/>
              </w:rPr>
              <w:t>/</w:t>
            </w:r>
          </w:p>
          <w:p w14:paraId="7859C41F" w14:textId="77777777" w:rsidR="00BF7E44" w:rsidRPr="004F6B5F" w:rsidRDefault="00BF7E44" w:rsidP="00153127">
            <w:pPr>
              <w:rPr>
                <w:rFonts w:ascii="Arial" w:hAnsi="Arial" w:cs="Arial"/>
              </w:rPr>
            </w:pPr>
            <w:r>
              <w:rPr>
                <w:rFonts w:ascii="Arial" w:hAnsi="Arial" w:cs="Arial"/>
              </w:rPr>
              <w:t>Divisional Assessors</w:t>
            </w:r>
          </w:p>
        </w:tc>
        <w:tc>
          <w:tcPr>
            <w:tcW w:w="2126" w:type="dxa"/>
          </w:tcPr>
          <w:p w14:paraId="26C5D173" w14:textId="3FA5DEA6" w:rsidR="00153127" w:rsidRPr="004F6B5F" w:rsidRDefault="001F7207" w:rsidP="00BF7E44">
            <w:pPr>
              <w:rPr>
                <w:rFonts w:ascii="Arial" w:hAnsi="Arial" w:cs="Arial"/>
              </w:rPr>
            </w:pPr>
            <w:r>
              <w:rPr>
                <w:rFonts w:ascii="Arial" w:hAnsi="Arial" w:cs="Arial"/>
              </w:rPr>
              <w:t>P</w:t>
            </w:r>
            <w:r w:rsidR="00153127">
              <w:rPr>
                <w:rFonts w:ascii="Arial" w:hAnsi="Arial" w:cs="Arial"/>
              </w:rPr>
              <w:t xml:space="preserve">ossible write out </w:t>
            </w:r>
            <w:r w:rsidR="009F777E">
              <w:rPr>
                <w:rFonts w:ascii="Arial" w:hAnsi="Arial" w:cs="Arial"/>
              </w:rPr>
              <w:t xml:space="preserve">to existing entries </w:t>
            </w:r>
            <w:r w:rsidR="00153127">
              <w:rPr>
                <w:rFonts w:ascii="Arial" w:hAnsi="Arial" w:cs="Arial"/>
              </w:rPr>
              <w:t>in Jan-Feb 2021</w:t>
            </w:r>
          </w:p>
        </w:tc>
      </w:tr>
      <w:tr w:rsidR="00153127" w14:paraId="147FE3E6" w14:textId="77777777" w:rsidTr="007C2B94">
        <w:tc>
          <w:tcPr>
            <w:tcW w:w="959" w:type="dxa"/>
          </w:tcPr>
          <w:p w14:paraId="5413E401" w14:textId="77777777" w:rsidR="00153127" w:rsidRDefault="00153127" w:rsidP="00153127">
            <w:pPr>
              <w:rPr>
                <w:rFonts w:ascii="Arial" w:hAnsi="Arial"/>
              </w:rPr>
            </w:pPr>
            <w:r>
              <w:rPr>
                <w:rFonts w:ascii="Arial" w:hAnsi="Arial"/>
              </w:rPr>
              <w:t>(r)</w:t>
            </w:r>
          </w:p>
        </w:tc>
        <w:tc>
          <w:tcPr>
            <w:tcW w:w="7654" w:type="dxa"/>
          </w:tcPr>
          <w:p w14:paraId="1A1EED3B" w14:textId="77777777" w:rsidR="00153127" w:rsidRDefault="00153127" w:rsidP="00153127">
            <w:pPr>
              <w:rPr>
                <w:rFonts w:ascii="Arial" w:hAnsi="Arial" w:cs="Arial"/>
              </w:rPr>
            </w:pPr>
            <w:r>
              <w:rPr>
                <w:rFonts w:ascii="Arial" w:hAnsi="Arial" w:cs="Arial"/>
              </w:rPr>
              <w:t xml:space="preserve">Prepare for the entry of currently exempt ‘commercial’ subjects situated in public parks into the valuation roll </w:t>
            </w:r>
          </w:p>
        </w:tc>
        <w:tc>
          <w:tcPr>
            <w:tcW w:w="2127" w:type="dxa"/>
          </w:tcPr>
          <w:p w14:paraId="2F7FB55E" w14:textId="77777777" w:rsidR="00153127" w:rsidRPr="004F6B5F" w:rsidRDefault="00153127" w:rsidP="00153127">
            <w:pPr>
              <w:rPr>
                <w:rFonts w:ascii="Arial" w:hAnsi="Arial" w:cs="Arial"/>
              </w:rPr>
            </w:pPr>
            <w:r>
              <w:rPr>
                <w:rFonts w:ascii="Arial" w:hAnsi="Arial" w:cs="Arial"/>
              </w:rPr>
              <w:t>4,5,9,10,12,13</w:t>
            </w:r>
          </w:p>
        </w:tc>
        <w:tc>
          <w:tcPr>
            <w:tcW w:w="2127" w:type="dxa"/>
          </w:tcPr>
          <w:p w14:paraId="515DB52F" w14:textId="77777777" w:rsidR="00153127" w:rsidRDefault="00153127" w:rsidP="00153127">
            <w:pPr>
              <w:rPr>
                <w:rFonts w:ascii="Arial" w:hAnsi="Arial" w:cs="Arial"/>
              </w:rPr>
            </w:pPr>
            <w:r>
              <w:rPr>
                <w:rFonts w:ascii="Arial" w:hAnsi="Arial" w:cs="Arial"/>
              </w:rPr>
              <w:t>Assessor</w:t>
            </w:r>
            <w:r w:rsidR="00733C93">
              <w:rPr>
                <w:rFonts w:ascii="Arial" w:hAnsi="Arial" w:cs="Arial"/>
              </w:rPr>
              <w:t>/</w:t>
            </w:r>
          </w:p>
          <w:p w14:paraId="12FCA458" w14:textId="77777777" w:rsidR="00733C93" w:rsidRPr="004F6B5F" w:rsidRDefault="00733C93" w:rsidP="00153127">
            <w:pPr>
              <w:rPr>
                <w:rFonts w:ascii="Arial" w:hAnsi="Arial" w:cs="Arial"/>
              </w:rPr>
            </w:pPr>
            <w:r w:rsidRPr="00733C93">
              <w:rPr>
                <w:rFonts w:ascii="Arial" w:hAnsi="Arial" w:cs="Arial"/>
              </w:rPr>
              <w:t>Divisional Assessors</w:t>
            </w:r>
          </w:p>
        </w:tc>
        <w:tc>
          <w:tcPr>
            <w:tcW w:w="2126" w:type="dxa"/>
          </w:tcPr>
          <w:p w14:paraId="01397666" w14:textId="77777777" w:rsidR="00153127" w:rsidRPr="004F6B5F" w:rsidRDefault="00153127" w:rsidP="00153127">
            <w:pPr>
              <w:rPr>
                <w:rFonts w:ascii="Arial" w:hAnsi="Arial" w:cs="Arial"/>
              </w:rPr>
            </w:pPr>
            <w:r>
              <w:rPr>
                <w:rFonts w:ascii="Arial" w:hAnsi="Arial" w:cs="Arial"/>
              </w:rPr>
              <w:t>Dependent on legislation</w:t>
            </w:r>
          </w:p>
        </w:tc>
      </w:tr>
      <w:tr w:rsidR="00153127" w14:paraId="403C0AFF" w14:textId="77777777" w:rsidTr="007C2B94">
        <w:tc>
          <w:tcPr>
            <w:tcW w:w="959" w:type="dxa"/>
          </w:tcPr>
          <w:p w14:paraId="0956B4EB" w14:textId="77777777" w:rsidR="00153127" w:rsidRDefault="00153127" w:rsidP="00153127">
            <w:pPr>
              <w:rPr>
                <w:rFonts w:ascii="Arial" w:hAnsi="Arial"/>
              </w:rPr>
            </w:pPr>
            <w:r>
              <w:rPr>
                <w:rFonts w:ascii="Arial" w:hAnsi="Arial"/>
              </w:rPr>
              <w:t>(s)</w:t>
            </w:r>
          </w:p>
        </w:tc>
        <w:tc>
          <w:tcPr>
            <w:tcW w:w="7654" w:type="dxa"/>
          </w:tcPr>
          <w:p w14:paraId="5E67497D" w14:textId="77777777" w:rsidR="00153127" w:rsidRDefault="00153127" w:rsidP="00153127">
            <w:pPr>
              <w:rPr>
                <w:rFonts w:ascii="Arial" w:hAnsi="Arial" w:cs="Arial"/>
              </w:rPr>
            </w:pPr>
            <w:r>
              <w:rPr>
                <w:rFonts w:ascii="Arial" w:hAnsi="Arial" w:cs="Arial"/>
              </w:rPr>
              <w:t>NDR Reform Project Team meetings, including update to Project Plan and Risk Register</w:t>
            </w:r>
          </w:p>
        </w:tc>
        <w:tc>
          <w:tcPr>
            <w:tcW w:w="2127" w:type="dxa"/>
          </w:tcPr>
          <w:p w14:paraId="3B7B25C0" w14:textId="77777777" w:rsidR="00153127" w:rsidRPr="004F6B5F" w:rsidRDefault="00153127" w:rsidP="00153127">
            <w:pPr>
              <w:rPr>
                <w:rFonts w:ascii="Arial" w:hAnsi="Arial" w:cs="Arial"/>
              </w:rPr>
            </w:pPr>
            <w:r>
              <w:rPr>
                <w:rFonts w:ascii="Arial" w:hAnsi="Arial" w:cs="Arial"/>
              </w:rPr>
              <w:t>1,4,8,9,11,12,13</w:t>
            </w:r>
          </w:p>
        </w:tc>
        <w:tc>
          <w:tcPr>
            <w:tcW w:w="2127" w:type="dxa"/>
          </w:tcPr>
          <w:p w14:paraId="7E64171B" w14:textId="77777777" w:rsidR="00153127" w:rsidRPr="004F6B5F" w:rsidRDefault="00153127" w:rsidP="00153127">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Pr>
          <w:p w14:paraId="60D75746" w14:textId="68992A20" w:rsidR="00153127" w:rsidRPr="004F6B5F" w:rsidRDefault="00992C37" w:rsidP="00153127">
            <w:pPr>
              <w:rPr>
                <w:rFonts w:ascii="Arial" w:hAnsi="Arial" w:cs="Arial"/>
              </w:rPr>
            </w:pPr>
            <w:r>
              <w:rPr>
                <w:rFonts w:ascii="Arial" w:hAnsi="Arial" w:cs="Arial"/>
              </w:rPr>
              <w:t>Ongoing</w:t>
            </w:r>
          </w:p>
        </w:tc>
      </w:tr>
      <w:tr w:rsidR="00153127" w14:paraId="291E73F5" w14:textId="77777777" w:rsidTr="007C2B94">
        <w:tc>
          <w:tcPr>
            <w:tcW w:w="959" w:type="dxa"/>
          </w:tcPr>
          <w:p w14:paraId="5A7EA80F" w14:textId="77777777" w:rsidR="00153127" w:rsidRDefault="00153127" w:rsidP="00153127">
            <w:pPr>
              <w:rPr>
                <w:rFonts w:ascii="Arial" w:hAnsi="Arial"/>
              </w:rPr>
            </w:pPr>
            <w:r>
              <w:rPr>
                <w:rFonts w:ascii="Arial" w:hAnsi="Arial"/>
              </w:rPr>
              <w:t>(t)</w:t>
            </w:r>
          </w:p>
        </w:tc>
        <w:tc>
          <w:tcPr>
            <w:tcW w:w="7654" w:type="dxa"/>
          </w:tcPr>
          <w:p w14:paraId="480235F8" w14:textId="77777777" w:rsidR="00153127" w:rsidRDefault="00153127" w:rsidP="00153127">
            <w:pPr>
              <w:rPr>
                <w:rFonts w:ascii="Arial" w:hAnsi="Arial" w:cs="Arial"/>
              </w:rPr>
            </w:pPr>
            <w:r>
              <w:rPr>
                <w:rFonts w:ascii="Arial" w:hAnsi="Arial" w:cs="Arial"/>
              </w:rPr>
              <w:t>Develop specifications required for ICT development</w:t>
            </w:r>
          </w:p>
        </w:tc>
        <w:tc>
          <w:tcPr>
            <w:tcW w:w="2127" w:type="dxa"/>
          </w:tcPr>
          <w:p w14:paraId="17DD41DD" w14:textId="77777777" w:rsidR="00153127" w:rsidRDefault="00153127" w:rsidP="00153127">
            <w:r w:rsidRPr="00D54ABB">
              <w:rPr>
                <w:rFonts w:ascii="Arial" w:hAnsi="Arial" w:cs="Arial"/>
              </w:rPr>
              <w:t>1,4,8,9,11,12,13</w:t>
            </w:r>
          </w:p>
        </w:tc>
        <w:tc>
          <w:tcPr>
            <w:tcW w:w="2127" w:type="dxa"/>
          </w:tcPr>
          <w:p w14:paraId="1E347BCD" w14:textId="77777777" w:rsidR="00153127" w:rsidRDefault="00153127" w:rsidP="00153127">
            <w:pPr>
              <w:rPr>
                <w:rFonts w:ascii="Arial" w:hAnsi="Arial" w:cs="Arial"/>
              </w:rPr>
            </w:pPr>
            <w:r>
              <w:rPr>
                <w:rFonts w:ascii="Arial" w:hAnsi="Arial" w:cs="Arial"/>
              </w:rPr>
              <w:t>NDR Reform Project Team</w:t>
            </w:r>
          </w:p>
        </w:tc>
        <w:tc>
          <w:tcPr>
            <w:tcW w:w="2126" w:type="dxa"/>
          </w:tcPr>
          <w:p w14:paraId="5E7E2A02" w14:textId="77777777" w:rsidR="00153127" w:rsidRDefault="00153127" w:rsidP="00153127">
            <w:pPr>
              <w:rPr>
                <w:rFonts w:ascii="Arial" w:hAnsi="Arial" w:cs="Arial"/>
              </w:rPr>
            </w:pPr>
            <w:r>
              <w:rPr>
                <w:rFonts w:ascii="Arial" w:hAnsi="Arial" w:cs="Arial"/>
              </w:rPr>
              <w:t>Various timescales</w:t>
            </w:r>
          </w:p>
        </w:tc>
      </w:tr>
      <w:tr w:rsidR="00153127" w14:paraId="586825E2" w14:textId="77777777" w:rsidTr="007C2B94">
        <w:tc>
          <w:tcPr>
            <w:tcW w:w="959" w:type="dxa"/>
          </w:tcPr>
          <w:p w14:paraId="105340B1" w14:textId="77777777" w:rsidR="00153127" w:rsidRDefault="00153127" w:rsidP="00153127">
            <w:pPr>
              <w:rPr>
                <w:rFonts w:ascii="Arial" w:hAnsi="Arial"/>
              </w:rPr>
            </w:pPr>
            <w:r>
              <w:rPr>
                <w:rFonts w:ascii="Arial" w:hAnsi="Arial"/>
              </w:rPr>
              <w:t>(u)</w:t>
            </w:r>
          </w:p>
        </w:tc>
        <w:tc>
          <w:tcPr>
            <w:tcW w:w="7654" w:type="dxa"/>
          </w:tcPr>
          <w:p w14:paraId="64E5931A" w14:textId="77777777" w:rsidR="00153127" w:rsidRDefault="00153127" w:rsidP="00153127">
            <w:pPr>
              <w:rPr>
                <w:rFonts w:ascii="Arial" w:hAnsi="Arial" w:cs="Arial"/>
              </w:rPr>
            </w:pPr>
            <w:r>
              <w:rPr>
                <w:rFonts w:ascii="Arial" w:hAnsi="Arial" w:cs="Arial"/>
              </w:rPr>
              <w:t>Develop ICT systems as required by specifications</w:t>
            </w:r>
          </w:p>
        </w:tc>
        <w:tc>
          <w:tcPr>
            <w:tcW w:w="2127" w:type="dxa"/>
          </w:tcPr>
          <w:p w14:paraId="56492D40" w14:textId="77777777" w:rsidR="00153127" w:rsidRDefault="00153127" w:rsidP="00153127">
            <w:r w:rsidRPr="00D54ABB">
              <w:rPr>
                <w:rFonts w:ascii="Arial" w:hAnsi="Arial" w:cs="Arial"/>
              </w:rPr>
              <w:t>1,4,8,9,11,12,13</w:t>
            </w:r>
          </w:p>
        </w:tc>
        <w:tc>
          <w:tcPr>
            <w:tcW w:w="2127" w:type="dxa"/>
          </w:tcPr>
          <w:p w14:paraId="5059E42A" w14:textId="77777777" w:rsidR="00153127" w:rsidRDefault="00153127" w:rsidP="00153127">
            <w:pPr>
              <w:rPr>
                <w:rFonts w:ascii="Arial" w:hAnsi="Arial" w:cs="Arial"/>
              </w:rPr>
            </w:pPr>
            <w:r>
              <w:rPr>
                <w:rFonts w:ascii="Arial" w:hAnsi="Arial" w:cs="Arial"/>
              </w:rPr>
              <w:t>Analyst/Programmer</w:t>
            </w:r>
          </w:p>
        </w:tc>
        <w:tc>
          <w:tcPr>
            <w:tcW w:w="2126" w:type="dxa"/>
          </w:tcPr>
          <w:p w14:paraId="2392F906" w14:textId="77777777" w:rsidR="00153127" w:rsidRDefault="00153127" w:rsidP="00153127">
            <w:pPr>
              <w:rPr>
                <w:rFonts w:ascii="Arial" w:hAnsi="Arial" w:cs="Arial"/>
              </w:rPr>
            </w:pPr>
            <w:r>
              <w:rPr>
                <w:rFonts w:ascii="Arial" w:hAnsi="Arial" w:cs="Arial"/>
              </w:rPr>
              <w:t>Various timescales</w:t>
            </w:r>
          </w:p>
        </w:tc>
      </w:tr>
      <w:tr w:rsidR="00153127" w14:paraId="624DA688" w14:textId="77777777" w:rsidTr="007C2B94">
        <w:tc>
          <w:tcPr>
            <w:tcW w:w="959" w:type="dxa"/>
          </w:tcPr>
          <w:p w14:paraId="2E822C9D" w14:textId="77777777" w:rsidR="00153127" w:rsidRDefault="00153127" w:rsidP="00153127">
            <w:pPr>
              <w:rPr>
                <w:rFonts w:ascii="Arial" w:hAnsi="Arial"/>
              </w:rPr>
            </w:pPr>
            <w:r>
              <w:rPr>
                <w:rFonts w:ascii="Arial" w:hAnsi="Arial"/>
              </w:rPr>
              <w:t>(v)</w:t>
            </w:r>
          </w:p>
        </w:tc>
        <w:tc>
          <w:tcPr>
            <w:tcW w:w="7654" w:type="dxa"/>
          </w:tcPr>
          <w:p w14:paraId="52F650E3" w14:textId="77777777" w:rsidR="00153127" w:rsidRDefault="00153127" w:rsidP="00153127">
            <w:pPr>
              <w:rPr>
                <w:rFonts w:ascii="Arial" w:hAnsi="Arial" w:cs="Arial"/>
              </w:rPr>
            </w:pPr>
            <w:r>
              <w:rPr>
                <w:rFonts w:ascii="Arial" w:hAnsi="Arial" w:cs="Arial"/>
              </w:rPr>
              <w:t>Test and implement ICT system developments in accordance with relevant test plans</w:t>
            </w:r>
          </w:p>
        </w:tc>
        <w:tc>
          <w:tcPr>
            <w:tcW w:w="2127" w:type="dxa"/>
          </w:tcPr>
          <w:p w14:paraId="4E89E3BD" w14:textId="77777777" w:rsidR="00153127" w:rsidRDefault="00153127" w:rsidP="00153127">
            <w:r w:rsidRPr="00D54ABB">
              <w:rPr>
                <w:rFonts w:ascii="Arial" w:hAnsi="Arial" w:cs="Arial"/>
              </w:rPr>
              <w:t>1,4,8,9,11,12,13</w:t>
            </w:r>
          </w:p>
        </w:tc>
        <w:tc>
          <w:tcPr>
            <w:tcW w:w="2127" w:type="dxa"/>
          </w:tcPr>
          <w:p w14:paraId="1AF2AA3F" w14:textId="77777777" w:rsidR="00153127" w:rsidRDefault="00153127" w:rsidP="00153127">
            <w:pPr>
              <w:rPr>
                <w:rFonts w:ascii="Arial" w:hAnsi="Arial" w:cs="Arial"/>
              </w:rPr>
            </w:pPr>
            <w:r>
              <w:rPr>
                <w:rFonts w:ascii="Arial" w:hAnsi="Arial" w:cs="Arial"/>
              </w:rPr>
              <w:t>NDR Reform Project Team/all staff</w:t>
            </w:r>
          </w:p>
        </w:tc>
        <w:tc>
          <w:tcPr>
            <w:tcW w:w="2126" w:type="dxa"/>
          </w:tcPr>
          <w:p w14:paraId="6A79EB88" w14:textId="77777777" w:rsidR="00153127" w:rsidRDefault="00153127" w:rsidP="00153127">
            <w:pPr>
              <w:rPr>
                <w:rFonts w:ascii="Arial" w:hAnsi="Arial" w:cs="Arial"/>
              </w:rPr>
            </w:pPr>
            <w:r>
              <w:rPr>
                <w:rFonts w:ascii="Arial" w:hAnsi="Arial" w:cs="Arial"/>
              </w:rPr>
              <w:t>Various timescales</w:t>
            </w:r>
          </w:p>
        </w:tc>
      </w:tr>
      <w:tr w:rsidR="00153127" w14:paraId="02C061BC" w14:textId="77777777" w:rsidTr="007C2B94">
        <w:tc>
          <w:tcPr>
            <w:tcW w:w="959" w:type="dxa"/>
          </w:tcPr>
          <w:p w14:paraId="57FA9F59" w14:textId="77777777" w:rsidR="00153127" w:rsidRDefault="00153127" w:rsidP="00153127">
            <w:pPr>
              <w:rPr>
                <w:rFonts w:ascii="Arial" w:hAnsi="Arial"/>
              </w:rPr>
            </w:pPr>
            <w:r>
              <w:rPr>
                <w:rFonts w:ascii="Arial" w:hAnsi="Arial"/>
              </w:rPr>
              <w:t>(w)</w:t>
            </w:r>
          </w:p>
        </w:tc>
        <w:tc>
          <w:tcPr>
            <w:tcW w:w="7654" w:type="dxa"/>
          </w:tcPr>
          <w:p w14:paraId="44C00168" w14:textId="77777777" w:rsidR="00153127" w:rsidRDefault="00153127" w:rsidP="00153127">
            <w:pPr>
              <w:rPr>
                <w:rFonts w:ascii="Arial" w:hAnsi="Arial" w:cs="Arial"/>
              </w:rPr>
            </w:pPr>
            <w:r>
              <w:rPr>
                <w:rFonts w:ascii="Arial" w:hAnsi="Arial" w:cs="Arial"/>
              </w:rPr>
              <w:t>Report progress to Management Team</w:t>
            </w:r>
          </w:p>
        </w:tc>
        <w:tc>
          <w:tcPr>
            <w:tcW w:w="2127" w:type="dxa"/>
          </w:tcPr>
          <w:p w14:paraId="1502D816" w14:textId="77777777" w:rsidR="00153127" w:rsidRDefault="00153127" w:rsidP="00153127">
            <w:r w:rsidRPr="00D54ABB">
              <w:rPr>
                <w:rFonts w:ascii="Arial" w:hAnsi="Arial" w:cs="Arial"/>
              </w:rPr>
              <w:t>1,4,8,9,11,12,13</w:t>
            </w:r>
          </w:p>
        </w:tc>
        <w:tc>
          <w:tcPr>
            <w:tcW w:w="2127" w:type="dxa"/>
          </w:tcPr>
          <w:p w14:paraId="29288DA6" w14:textId="77777777" w:rsidR="00153127" w:rsidRDefault="00153127" w:rsidP="00153127">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Pr>
          <w:p w14:paraId="13CEE1FD" w14:textId="77777777" w:rsidR="00153127" w:rsidRPr="004F6B5F" w:rsidRDefault="00153127" w:rsidP="00153127">
            <w:pPr>
              <w:rPr>
                <w:rFonts w:ascii="Arial" w:hAnsi="Arial" w:cs="Arial"/>
              </w:rPr>
            </w:pPr>
            <w:r>
              <w:rPr>
                <w:rFonts w:ascii="Arial" w:hAnsi="Arial" w:cs="Arial"/>
              </w:rPr>
              <w:t>See MTM cycle</w:t>
            </w:r>
          </w:p>
        </w:tc>
      </w:tr>
    </w:tbl>
    <w:p w14:paraId="29720CF7" w14:textId="77777777" w:rsidR="00D432EE" w:rsidRDefault="00D432EE" w:rsidP="0093237A">
      <w:pPr>
        <w:rPr>
          <w:rFonts w:ascii="Arial" w:hAnsi="Arial" w:cs="Arial"/>
          <w:b/>
          <w:bCs/>
          <w:sz w:val="22"/>
          <w:szCs w:val="22"/>
          <w:u w:val="single"/>
        </w:rPr>
      </w:pPr>
    </w:p>
    <w:p w14:paraId="176824E5" w14:textId="77777777" w:rsidR="0093237A" w:rsidRDefault="0093237A" w:rsidP="0093237A">
      <w:pPr>
        <w:rPr>
          <w:rFonts w:ascii="Arial" w:hAnsi="Arial" w:cs="Arial"/>
          <w:bCs/>
        </w:rPr>
      </w:pPr>
      <w:r w:rsidRPr="0084628F">
        <w:rPr>
          <w:rFonts w:ascii="Arial" w:hAnsi="Arial" w:cs="Arial"/>
          <w:b/>
          <w:bCs/>
          <w:sz w:val="22"/>
          <w:szCs w:val="22"/>
          <w:u w:val="single"/>
        </w:rPr>
        <w:t>3.2 THE COUNCIL TAX VALUATION LIST</w:t>
      </w:r>
      <w:r>
        <w:rPr>
          <w:rFonts w:ascii="Arial" w:hAnsi="Arial" w:cs="Arial"/>
          <w:bCs/>
        </w:rPr>
        <w:t xml:space="preserve"> </w:t>
      </w:r>
    </w:p>
    <w:p w14:paraId="115C2269" w14:textId="77777777" w:rsidR="00755FF2" w:rsidRDefault="00755FF2" w:rsidP="0093237A">
      <w:pPr>
        <w:rPr>
          <w:rFonts w:ascii="Arial" w:hAnsi="Arial" w:cs="Arial"/>
          <w:bCs/>
        </w:rPr>
      </w:pPr>
    </w:p>
    <w:p w14:paraId="16A0D8FC" w14:textId="77777777" w:rsidR="0084628F" w:rsidRDefault="0084628F" w:rsidP="0093237A">
      <w:pPr>
        <w:rPr>
          <w:rFonts w:ascii="Arial" w:hAnsi="Arial" w:cs="Arial"/>
          <w:bCs/>
        </w:rPr>
      </w:pPr>
      <w:r w:rsidRPr="0084628F">
        <w:rPr>
          <w:rFonts w:ascii="Arial" w:hAnsi="Arial" w:cs="Arial"/>
          <w:bCs/>
        </w:rPr>
        <w:t>No specific change to the 2018-21 Service Plan</w:t>
      </w:r>
    </w:p>
    <w:p w14:paraId="33B0EFEC" w14:textId="2AE784C9" w:rsidR="005450FA" w:rsidRDefault="005450FA" w:rsidP="0093237A">
      <w:pPr>
        <w:rPr>
          <w:rFonts w:ascii="Arial" w:hAnsi="Arial" w:cs="Arial"/>
          <w:sz w:val="22"/>
          <w:szCs w:val="22"/>
        </w:rPr>
      </w:pPr>
    </w:p>
    <w:p w14:paraId="0EDDCFF1" w14:textId="77777777" w:rsidR="003F6DF7" w:rsidRDefault="003F6DF7" w:rsidP="0093237A">
      <w:pPr>
        <w:rPr>
          <w:rFonts w:ascii="Arial" w:hAnsi="Arial" w:cs="Arial"/>
          <w:sz w:val="22"/>
          <w:szCs w:val="22"/>
        </w:rPr>
      </w:pPr>
    </w:p>
    <w:p w14:paraId="25F1094D" w14:textId="77777777" w:rsidR="005450FA" w:rsidRPr="000024E4" w:rsidRDefault="005450FA" w:rsidP="005450FA">
      <w:pPr>
        <w:rPr>
          <w:rFonts w:ascii="Arial" w:hAnsi="Arial" w:cs="Arial"/>
          <w:b/>
          <w:bCs/>
          <w:sz w:val="22"/>
          <w:szCs w:val="22"/>
          <w:u w:val="single"/>
        </w:rPr>
      </w:pPr>
      <w:r w:rsidRPr="000024E4">
        <w:rPr>
          <w:rFonts w:ascii="Arial" w:hAnsi="Arial" w:cs="Arial"/>
          <w:b/>
          <w:bCs/>
          <w:sz w:val="22"/>
          <w:szCs w:val="22"/>
          <w:u w:val="single"/>
        </w:rPr>
        <w:lastRenderedPageBreak/>
        <w:t>3.3 THE ELECTORAL REGISTER</w:t>
      </w:r>
    </w:p>
    <w:p w14:paraId="2AFE9D46" w14:textId="77777777" w:rsidR="005450FA" w:rsidRPr="000024E4" w:rsidRDefault="005450FA" w:rsidP="005450FA">
      <w:pPr>
        <w:rPr>
          <w:rFonts w:ascii="Arial" w:hAnsi="Arial" w:cs="Arial"/>
          <w:b/>
          <w:bCs/>
          <w:sz w:val="22"/>
          <w:szCs w:val="22"/>
          <w:u w:val="single"/>
        </w:rPr>
      </w:pPr>
    </w:p>
    <w:p w14:paraId="04E45928" w14:textId="77777777" w:rsidR="005450FA" w:rsidRPr="000024E4" w:rsidRDefault="005450FA" w:rsidP="005450FA">
      <w:pPr>
        <w:rPr>
          <w:rFonts w:ascii="Arial" w:hAnsi="Arial" w:cs="Arial"/>
          <w:b/>
          <w:bCs/>
          <w:sz w:val="22"/>
          <w:szCs w:val="22"/>
          <w:u w:val="single"/>
        </w:rPr>
      </w:pPr>
      <w:r w:rsidRPr="000024E4">
        <w:rPr>
          <w:rFonts w:ascii="Arial" w:hAnsi="Arial" w:cs="Arial"/>
          <w:b/>
          <w:bCs/>
          <w:sz w:val="22"/>
          <w:szCs w:val="22"/>
          <w:u w:val="single"/>
        </w:rPr>
        <w:t>3.3.1 Annual Register of Electors</w:t>
      </w:r>
    </w:p>
    <w:p w14:paraId="473CF506" w14:textId="77777777" w:rsidR="005450FA" w:rsidRPr="000024E4" w:rsidRDefault="005450FA" w:rsidP="0093237A">
      <w:pPr>
        <w:rPr>
          <w:rFonts w:ascii="Arial" w:hAnsi="Arial" w:cs="Arial"/>
          <w:sz w:val="22"/>
          <w:szCs w:val="22"/>
        </w:rPr>
      </w:pPr>
    </w:p>
    <w:p w14:paraId="0890C871" w14:textId="16DF5E5D" w:rsidR="0093237A" w:rsidRDefault="00A35BE5" w:rsidP="0093237A">
      <w:pPr>
        <w:rPr>
          <w:rFonts w:ascii="Arial" w:hAnsi="Arial" w:cs="Arial"/>
          <w:sz w:val="22"/>
          <w:szCs w:val="22"/>
        </w:rPr>
      </w:pPr>
      <w:r>
        <w:rPr>
          <w:rFonts w:ascii="Arial" w:hAnsi="Arial" w:cs="Arial"/>
          <w:sz w:val="22"/>
          <w:szCs w:val="22"/>
        </w:rPr>
        <w:t>T</w:t>
      </w:r>
      <w:r w:rsidR="005450FA" w:rsidRPr="000024E4">
        <w:rPr>
          <w:rFonts w:ascii="Arial" w:hAnsi="Arial" w:cs="Arial"/>
          <w:sz w:val="22"/>
          <w:szCs w:val="22"/>
        </w:rPr>
        <w:t>he publication of new registers takes place by 1</w:t>
      </w:r>
      <w:r w:rsidR="005450FA" w:rsidRPr="000024E4">
        <w:rPr>
          <w:rFonts w:ascii="Arial" w:hAnsi="Arial" w:cs="Arial"/>
          <w:sz w:val="22"/>
          <w:szCs w:val="22"/>
          <w:vertAlign w:val="superscript"/>
        </w:rPr>
        <w:t>st</w:t>
      </w:r>
      <w:r w:rsidR="005450FA" w:rsidRPr="000024E4">
        <w:rPr>
          <w:rFonts w:ascii="Arial" w:hAnsi="Arial" w:cs="Arial"/>
          <w:sz w:val="22"/>
          <w:szCs w:val="22"/>
        </w:rPr>
        <w:t xml:space="preserve"> December based on an annual canvass which extends from July– November. For planning purposes, </w:t>
      </w:r>
      <w:r w:rsidR="005450FA" w:rsidRPr="003967DE">
        <w:rPr>
          <w:rFonts w:ascii="Arial" w:hAnsi="Arial" w:cs="Arial"/>
          <w:sz w:val="22"/>
          <w:szCs w:val="22"/>
        </w:rPr>
        <w:t xml:space="preserve">a working </w:t>
      </w:r>
      <w:r w:rsidR="007C2B94" w:rsidRPr="003967DE">
        <w:rPr>
          <w:rFonts w:ascii="Arial" w:hAnsi="Arial" w:cs="Arial"/>
          <w:sz w:val="22"/>
          <w:szCs w:val="22"/>
        </w:rPr>
        <w:t xml:space="preserve">first </w:t>
      </w:r>
      <w:r w:rsidR="00AB2C54" w:rsidRPr="003967DE">
        <w:rPr>
          <w:rFonts w:ascii="Arial" w:hAnsi="Arial" w:cs="Arial"/>
          <w:sz w:val="22"/>
          <w:szCs w:val="22"/>
        </w:rPr>
        <w:t xml:space="preserve">form </w:t>
      </w:r>
      <w:r w:rsidR="007C2B94" w:rsidRPr="003967DE">
        <w:rPr>
          <w:rFonts w:ascii="Arial" w:hAnsi="Arial" w:cs="Arial"/>
          <w:sz w:val="22"/>
          <w:szCs w:val="22"/>
        </w:rPr>
        <w:t xml:space="preserve">issue </w:t>
      </w:r>
      <w:r w:rsidR="005450FA" w:rsidRPr="003967DE">
        <w:rPr>
          <w:rFonts w:ascii="Arial" w:hAnsi="Arial" w:cs="Arial"/>
          <w:sz w:val="22"/>
          <w:szCs w:val="22"/>
        </w:rPr>
        <w:t>date of</w:t>
      </w:r>
      <w:r w:rsidR="0018194E" w:rsidRPr="003967DE">
        <w:rPr>
          <w:rFonts w:ascii="Arial" w:hAnsi="Arial" w:cs="Arial"/>
          <w:sz w:val="22"/>
          <w:szCs w:val="22"/>
        </w:rPr>
        <w:t xml:space="preserve"> </w:t>
      </w:r>
      <w:r w:rsidR="00685D1B">
        <w:rPr>
          <w:rFonts w:ascii="Arial" w:hAnsi="Arial" w:cs="Arial"/>
          <w:sz w:val="22"/>
          <w:szCs w:val="22"/>
        </w:rPr>
        <w:t xml:space="preserve">3 August </w:t>
      </w:r>
      <w:r w:rsidR="005450FA" w:rsidRPr="000024E4">
        <w:rPr>
          <w:rFonts w:ascii="Arial" w:hAnsi="Arial" w:cs="Arial"/>
          <w:sz w:val="22"/>
          <w:szCs w:val="22"/>
        </w:rPr>
        <w:t>will be adopted</w:t>
      </w:r>
      <w:r w:rsidR="006A0353">
        <w:rPr>
          <w:rFonts w:ascii="Arial" w:hAnsi="Arial" w:cs="Arial"/>
          <w:sz w:val="22"/>
          <w:szCs w:val="22"/>
        </w:rPr>
        <w:t>, though this is subject to a number of external dependencies and is liable to change</w:t>
      </w:r>
      <w:r w:rsidR="005450FA" w:rsidRPr="000024E4">
        <w:rPr>
          <w:rFonts w:ascii="Arial" w:hAnsi="Arial" w:cs="Arial"/>
          <w:sz w:val="22"/>
          <w:szCs w:val="22"/>
        </w:rPr>
        <w:t>.</w:t>
      </w:r>
      <w:r w:rsidR="002B3EE9">
        <w:rPr>
          <w:rFonts w:ascii="Arial" w:hAnsi="Arial" w:cs="Arial"/>
          <w:sz w:val="22"/>
          <w:szCs w:val="22"/>
        </w:rPr>
        <w:t xml:space="preserve"> </w:t>
      </w:r>
      <w:r w:rsidR="00AB2C54">
        <w:rPr>
          <w:rFonts w:ascii="Arial" w:hAnsi="Arial" w:cs="Arial"/>
          <w:sz w:val="22"/>
          <w:szCs w:val="22"/>
        </w:rPr>
        <w:t>A detailed C</w:t>
      </w:r>
      <w:r w:rsidR="00FE369D">
        <w:rPr>
          <w:rFonts w:ascii="Arial" w:hAnsi="Arial" w:cs="Arial"/>
          <w:sz w:val="22"/>
          <w:szCs w:val="22"/>
        </w:rPr>
        <w:t>anvass Plan will be prepared prior to the start of the canvass</w:t>
      </w:r>
      <w:r w:rsidR="00AB2C54">
        <w:rPr>
          <w:rFonts w:ascii="Arial" w:hAnsi="Arial" w:cs="Arial"/>
          <w:sz w:val="22"/>
          <w:szCs w:val="22"/>
        </w:rPr>
        <w:t xml:space="preserve"> </w:t>
      </w:r>
      <w:r w:rsidR="00FE369D">
        <w:rPr>
          <w:rFonts w:ascii="Arial" w:hAnsi="Arial" w:cs="Arial"/>
          <w:sz w:val="22"/>
          <w:szCs w:val="22"/>
        </w:rPr>
        <w:t>Note that ‘I</w:t>
      </w:r>
      <w:r w:rsidR="007C2B94">
        <w:rPr>
          <w:rFonts w:ascii="Arial" w:hAnsi="Arial" w:cs="Arial"/>
          <w:sz w:val="22"/>
          <w:szCs w:val="22"/>
        </w:rPr>
        <w:t>tem’ letters</w:t>
      </w:r>
      <w:r w:rsidR="00FE369D">
        <w:rPr>
          <w:rFonts w:ascii="Arial" w:hAnsi="Arial" w:cs="Arial"/>
          <w:sz w:val="22"/>
          <w:szCs w:val="22"/>
        </w:rPr>
        <w:t>/order</w:t>
      </w:r>
      <w:r w:rsidR="007C2B94">
        <w:rPr>
          <w:rFonts w:ascii="Arial" w:hAnsi="Arial" w:cs="Arial"/>
          <w:sz w:val="22"/>
          <w:szCs w:val="22"/>
        </w:rPr>
        <w:t xml:space="preserve"> </w:t>
      </w:r>
      <w:r w:rsidR="00302F44">
        <w:rPr>
          <w:rFonts w:ascii="Arial" w:hAnsi="Arial" w:cs="Arial"/>
          <w:sz w:val="22"/>
          <w:szCs w:val="22"/>
        </w:rPr>
        <w:t xml:space="preserve">(column one of table below) </w:t>
      </w:r>
      <w:r w:rsidR="007C2B94">
        <w:rPr>
          <w:rFonts w:ascii="Arial" w:hAnsi="Arial" w:cs="Arial"/>
          <w:sz w:val="22"/>
          <w:szCs w:val="22"/>
        </w:rPr>
        <w:t>have been amen</w:t>
      </w:r>
      <w:r w:rsidR="00FE369D">
        <w:rPr>
          <w:rFonts w:ascii="Arial" w:hAnsi="Arial" w:cs="Arial"/>
          <w:sz w:val="22"/>
          <w:szCs w:val="22"/>
        </w:rPr>
        <w:t>ded since original Service Plan</w:t>
      </w:r>
      <w:r w:rsidR="00302F44">
        <w:rPr>
          <w:rFonts w:ascii="Arial" w:hAnsi="Arial" w:cs="Arial"/>
          <w:sz w:val="22"/>
          <w:szCs w:val="22"/>
        </w:rPr>
        <w:t>.</w:t>
      </w:r>
    </w:p>
    <w:p w14:paraId="356641B0" w14:textId="77777777" w:rsidR="007C2B94" w:rsidRDefault="007C2B94" w:rsidP="0093237A">
      <w:pPr>
        <w:rPr>
          <w:rFonts w:ascii="Arial" w:hAnsi="Arial" w:cs="Arial"/>
          <w:b/>
          <w:bCs/>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7C2B94" w14:paraId="0FF06D35" w14:textId="77777777" w:rsidTr="007C2B94">
        <w:trPr>
          <w:trHeight w:val="258"/>
        </w:trPr>
        <w:tc>
          <w:tcPr>
            <w:tcW w:w="959" w:type="dxa"/>
            <w:tcBorders>
              <w:top w:val="single" w:sz="4" w:space="0" w:color="auto"/>
              <w:left w:val="single" w:sz="4" w:space="0" w:color="auto"/>
              <w:bottom w:val="single" w:sz="4" w:space="0" w:color="auto"/>
              <w:right w:val="single" w:sz="4" w:space="0" w:color="auto"/>
            </w:tcBorders>
          </w:tcPr>
          <w:p w14:paraId="2EF2BDFA" w14:textId="77777777" w:rsidR="007C2B94" w:rsidRDefault="007C2B94" w:rsidP="007C2B94">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316EECC6" w14:textId="77777777" w:rsidR="007C2B94" w:rsidRDefault="007C2B94" w:rsidP="007C2B94">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077E3050" w14:textId="77777777" w:rsidR="007C2B94" w:rsidRDefault="007C2B94" w:rsidP="007C2B94">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0F103260" w14:textId="77777777" w:rsidR="007C2B94" w:rsidRDefault="007C2B94" w:rsidP="007C2B94">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7B694106" w14:textId="77777777" w:rsidR="007C2B94" w:rsidRDefault="007C2B94" w:rsidP="007C2B94">
            <w:pPr>
              <w:rPr>
                <w:rFonts w:ascii="Arial" w:hAnsi="Arial" w:cs="Arial"/>
                <w:b/>
                <w:bCs/>
              </w:rPr>
            </w:pPr>
            <w:r>
              <w:rPr>
                <w:rFonts w:ascii="Arial" w:hAnsi="Arial" w:cs="Arial"/>
                <w:b/>
                <w:bCs/>
              </w:rPr>
              <w:t>Date/Recurrence</w:t>
            </w:r>
          </w:p>
        </w:tc>
      </w:tr>
      <w:tr w:rsidR="007C2B94" w14:paraId="77619200" w14:textId="77777777" w:rsidTr="007C2B94">
        <w:tc>
          <w:tcPr>
            <w:tcW w:w="959" w:type="dxa"/>
            <w:tcBorders>
              <w:top w:val="single" w:sz="4" w:space="0" w:color="auto"/>
              <w:left w:val="single" w:sz="4" w:space="0" w:color="auto"/>
              <w:bottom w:val="single" w:sz="4" w:space="0" w:color="auto"/>
              <w:right w:val="single" w:sz="4" w:space="0" w:color="auto"/>
            </w:tcBorders>
          </w:tcPr>
          <w:p w14:paraId="159A3EA2" w14:textId="77777777" w:rsidR="007C2B94" w:rsidRDefault="007C2B94" w:rsidP="007C2B94">
            <w:pPr>
              <w:rPr>
                <w:rFonts w:ascii="Arial" w:hAnsi="Arial" w:cs="Arial"/>
              </w:rPr>
            </w:pPr>
            <w:r>
              <w:rPr>
                <w:rFonts w:ascii="Arial" w:hAnsi="Arial" w:cs="Arial"/>
              </w:rPr>
              <w:t xml:space="preserve">(a) </w:t>
            </w:r>
          </w:p>
        </w:tc>
        <w:tc>
          <w:tcPr>
            <w:tcW w:w="7654" w:type="dxa"/>
            <w:tcBorders>
              <w:top w:val="single" w:sz="4" w:space="0" w:color="auto"/>
              <w:left w:val="single" w:sz="4" w:space="0" w:color="auto"/>
              <w:bottom w:val="single" w:sz="4" w:space="0" w:color="auto"/>
              <w:right w:val="single" w:sz="4" w:space="0" w:color="auto"/>
            </w:tcBorders>
          </w:tcPr>
          <w:p w14:paraId="59617F0D" w14:textId="77777777" w:rsidR="007C2B94" w:rsidRPr="002E5909" w:rsidRDefault="007C2B94" w:rsidP="007C2B94">
            <w:pPr>
              <w:rPr>
                <w:rFonts w:ascii="Arial" w:hAnsi="Arial" w:cs="Arial"/>
              </w:rPr>
            </w:pPr>
            <w:r w:rsidRPr="002E5909">
              <w:rPr>
                <w:rFonts w:ascii="Arial" w:hAnsi="Arial" w:cs="Arial"/>
              </w:rPr>
              <w:t xml:space="preserve">Review canvass procedures, </w:t>
            </w:r>
            <w:r>
              <w:rPr>
                <w:rFonts w:ascii="Arial" w:hAnsi="Arial" w:cs="Arial"/>
              </w:rPr>
              <w:t xml:space="preserve">data match processes, extension of the franchise, </w:t>
            </w:r>
            <w:r w:rsidRPr="002E5909">
              <w:rPr>
                <w:rFonts w:ascii="Arial" w:hAnsi="Arial" w:cs="Arial"/>
              </w:rPr>
              <w:t>door-to-door canvass, and telephone/Internet</w:t>
            </w:r>
            <w:r>
              <w:rPr>
                <w:rFonts w:ascii="Arial" w:hAnsi="Arial" w:cs="Arial"/>
              </w:rPr>
              <w:t>/SMS</w:t>
            </w:r>
            <w:r w:rsidR="00FE369D">
              <w:rPr>
                <w:rFonts w:ascii="Arial" w:hAnsi="Arial" w:cs="Arial"/>
              </w:rPr>
              <w:t xml:space="preserve"> facility and create new canvass plan</w:t>
            </w:r>
          </w:p>
        </w:tc>
        <w:tc>
          <w:tcPr>
            <w:tcW w:w="2127" w:type="dxa"/>
            <w:tcBorders>
              <w:top w:val="single" w:sz="4" w:space="0" w:color="auto"/>
              <w:left w:val="single" w:sz="4" w:space="0" w:color="auto"/>
              <w:bottom w:val="single" w:sz="4" w:space="0" w:color="auto"/>
              <w:right w:val="single" w:sz="4" w:space="0" w:color="auto"/>
            </w:tcBorders>
          </w:tcPr>
          <w:p w14:paraId="0C540A64" w14:textId="77777777" w:rsidR="007C2B94" w:rsidRPr="002E5909" w:rsidRDefault="007C2B94" w:rsidP="007C2B94">
            <w:pPr>
              <w:rPr>
                <w:rFonts w:ascii="Arial" w:hAnsi="Arial" w:cs="Arial"/>
              </w:rPr>
            </w:pPr>
            <w:r w:rsidRPr="002E5909">
              <w:rPr>
                <w:rFonts w:ascii="Arial" w:hAnsi="Arial" w:cs="Arial"/>
              </w:rPr>
              <w:t>3,7,9,10,11,12,13</w:t>
            </w:r>
          </w:p>
        </w:tc>
        <w:tc>
          <w:tcPr>
            <w:tcW w:w="2127" w:type="dxa"/>
            <w:tcBorders>
              <w:top w:val="single" w:sz="4" w:space="0" w:color="auto"/>
              <w:left w:val="single" w:sz="4" w:space="0" w:color="auto"/>
              <w:bottom w:val="single" w:sz="4" w:space="0" w:color="auto"/>
              <w:right w:val="single" w:sz="4" w:space="0" w:color="auto"/>
            </w:tcBorders>
          </w:tcPr>
          <w:p w14:paraId="0F1F4AB0" w14:textId="77777777" w:rsidR="007C2B94" w:rsidRPr="002E5909" w:rsidRDefault="007C2B94" w:rsidP="007C2B94">
            <w:pPr>
              <w:rPr>
                <w:rFonts w:ascii="Arial" w:hAnsi="Arial" w:cs="Arial"/>
              </w:rPr>
            </w:pPr>
            <w:r>
              <w:rPr>
                <w:rFonts w:ascii="Arial" w:hAnsi="Arial" w:cs="Arial"/>
              </w:rPr>
              <w:t>ERO/</w:t>
            </w:r>
            <w:r w:rsidRPr="002E5909">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14:paraId="3E8109CB" w14:textId="316E7112" w:rsidR="007C2B94" w:rsidRPr="002E5909" w:rsidRDefault="00302F44" w:rsidP="007C2B94">
            <w:pPr>
              <w:rPr>
                <w:rFonts w:ascii="Arial" w:hAnsi="Arial" w:cs="Arial"/>
              </w:rPr>
            </w:pPr>
            <w:r>
              <w:rPr>
                <w:rFonts w:ascii="Arial" w:hAnsi="Arial" w:cs="Arial"/>
              </w:rPr>
              <w:t xml:space="preserve">April - </w:t>
            </w:r>
            <w:r w:rsidR="0071298A">
              <w:rPr>
                <w:rFonts w:ascii="Arial" w:hAnsi="Arial" w:cs="Arial"/>
              </w:rPr>
              <w:t>July</w:t>
            </w:r>
            <w:r w:rsidR="007C2B94" w:rsidRPr="002E5909">
              <w:rPr>
                <w:rFonts w:ascii="Arial" w:hAnsi="Arial" w:cs="Arial"/>
              </w:rPr>
              <w:t xml:space="preserve"> </w:t>
            </w:r>
          </w:p>
        </w:tc>
      </w:tr>
      <w:tr w:rsidR="007C2B94" w14:paraId="65CBE660" w14:textId="77777777" w:rsidTr="007C2B94">
        <w:tc>
          <w:tcPr>
            <w:tcW w:w="959" w:type="dxa"/>
            <w:tcBorders>
              <w:top w:val="single" w:sz="4" w:space="0" w:color="auto"/>
              <w:left w:val="single" w:sz="4" w:space="0" w:color="auto"/>
              <w:bottom w:val="single" w:sz="4" w:space="0" w:color="auto"/>
              <w:right w:val="single" w:sz="4" w:space="0" w:color="auto"/>
            </w:tcBorders>
          </w:tcPr>
          <w:p w14:paraId="752B015C" w14:textId="77777777" w:rsidR="007C2B94" w:rsidRDefault="007C2B94" w:rsidP="007C2B94">
            <w:pPr>
              <w:rPr>
                <w:rFonts w:ascii="Arial" w:hAnsi="Arial" w:cs="Arial"/>
              </w:rPr>
            </w:pPr>
            <w:r>
              <w:rPr>
                <w:rFonts w:ascii="Arial" w:hAnsi="Arial" w:cs="Arial"/>
              </w:rPr>
              <w:t>(b)</w:t>
            </w:r>
          </w:p>
        </w:tc>
        <w:tc>
          <w:tcPr>
            <w:tcW w:w="7654" w:type="dxa"/>
            <w:tcBorders>
              <w:top w:val="single" w:sz="4" w:space="0" w:color="auto"/>
              <w:left w:val="single" w:sz="4" w:space="0" w:color="auto"/>
              <w:bottom w:val="single" w:sz="4" w:space="0" w:color="auto"/>
              <w:right w:val="single" w:sz="4" w:space="0" w:color="auto"/>
            </w:tcBorders>
          </w:tcPr>
          <w:p w14:paraId="0DE00DE7" w14:textId="77777777" w:rsidR="007C2B94" w:rsidRPr="002E5909" w:rsidRDefault="007C2B94" w:rsidP="007C2B94">
            <w:pPr>
              <w:rPr>
                <w:rFonts w:ascii="Arial" w:hAnsi="Arial" w:cs="Arial"/>
              </w:rPr>
            </w:pPr>
            <w:r>
              <w:rPr>
                <w:rFonts w:ascii="Arial" w:hAnsi="Arial" w:cs="Arial"/>
              </w:rPr>
              <w:t xml:space="preserve">Complete contract and agree procedures and timetable for issue of </w:t>
            </w:r>
            <w:r w:rsidR="00935E4E">
              <w:rPr>
                <w:rFonts w:ascii="Arial" w:hAnsi="Arial" w:cs="Arial"/>
              </w:rPr>
              <w:t xml:space="preserve">relevant </w:t>
            </w:r>
            <w:r>
              <w:rPr>
                <w:rFonts w:ascii="Arial" w:hAnsi="Arial" w:cs="Arial"/>
              </w:rPr>
              <w:t>forms with print &amp; mail contractor</w:t>
            </w:r>
            <w:r w:rsidRPr="002E5909">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14:paraId="6782048C" w14:textId="77777777" w:rsidR="007C2B94" w:rsidRPr="002E5909" w:rsidRDefault="007C2B94" w:rsidP="007C2B94">
            <w:pPr>
              <w:rPr>
                <w:rFonts w:ascii="Arial" w:hAnsi="Arial" w:cs="Arial"/>
              </w:rPr>
            </w:pPr>
            <w:r w:rsidRPr="002E5909">
              <w:rPr>
                <w:rFonts w:ascii="Arial" w:hAnsi="Arial" w:cs="Arial"/>
              </w:rPr>
              <w:t>3,9,10,11,12,13,14</w:t>
            </w:r>
          </w:p>
        </w:tc>
        <w:tc>
          <w:tcPr>
            <w:tcW w:w="2127" w:type="dxa"/>
            <w:tcBorders>
              <w:top w:val="single" w:sz="4" w:space="0" w:color="auto"/>
              <w:left w:val="single" w:sz="4" w:space="0" w:color="auto"/>
              <w:bottom w:val="single" w:sz="4" w:space="0" w:color="auto"/>
              <w:right w:val="single" w:sz="4" w:space="0" w:color="auto"/>
            </w:tcBorders>
          </w:tcPr>
          <w:p w14:paraId="01F56074" w14:textId="77777777" w:rsidR="007C2B94" w:rsidRDefault="007C2B94" w:rsidP="007C2B94">
            <w:pPr>
              <w:rPr>
                <w:rFonts w:ascii="Arial" w:hAnsi="Arial" w:cs="Arial"/>
              </w:rPr>
            </w:pPr>
            <w:r>
              <w:rPr>
                <w:rFonts w:ascii="Arial" w:hAnsi="Arial" w:cs="Arial"/>
              </w:rPr>
              <w:t>ERO/</w:t>
            </w:r>
            <w:r w:rsidRPr="002E5909">
              <w:rPr>
                <w:rFonts w:ascii="Arial" w:hAnsi="Arial" w:cs="Arial"/>
              </w:rPr>
              <w:t>PAO</w:t>
            </w:r>
          </w:p>
          <w:p w14:paraId="3D8203B4" w14:textId="77777777" w:rsidR="007C2B94" w:rsidRPr="002E5909" w:rsidRDefault="007C2B94" w:rsidP="007C2B94">
            <w:pPr>
              <w:rPr>
                <w:rFonts w:ascii="Arial" w:hAnsi="Arial" w:cs="Arial"/>
              </w:rPr>
            </w:pPr>
            <w:r>
              <w:rPr>
                <w:rFonts w:ascii="Arial" w:hAnsi="Arial" w:cs="Arial"/>
              </w:rPr>
              <w:t>(with WDC support</w:t>
            </w:r>
            <w:r w:rsidR="00935E4E">
              <w:rPr>
                <w:rFonts w:ascii="Arial" w:hAnsi="Arial" w:cs="Arial"/>
              </w:rPr>
              <w:t xml:space="preserve"> re contract purposes</w:t>
            </w:r>
            <w:r>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14:paraId="3FD4E7C2" w14:textId="77777777" w:rsidR="007C2B94" w:rsidRPr="002E5909" w:rsidRDefault="007C2B94" w:rsidP="007C2B94">
            <w:pPr>
              <w:rPr>
                <w:rFonts w:ascii="Arial" w:hAnsi="Arial" w:cs="Arial"/>
              </w:rPr>
            </w:pPr>
            <w:r>
              <w:rPr>
                <w:rFonts w:ascii="Arial" w:hAnsi="Arial" w:cs="Arial"/>
              </w:rPr>
              <w:t>April/May 2020</w:t>
            </w:r>
          </w:p>
        </w:tc>
      </w:tr>
      <w:tr w:rsidR="007C2B94" w14:paraId="480CBE34" w14:textId="77777777" w:rsidTr="007C2B94">
        <w:tc>
          <w:tcPr>
            <w:tcW w:w="959" w:type="dxa"/>
            <w:tcBorders>
              <w:top w:val="single" w:sz="4" w:space="0" w:color="auto"/>
              <w:left w:val="single" w:sz="4" w:space="0" w:color="auto"/>
              <w:bottom w:val="single" w:sz="4" w:space="0" w:color="auto"/>
              <w:right w:val="single" w:sz="4" w:space="0" w:color="auto"/>
            </w:tcBorders>
          </w:tcPr>
          <w:p w14:paraId="5A51D61A" w14:textId="6CE75E37" w:rsidR="00AE496B" w:rsidRDefault="00AE496B" w:rsidP="007C2B94">
            <w:pPr>
              <w:rPr>
                <w:rFonts w:ascii="Arial" w:hAnsi="Arial" w:cs="Arial"/>
              </w:rPr>
            </w:pPr>
            <w:r>
              <w:rPr>
                <w:rFonts w:ascii="Arial" w:hAnsi="Arial" w:cs="Arial"/>
              </w:rPr>
              <w:t>(c)</w:t>
            </w:r>
          </w:p>
        </w:tc>
        <w:tc>
          <w:tcPr>
            <w:tcW w:w="7654" w:type="dxa"/>
            <w:tcBorders>
              <w:top w:val="single" w:sz="4" w:space="0" w:color="auto"/>
              <w:left w:val="single" w:sz="4" w:space="0" w:color="auto"/>
              <w:bottom w:val="single" w:sz="4" w:space="0" w:color="auto"/>
              <w:right w:val="single" w:sz="4" w:space="0" w:color="auto"/>
            </w:tcBorders>
          </w:tcPr>
          <w:p w14:paraId="108F8C7F" w14:textId="77777777" w:rsidR="007C2B94" w:rsidRPr="002E5909" w:rsidRDefault="007C2B94" w:rsidP="007C2B94">
            <w:pPr>
              <w:rPr>
                <w:rFonts w:ascii="Arial" w:hAnsi="Arial" w:cs="Arial"/>
              </w:rPr>
            </w:pPr>
            <w:r>
              <w:rPr>
                <w:rFonts w:ascii="Arial" w:hAnsi="Arial" w:cs="Arial"/>
              </w:rPr>
              <w:t xml:space="preserve">Confirm the facilities and requirements of the electronic canvass provider </w:t>
            </w:r>
          </w:p>
        </w:tc>
        <w:tc>
          <w:tcPr>
            <w:tcW w:w="2127" w:type="dxa"/>
            <w:tcBorders>
              <w:top w:val="single" w:sz="4" w:space="0" w:color="auto"/>
              <w:left w:val="single" w:sz="4" w:space="0" w:color="auto"/>
              <w:bottom w:val="single" w:sz="4" w:space="0" w:color="auto"/>
              <w:right w:val="single" w:sz="4" w:space="0" w:color="auto"/>
            </w:tcBorders>
          </w:tcPr>
          <w:p w14:paraId="6E0DB0F0" w14:textId="77777777" w:rsidR="007C2B94" w:rsidRPr="002E5909" w:rsidRDefault="007C2B94" w:rsidP="007C2B94">
            <w:pPr>
              <w:rPr>
                <w:rFonts w:ascii="Arial" w:hAnsi="Arial" w:cs="Arial"/>
              </w:rPr>
            </w:pPr>
            <w:r w:rsidRPr="002E5909">
              <w:rPr>
                <w:rFonts w:ascii="Arial" w:hAnsi="Arial" w:cs="Arial"/>
              </w:rPr>
              <w:t>3,9,10,11,12,13,14</w:t>
            </w:r>
          </w:p>
        </w:tc>
        <w:tc>
          <w:tcPr>
            <w:tcW w:w="2127" w:type="dxa"/>
            <w:tcBorders>
              <w:top w:val="single" w:sz="4" w:space="0" w:color="auto"/>
              <w:left w:val="single" w:sz="4" w:space="0" w:color="auto"/>
              <w:bottom w:val="single" w:sz="4" w:space="0" w:color="auto"/>
              <w:right w:val="single" w:sz="4" w:space="0" w:color="auto"/>
            </w:tcBorders>
          </w:tcPr>
          <w:p w14:paraId="1E49C7FF" w14:textId="77777777" w:rsidR="007C2B94" w:rsidRPr="002E5909" w:rsidRDefault="007C2B94" w:rsidP="007C2B94">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14:paraId="0F8A4F31" w14:textId="77777777" w:rsidR="007C2B94" w:rsidRPr="002E5909" w:rsidRDefault="007C2B94" w:rsidP="007C2B94">
            <w:pPr>
              <w:rPr>
                <w:rFonts w:ascii="Arial" w:hAnsi="Arial" w:cs="Arial"/>
              </w:rPr>
            </w:pPr>
            <w:r>
              <w:rPr>
                <w:rFonts w:ascii="Arial" w:hAnsi="Arial" w:cs="Arial"/>
              </w:rPr>
              <w:t>Annually in April</w:t>
            </w:r>
          </w:p>
        </w:tc>
      </w:tr>
      <w:tr w:rsidR="007C2B94" w14:paraId="03798D07" w14:textId="77777777" w:rsidTr="007C2B94">
        <w:tc>
          <w:tcPr>
            <w:tcW w:w="959" w:type="dxa"/>
            <w:tcBorders>
              <w:top w:val="single" w:sz="4" w:space="0" w:color="auto"/>
              <w:left w:val="single" w:sz="4" w:space="0" w:color="auto"/>
              <w:bottom w:val="single" w:sz="4" w:space="0" w:color="auto"/>
              <w:right w:val="single" w:sz="4" w:space="0" w:color="auto"/>
            </w:tcBorders>
          </w:tcPr>
          <w:p w14:paraId="2BE99B98" w14:textId="495B05BD" w:rsidR="007C2B94" w:rsidRDefault="00AE496B" w:rsidP="007C2B94">
            <w:pPr>
              <w:rPr>
                <w:rFonts w:ascii="Arial" w:hAnsi="Arial" w:cs="Arial"/>
              </w:rPr>
            </w:pPr>
            <w:r>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14:paraId="3C02F3BB" w14:textId="77777777" w:rsidR="007C2B94" w:rsidRPr="002E5909" w:rsidRDefault="007C2B94" w:rsidP="007C2B94">
            <w:pPr>
              <w:rPr>
                <w:rFonts w:ascii="Arial" w:hAnsi="Arial" w:cs="Arial"/>
              </w:rPr>
            </w:pPr>
            <w:r>
              <w:rPr>
                <w:rFonts w:ascii="Arial" w:hAnsi="Arial" w:cs="Arial"/>
              </w:rPr>
              <w:t>Obtain potential ‘</w:t>
            </w:r>
            <w:proofErr w:type="spellStart"/>
            <w:r>
              <w:rPr>
                <w:rFonts w:ascii="Arial" w:hAnsi="Arial" w:cs="Arial"/>
              </w:rPr>
              <w:t>attainer</w:t>
            </w:r>
            <w:proofErr w:type="spellEnd"/>
            <w:r>
              <w:rPr>
                <w:rFonts w:ascii="Arial" w:hAnsi="Arial" w:cs="Arial"/>
              </w:rPr>
              <w:t>’ and young voter information from education authorities and populate EROS as appropriate</w:t>
            </w:r>
          </w:p>
        </w:tc>
        <w:tc>
          <w:tcPr>
            <w:tcW w:w="2127" w:type="dxa"/>
            <w:tcBorders>
              <w:top w:val="single" w:sz="4" w:space="0" w:color="auto"/>
              <w:left w:val="single" w:sz="4" w:space="0" w:color="auto"/>
              <w:bottom w:val="single" w:sz="4" w:space="0" w:color="auto"/>
              <w:right w:val="single" w:sz="4" w:space="0" w:color="auto"/>
            </w:tcBorders>
          </w:tcPr>
          <w:p w14:paraId="584D1AC8" w14:textId="77777777" w:rsidR="007C2B94" w:rsidRPr="002E5909" w:rsidRDefault="007C2B94" w:rsidP="007C2B94">
            <w:pPr>
              <w:rPr>
                <w:rFonts w:ascii="Arial" w:hAnsi="Arial" w:cs="Arial"/>
              </w:rPr>
            </w:pPr>
            <w:r>
              <w:rPr>
                <w:rFonts w:ascii="Arial" w:hAnsi="Arial" w:cs="Arial"/>
              </w:rPr>
              <w:t>3,6,9,10,11,12,13,14</w:t>
            </w:r>
          </w:p>
        </w:tc>
        <w:tc>
          <w:tcPr>
            <w:tcW w:w="2127" w:type="dxa"/>
            <w:tcBorders>
              <w:top w:val="single" w:sz="4" w:space="0" w:color="auto"/>
              <w:left w:val="single" w:sz="4" w:space="0" w:color="auto"/>
              <w:bottom w:val="single" w:sz="4" w:space="0" w:color="auto"/>
              <w:right w:val="single" w:sz="4" w:space="0" w:color="auto"/>
            </w:tcBorders>
          </w:tcPr>
          <w:p w14:paraId="2109604C" w14:textId="77777777" w:rsidR="007C2B94" w:rsidRPr="002E5909" w:rsidRDefault="007C2B94" w:rsidP="007C2B94">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7FBFFDD3" w14:textId="77777777" w:rsidR="007C2B94" w:rsidRPr="002E5909" w:rsidRDefault="007C2B94" w:rsidP="007C2B94">
            <w:pPr>
              <w:rPr>
                <w:rFonts w:ascii="Arial" w:hAnsi="Arial" w:cs="Arial"/>
              </w:rPr>
            </w:pPr>
            <w:r>
              <w:rPr>
                <w:rFonts w:ascii="Arial" w:hAnsi="Arial" w:cs="Arial"/>
              </w:rPr>
              <w:t>Quarterly</w:t>
            </w:r>
          </w:p>
        </w:tc>
      </w:tr>
      <w:tr w:rsidR="007C2B94" w14:paraId="0672074B" w14:textId="77777777" w:rsidTr="007C2B94">
        <w:tc>
          <w:tcPr>
            <w:tcW w:w="959" w:type="dxa"/>
            <w:tcBorders>
              <w:top w:val="single" w:sz="4" w:space="0" w:color="auto"/>
              <w:left w:val="single" w:sz="4" w:space="0" w:color="auto"/>
              <w:bottom w:val="single" w:sz="4" w:space="0" w:color="auto"/>
              <w:right w:val="single" w:sz="4" w:space="0" w:color="auto"/>
            </w:tcBorders>
          </w:tcPr>
          <w:p w14:paraId="6924054E" w14:textId="2EBE1AD2" w:rsidR="00AE496B" w:rsidRDefault="00AE496B" w:rsidP="007C2B94">
            <w:pPr>
              <w:rPr>
                <w:rFonts w:ascii="Arial" w:hAnsi="Arial" w:cs="Arial"/>
              </w:rPr>
            </w:pPr>
            <w:r>
              <w:rPr>
                <w:rFonts w:ascii="Arial" w:hAnsi="Arial" w:cs="Arial"/>
              </w:rPr>
              <w:t>(e)</w:t>
            </w:r>
          </w:p>
        </w:tc>
        <w:tc>
          <w:tcPr>
            <w:tcW w:w="7654" w:type="dxa"/>
            <w:tcBorders>
              <w:top w:val="single" w:sz="4" w:space="0" w:color="auto"/>
              <w:left w:val="single" w:sz="4" w:space="0" w:color="auto"/>
              <w:bottom w:val="single" w:sz="4" w:space="0" w:color="auto"/>
              <w:right w:val="single" w:sz="4" w:space="0" w:color="auto"/>
            </w:tcBorders>
          </w:tcPr>
          <w:p w14:paraId="25EC7148" w14:textId="77777777" w:rsidR="007C2B94" w:rsidRPr="002E5909" w:rsidRDefault="007C2B94" w:rsidP="007C2B94">
            <w:pPr>
              <w:rPr>
                <w:rFonts w:ascii="Arial" w:hAnsi="Arial" w:cs="Arial"/>
              </w:rPr>
            </w:pPr>
            <w:r>
              <w:rPr>
                <w:rFonts w:ascii="Arial" w:hAnsi="Arial" w:cs="Arial"/>
              </w:rPr>
              <w:t>Ensure receipt of Local Data to be used for local data matching</w:t>
            </w:r>
          </w:p>
        </w:tc>
        <w:tc>
          <w:tcPr>
            <w:tcW w:w="2127" w:type="dxa"/>
            <w:tcBorders>
              <w:top w:val="single" w:sz="4" w:space="0" w:color="auto"/>
              <w:left w:val="single" w:sz="4" w:space="0" w:color="auto"/>
              <w:bottom w:val="single" w:sz="4" w:space="0" w:color="auto"/>
              <w:right w:val="single" w:sz="4" w:space="0" w:color="auto"/>
            </w:tcBorders>
          </w:tcPr>
          <w:p w14:paraId="7AC298DD" w14:textId="6C64E3A7" w:rsidR="007C2B94" w:rsidRPr="002E5909" w:rsidRDefault="00C916D4" w:rsidP="007C2B94">
            <w:pPr>
              <w:rPr>
                <w:rFonts w:ascii="Arial" w:hAnsi="Arial" w:cs="Arial"/>
              </w:rPr>
            </w:pPr>
            <w:r>
              <w:rPr>
                <w:rFonts w:ascii="Arial" w:hAnsi="Arial" w:cs="Arial"/>
              </w:rPr>
              <w:t>3,6,7,9,10,11,13</w:t>
            </w:r>
          </w:p>
        </w:tc>
        <w:tc>
          <w:tcPr>
            <w:tcW w:w="2127" w:type="dxa"/>
            <w:tcBorders>
              <w:top w:val="single" w:sz="4" w:space="0" w:color="auto"/>
              <w:left w:val="single" w:sz="4" w:space="0" w:color="auto"/>
              <w:bottom w:val="single" w:sz="4" w:space="0" w:color="auto"/>
              <w:right w:val="single" w:sz="4" w:space="0" w:color="auto"/>
            </w:tcBorders>
          </w:tcPr>
          <w:p w14:paraId="166F61F4" w14:textId="77777777" w:rsidR="007C2B94" w:rsidRPr="002E5909" w:rsidRDefault="00FE369D" w:rsidP="007C2B94">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4A0D974B" w14:textId="77777777" w:rsidR="007C2B94" w:rsidRPr="002E5909" w:rsidRDefault="00FE369D" w:rsidP="007C2B94">
            <w:pPr>
              <w:rPr>
                <w:rFonts w:ascii="Arial" w:hAnsi="Arial" w:cs="Arial"/>
              </w:rPr>
            </w:pPr>
            <w:r>
              <w:rPr>
                <w:rFonts w:ascii="Arial" w:hAnsi="Arial" w:cs="Arial"/>
              </w:rPr>
              <w:t>May 2020</w:t>
            </w:r>
          </w:p>
        </w:tc>
      </w:tr>
      <w:tr w:rsidR="00AE496B" w14:paraId="1E71C8C6" w14:textId="77777777" w:rsidTr="007C2B94">
        <w:tc>
          <w:tcPr>
            <w:tcW w:w="959" w:type="dxa"/>
            <w:tcBorders>
              <w:top w:val="single" w:sz="4" w:space="0" w:color="auto"/>
              <w:left w:val="single" w:sz="4" w:space="0" w:color="auto"/>
              <w:bottom w:val="single" w:sz="4" w:space="0" w:color="auto"/>
              <w:right w:val="single" w:sz="4" w:space="0" w:color="auto"/>
            </w:tcBorders>
          </w:tcPr>
          <w:p w14:paraId="67E80F6D" w14:textId="685F37FF" w:rsidR="00AE496B" w:rsidRDefault="00AE496B" w:rsidP="007C2B94">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14:paraId="4CA4BE62" w14:textId="6AA2E473" w:rsidR="00AE496B" w:rsidRPr="00AE496B" w:rsidRDefault="00AE496B" w:rsidP="007C2B94">
            <w:pPr>
              <w:rPr>
                <w:rFonts w:ascii="Arial" w:hAnsi="Arial" w:cs="Arial"/>
              </w:rPr>
            </w:pPr>
            <w:r w:rsidRPr="00AE496B">
              <w:rPr>
                <w:rFonts w:ascii="Arial" w:hAnsi="Arial" w:cs="Arial"/>
              </w:rPr>
              <w:t>Ensure ve</w:t>
            </w:r>
            <w:r>
              <w:rPr>
                <w:rFonts w:ascii="Arial" w:hAnsi="Arial" w:cs="Arial"/>
              </w:rPr>
              <w:t>rsion of EROS as developed for C</w:t>
            </w:r>
            <w:r w:rsidRPr="00AE496B">
              <w:rPr>
                <w:rFonts w:ascii="Arial" w:hAnsi="Arial" w:cs="Arial"/>
              </w:rPr>
              <w:t>anva</w:t>
            </w:r>
            <w:r>
              <w:rPr>
                <w:rFonts w:ascii="Arial" w:hAnsi="Arial" w:cs="Arial"/>
              </w:rPr>
              <w:t>s</w:t>
            </w:r>
            <w:r w:rsidRPr="00AE496B">
              <w:rPr>
                <w:rFonts w:ascii="Arial" w:hAnsi="Arial" w:cs="Arial"/>
              </w:rPr>
              <w:t>s Reform is tested and installed</w:t>
            </w:r>
          </w:p>
        </w:tc>
        <w:tc>
          <w:tcPr>
            <w:tcW w:w="2127" w:type="dxa"/>
            <w:tcBorders>
              <w:top w:val="single" w:sz="4" w:space="0" w:color="auto"/>
              <w:left w:val="single" w:sz="4" w:space="0" w:color="auto"/>
              <w:bottom w:val="single" w:sz="4" w:space="0" w:color="auto"/>
              <w:right w:val="single" w:sz="4" w:space="0" w:color="auto"/>
            </w:tcBorders>
          </w:tcPr>
          <w:p w14:paraId="6728A41E" w14:textId="13FA5BC5" w:rsidR="00AE496B" w:rsidRPr="00AE496B" w:rsidRDefault="00C916D4" w:rsidP="007C2B94">
            <w:pPr>
              <w:rPr>
                <w:rFonts w:ascii="Arial" w:hAnsi="Arial" w:cs="Arial"/>
              </w:rPr>
            </w:pPr>
            <w:r>
              <w:rPr>
                <w:rFonts w:ascii="Arial" w:hAnsi="Arial" w:cs="Arial"/>
              </w:rPr>
              <w:t>3,6,8,9,11,13</w:t>
            </w:r>
          </w:p>
        </w:tc>
        <w:tc>
          <w:tcPr>
            <w:tcW w:w="2127" w:type="dxa"/>
            <w:tcBorders>
              <w:top w:val="single" w:sz="4" w:space="0" w:color="auto"/>
              <w:left w:val="single" w:sz="4" w:space="0" w:color="auto"/>
              <w:bottom w:val="single" w:sz="4" w:space="0" w:color="auto"/>
              <w:right w:val="single" w:sz="4" w:space="0" w:color="auto"/>
            </w:tcBorders>
          </w:tcPr>
          <w:p w14:paraId="1D2D1008" w14:textId="614FBCCB" w:rsidR="00AE496B" w:rsidRPr="00AE496B" w:rsidRDefault="00AE496B" w:rsidP="007C2B94">
            <w:pPr>
              <w:rPr>
                <w:rFonts w:ascii="Arial" w:hAnsi="Arial" w:cs="Arial"/>
              </w:rPr>
            </w:pPr>
            <w:r w:rsidRPr="00AE496B">
              <w:rPr>
                <w:rFonts w:ascii="Arial" w:hAnsi="Arial" w:cs="Arial"/>
              </w:rPr>
              <w:t>PAO/</w:t>
            </w:r>
            <w:r>
              <w:rPr>
                <w:rFonts w:ascii="Arial" w:hAnsi="Arial" w:cs="Arial"/>
              </w:rPr>
              <w:t>Systems Officer</w:t>
            </w:r>
          </w:p>
        </w:tc>
        <w:tc>
          <w:tcPr>
            <w:tcW w:w="2126" w:type="dxa"/>
            <w:tcBorders>
              <w:top w:val="single" w:sz="4" w:space="0" w:color="auto"/>
              <w:left w:val="single" w:sz="4" w:space="0" w:color="auto"/>
              <w:bottom w:val="single" w:sz="4" w:space="0" w:color="auto"/>
              <w:right w:val="single" w:sz="4" w:space="0" w:color="auto"/>
            </w:tcBorders>
          </w:tcPr>
          <w:p w14:paraId="64CCC36B" w14:textId="39DFDC14" w:rsidR="00AE496B" w:rsidRDefault="0071298A" w:rsidP="0071298A">
            <w:pPr>
              <w:rPr>
                <w:rFonts w:ascii="Arial" w:hAnsi="Arial" w:cs="Arial"/>
              </w:rPr>
            </w:pPr>
            <w:r>
              <w:rPr>
                <w:rFonts w:ascii="Arial" w:hAnsi="Arial" w:cs="Arial"/>
              </w:rPr>
              <w:t>July</w:t>
            </w:r>
            <w:r w:rsidR="00AE496B">
              <w:rPr>
                <w:rFonts w:ascii="Arial" w:hAnsi="Arial" w:cs="Arial"/>
              </w:rPr>
              <w:t xml:space="preserve"> 2020</w:t>
            </w:r>
          </w:p>
        </w:tc>
      </w:tr>
      <w:tr w:rsidR="007C2B94" w14:paraId="2D4A6226" w14:textId="77777777" w:rsidTr="007C2B94">
        <w:tc>
          <w:tcPr>
            <w:tcW w:w="959" w:type="dxa"/>
            <w:tcBorders>
              <w:top w:val="single" w:sz="4" w:space="0" w:color="auto"/>
              <w:left w:val="single" w:sz="4" w:space="0" w:color="auto"/>
              <w:bottom w:val="single" w:sz="4" w:space="0" w:color="auto"/>
              <w:right w:val="single" w:sz="4" w:space="0" w:color="auto"/>
            </w:tcBorders>
          </w:tcPr>
          <w:p w14:paraId="5F8E8310" w14:textId="146B3D02" w:rsidR="007C2B94" w:rsidRDefault="00AE496B" w:rsidP="007C2B94">
            <w:pPr>
              <w:rPr>
                <w:rFonts w:ascii="Arial" w:hAnsi="Arial" w:cs="Arial"/>
              </w:rPr>
            </w:pPr>
            <w:r>
              <w:rPr>
                <w:rFonts w:ascii="Arial" w:hAnsi="Arial" w:cs="Arial"/>
              </w:rPr>
              <w:t>(g)</w:t>
            </w:r>
          </w:p>
        </w:tc>
        <w:tc>
          <w:tcPr>
            <w:tcW w:w="7654" w:type="dxa"/>
            <w:tcBorders>
              <w:top w:val="single" w:sz="4" w:space="0" w:color="auto"/>
              <w:left w:val="single" w:sz="4" w:space="0" w:color="auto"/>
              <w:bottom w:val="single" w:sz="4" w:space="0" w:color="auto"/>
              <w:right w:val="single" w:sz="4" w:space="0" w:color="auto"/>
            </w:tcBorders>
          </w:tcPr>
          <w:p w14:paraId="7946ED34" w14:textId="41ECF89C" w:rsidR="007C2B94" w:rsidRPr="002E5909" w:rsidRDefault="007C2B94" w:rsidP="007C2B94">
            <w:pPr>
              <w:rPr>
                <w:rFonts w:ascii="Arial" w:hAnsi="Arial" w:cs="Arial"/>
              </w:rPr>
            </w:pPr>
            <w:r w:rsidRPr="007C2B94">
              <w:rPr>
                <w:rFonts w:ascii="Arial" w:hAnsi="Arial" w:cs="Arial"/>
              </w:rPr>
              <w:t xml:space="preserve">Clear down ITR </w:t>
            </w:r>
            <w:r w:rsidR="0022333E">
              <w:rPr>
                <w:rFonts w:ascii="Arial" w:hAnsi="Arial" w:cs="Arial"/>
              </w:rPr>
              <w:t>‘</w:t>
            </w:r>
            <w:r w:rsidRPr="007C2B94">
              <w:rPr>
                <w:rFonts w:ascii="Arial" w:hAnsi="Arial" w:cs="Arial"/>
              </w:rPr>
              <w:t>chase completed</w:t>
            </w:r>
            <w:r w:rsidR="0022333E">
              <w:rPr>
                <w:rFonts w:ascii="Arial" w:hAnsi="Arial" w:cs="Arial"/>
              </w:rPr>
              <w:t>’</w:t>
            </w:r>
            <w:r w:rsidRPr="007C2B94">
              <w:rPr>
                <w:rFonts w:ascii="Arial" w:hAnsi="Arial" w:cs="Arial"/>
              </w:rPr>
              <w:t xml:space="preserve"> potential electors</w:t>
            </w:r>
          </w:p>
        </w:tc>
        <w:tc>
          <w:tcPr>
            <w:tcW w:w="2127" w:type="dxa"/>
            <w:tcBorders>
              <w:top w:val="single" w:sz="4" w:space="0" w:color="auto"/>
              <w:left w:val="single" w:sz="4" w:space="0" w:color="auto"/>
              <w:bottom w:val="single" w:sz="4" w:space="0" w:color="auto"/>
              <w:right w:val="single" w:sz="4" w:space="0" w:color="auto"/>
            </w:tcBorders>
          </w:tcPr>
          <w:p w14:paraId="3106CF6A" w14:textId="7A3E5B67" w:rsidR="007C2B94" w:rsidRPr="002E5909" w:rsidRDefault="00C916D4" w:rsidP="007C2B94">
            <w:pPr>
              <w:rPr>
                <w:rFonts w:ascii="Arial" w:hAnsi="Arial" w:cs="Arial"/>
              </w:rPr>
            </w:pPr>
            <w:r>
              <w:rPr>
                <w:rFonts w:ascii="Arial" w:hAnsi="Arial" w:cs="Arial"/>
              </w:rPr>
              <w:t>3,6,9,11,13</w:t>
            </w:r>
          </w:p>
        </w:tc>
        <w:tc>
          <w:tcPr>
            <w:tcW w:w="2127" w:type="dxa"/>
            <w:tcBorders>
              <w:top w:val="single" w:sz="4" w:space="0" w:color="auto"/>
              <w:left w:val="single" w:sz="4" w:space="0" w:color="auto"/>
              <w:bottom w:val="single" w:sz="4" w:space="0" w:color="auto"/>
              <w:right w:val="single" w:sz="4" w:space="0" w:color="auto"/>
            </w:tcBorders>
          </w:tcPr>
          <w:p w14:paraId="6D4FE228" w14:textId="77777777" w:rsidR="007C2B94" w:rsidRPr="002E5909" w:rsidRDefault="00FE369D" w:rsidP="007C2B94">
            <w:pPr>
              <w:rPr>
                <w:rFonts w:ascii="Arial" w:hAnsi="Arial" w:cs="Arial"/>
              </w:rPr>
            </w:pPr>
            <w:r w:rsidRPr="00FE369D">
              <w:rPr>
                <w:rFonts w:ascii="Arial" w:hAnsi="Arial" w:cs="Arial"/>
              </w:rPr>
              <w:t>Admin Manager</w:t>
            </w:r>
          </w:p>
        </w:tc>
        <w:tc>
          <w:tcPr>
            <w:tcW w:w="2126" w:type="dxa"/>
            <w:tcBorders>
              <w:top w:val="single" w:sz="4" w:space="0" w:color="auto"/>
              <w:left w:val="single" w:sz="4" w:space="0" w:color="auto"/>
              <w:bottom w:val="single" w:sz="4" w:space="0" w:color="auto"/>
              <w:right w:val="single" w:sz="4" w:space="0" w:color="auto"/>
            </w:tcBorders>
          </w:tcPr>
          <w:p w14:paraId="2CA411C4" w14:textId="7554EB57" w:rsidR="007C2B94" w:rsidRPr="002E5909" w:rsidRDefault="00AE496B" w:rsidP="007C2B94">
            <w:pPr>
              <w:rPr>
                <w:rFonts w:ascii="Arial" w:hAnsi="Arial" w:cs="Arial"/>
              </w:rPr>
            </w:pPr>
            <w:r>
              <w:rPr>
                <w:rFonts w:ascii="Arial" w:hAnsi="Arial" w:cs="Arial"/>
              </w:rPr>
              <w:t xml:space="preserve">June </w:t>
            </w:r>
            <w:r w:rsidR="00FE369D">
              <w:rPr>
                <w:rFonts w:ascii="Arial" w:hAnsi="Arial" w:cs="Arial"/>
              </w:rPr>
              <w:t>2020</w:t>
            </w:r>
          </w:p>
        </w:tc>
      </w:tr>
      <w:tr w:rsidR="007C2B94" w14:paraId="527FE770" w14:textId="77777777" w:rsidTr="007C2B94">
        <w:tc>
          <w:tcPr>
            <w:tcW w:w="959" w:type="dxa"/>
            <w:tcBorders>
              <w:top w:val="single" w:sz="4" w:space="0" w:color="auto"/>
              <w:left w:val="single" w:sz="4" w:space="0" w:color="auto"/>
              <w:bottom w:val="single" w:sz="4" w:space="0" w:color="auto"/>
              <w:right w:val="single" w:sz="4" w:space="0" w:color="auto"/>
            </w:tcBorders>
          </w:tcPr>
          <w:p w14:paraId="19A40C65" w14:textId="4621D059" w:rsidR="007C2B94" w:rsidRDefault="00AE496B" w:rsidP="007C2B94">
            <w:pPr>
              <w:rPr>
                <w:rFonts w:ascii="Arial" w:hAnsi="Arial" w:cs="Arial"/>
              </w:rPr>
            </w:pP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14:paraId="457C4832" w14:textId="720BF125" w:rsidR="007C2B94" w:rsidRPr="002E5909" w:rsidRDefault="007C2B94" w:rsidP="007C2B94">
            <w:pPr>
              <w:rPr>
                <w:rFonts w:ascii="Arial" w:hAnsi="Arial" w:cs="Arial"/>
              </w:rPr>
            </w:pPr>
            <w:r w:rsidRPr="007C2B94">
              <w:rPr>
                <w:rFonts w:ascii="Arial" w:hAnsi="Arial" w:cs="Arial"/>
              </w:rPr>
              <w:t>Set recent additions threshold to 90 days</w:t>
            </w:r>
            <w:r>
              <w:rPr>
                <w:rFonts w:ascii="Arial" w:hAnsi="Arial" w:cs="Arial"/>
              </w:rPr>
              <w:t xml:space="preserve"> and effect an</w:t>
            </w:r>
            <w:r w:rsidR="00A11C02">
              <w:rPr>
                <w:rFonts w:ascii="Arial" w:hAnsi="Arial" w:cs="Arial"/>
              </w:rPr>
              <w:t>y other advance settings in EROS</w:t>
            </w:r>
            <w:r>
              <w:rPr>
                <w:rFonts w:ascii="Arial" w:hAnsi="Arial" w:cs="Arial"/>
              </w:rPr>
              <w:t xml:space="preserve"> as are required.</w:t>
            </w:r>
          </w:p>
        </w:tc>
        <w:tc>
          <w:tcPr>
            <w:tcW w:w="2127" w:type="dxa"/>
            <w:tcBorders>
              <w:top w:val="single" w:sz="4" w:space="0" w:color="auto"/>
              <w:left w:val="single" w:sz="4" w:space="0" w:color="auto"/>
              <w:bottom w:val="single" w:sz="4" w:space="0" w:color="auto"/>
              <w:right w:val="single" w:sz="4" w:space="0" w:color="auto"/>
            </w:tcBorders>
          </w:tcPr>
          <w:p w14:paraId="4BEA8745" w14:textId="4F2FDFC0" w:rsidR="007C2B94" w:rsidRPr="002E5909" w:rsidRDefault="00C916D4" w:rsidP="007C2B94">
            <w:pPr>
              <w:rPr>
                <w:rFonts w:ascii="Arial" w:hAnsi="Arial" w:cs="Arial"/>
              </w:rPr>
            </w:pPr>
            <w:r w:rsidRPr="00C916D4">
              <w:rPr>
                <w:rFonts w:ascii="Arial" w:hAnsi="Arial" w:cs="Arial"/>
              </w:rPr>
              <w:t>3,6,9,11,13</w:t>
            </w:r>
          </w:p>
        </w:tc>
        <w:tc>
          <w:tcPr>
            <w:tcW w:w="2127" w:type="dxa"/>
            <w:tcBorders>
              <w:top w:val="single" w:sz="4" w:space="0" w:color="auto"/>
              <w:left w:val="single" w:sz="4" w:space="0" w:color="auto"/>
              <w:bottom w:val="single" w:sz="4" w:space="0" w:color="auto"/>
              <w:right w:val="single" w:sz="4" w:space="0" w:color="auto"/>
            </w:tcBorders>
          </w:tcPr>
          <w:p w14:paraId="7F544B7D" w14:textId="77777777" w:rsidR="007C2B94" w:rsidRPr="002E5909" w:rsidRDefault="00FE369D" w:rsidP="007C2B94">
            <w:pPr>
              <w:rPr>
                <w:rFonts w:ascii="Arial" w:hAnsi="Arial" w:cs="Arial"/>
              </w:rPr>
            </w:pPr>
            <w:r w:rsidRPr="002E5909">
              <w:rPr>
                <w:rFonts w:ascii="Arial" w:hAnsi="Arial" w:cs="Arial"/>
              </w:rPr>
              <w:t>PAO/Admin Manager</w:t>
            </w:r>
          </w:p>
        </w:tc>
        <w:tc>
          <w:tcPr>
            <w:tcW w:w="2126" w:type="dxa"/>
            <w:tcBorders>
              <w:top w:val="single" w:sz="4" w:space="0" w:color="auto"/>
              <w:left w:val="single" w:sz="4" w:space="0" w:color="auto"/>
              <w:bottom w:val="single" w:sz="4" w:space="0" w:color="auto"/>
              <w:right w:val="single" w:sz="4" w:space="0" w:color="auto"/>
            </w:tcBorders>
          </w:tcPr>
          <w:p w14:paraId="5FE0EA0D" w14:textId="122ECAC8" w:rsidR="007C2B94" w:rsidRPr="002E5909" w:rsidRDefault="00AE496B" w:rsidP="007C2B94">
            <w:pPr>
              <w:rPr>
                <w:rFonts w:ascii="Arial" w:hAnsi="Arial" w:cs="Arial"/>
              </w:rPr>
            </w:pPr>
            <w:r>
              <w:rPr>
                <w:rFonts w:ascii="Arial" w:hAnsi="Arial" w:cs="Arial"/>
              </w:rPr>
              <w:t>June 2020</w:t>
            </w:r>
          </w:p>
        </w:tc>
      </w:tr>
      <w:tr w:rsidR="007C2B94" w14:paraId="41DC6797" w14:textId="77777777" w:rsidTr="007C2B94">
        <w:tc>
          <w:tcPr>
            <w:tcW w:w="959" w:type="dxa"/>
            <w:tcBorders>
              <w:top w:val="single" w:sz="4" w:space="0" w:color="auto"/>
              <w:left w:val="single" w:sz="4" w:space="0" w:color="auto"/>
              <w:bottom w:val="single" w:sz="4" w:space="0" w:color="auto"/>
              <w:right w:val="single" w:sz="4" w:space="0" w:color="auto"/>
            </w:tcBorders>
          </w:tcPr>
          <w:p w14:paraId="0FDE910D" w14:textId="788E3C8E" w:rsidR="007C2B94" w:rsidRDefault="00AE496B" w:rsidP="007C2B94">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14:paraId="686F5FA2" w14:textId="0B93B634" w:rsidR="007C2B94" w:rsidRPr="002E5909" w:rsidRDefault="007C2B94" w:rsidP="007C2B94">
            <w:pPr>
              <w:rPr>
                <w:rFonts w:ascii="Arial" w:hAnsi="Arial" w:cs="Arial"/>
              </w:rPr>
            </w:pPr>
            <w:r w:rsidRPr="002E5909">
              <w:rPr>
                <w:rFonts w:ascii="Arial" w:hAnsi="Arial" w:cs="Arial"/>
              </w:rPr>
              <w:t xml:space="preserve">Prepare </w:t>
            </w:r>
            <w:r w:rsidR="00B55B13">
              <w:rPr>
                <w:rFonts w:ascii="Arial" w:hAnsi="Arial" w:cs="Arial"/>
              </w:rPr>
              <w:t xml:space="preserve">and upload </w:t>
            </w:r>
            <w:r w:rsidRPr="002E5909">
              <w:rPr>
                <w:rFonts w:ascii="Arial" w:hAnsi="Arial" w:cs="Arial"/>
              </w:rPr>
              <w:t>fil</w:t>
            </w:r>
            <w:r>
              <w:rPr>
                <w:rFonts w:ascii="Arial" w:hAnsi="Arial" w:cs="Arial"/>
              </w:rPr>
              <w:t xml:space="preserve">e of properties to be subject to national data matching </w:t>
            </w:r>
            <w:r w:rsidR="00AE496B" w:rsidRPr="00AE496B">
              <w:rPr>
                <w:rFonts w:ascii="Arial" w:hAnsi="Arial" w:cs="Arial"/>
              </w:rPr>
              <w:t>by agreement with CO</w:t>
            </w:r>
          </w:p>
        </w:tc>
        <w:tc>
          <w:tcPr>
            <w:tcW w:w="2127" w:type="dxa"/>
            <w:tcBorders>
              <w:top w:val="single" w:sz="4" w:space="0" w:color="auto"/>
              <w:left w:val="single" w:sz="4" w:space="0" w:color="auto"/>
              <w:bottom w:val="single" w:sz="4" w:space="0" w:color="auto"/>
              <w:right w:val="single" w:sz="4" w:space="0" w:color="auto"/>
            </w:tcBorders>
          </w:tcPr>
          <w:p w14:paraId="13B4C7BC" w14:textId="4111D50D" w:rsidR="007C2B94" w:rsidRPr="002E5909" w:rsidRDefault="00C916D4" w:rsidP="007C2B94">
            <w:pPr>
              <w:rPr>
                <w:rFonts w:ascii="Arial" w:hAnsi="Arial" w:cs="Arial"/>
              </w:rPr>
            </w:pPr>
            <w:r w:rsidRPr="00C916D4">
              <w:rPr>
                <w:rFonts w:ascii="Arial" w:hAnsi="Arial" w:cs="Arial"/>
              </w:rPr>
              <w:t>3,6,</w:t>
            </w:r>
            <w:r>
              <w:rPr>
                <w:rFonts w:ascii="Arial" w:hAnsi="Arial" w:cs="Arial"/>
              </w:rPr>
              <w:t>7,</w:t>
            </w:r>
            <w:r w:rsidRPr="00C916D4">
              <w:rPr>
                <w:rFonts w:ascii="Arial" w:hAnsi="Arial" w:cs="Arial"/>
              </w:rPr>
              <w:t>9,11,13</w:t>
            </w:r>
          </w:p>
        </w:tc>
        <w:tc>
          <w:tcPr>
            <w:tcW w:w="2127" w:type="dxa"/>
            <w:tcBorders>
              <w:top w:val="single" w:sz="4" w:space="0" w:color="auto"/>
              <w:left w:val="single" w:sz="4" w:space="0" w:color="auto"/>
              <w:bottom w:val="single" w:sz="4" w:space="0" w:color="auto"/>
              <w:right w:val="single" w:sz="4" w:space="0" w:color="auto"/>
            </w:tcBorders>
          </w:tcPr>
          <w:p w14:paraId="195F30C5" w14:textId="77777777" w:rsidR="007C2B94" w:rsidRPr="002E5909" w:rsidRDefault="007C2B94" w:rsidP="007C2B94">
            <w:pPr>
              <w:rPr>
                <w:rFonts w:ascii="Arial" w:hAnsi="Arial" w:cs="Arial"/>
              </w:rPr>
            </w:pPr>
            <w:r w:rsidRPr="002E5909">
              <w:rPr>
                <w:rFonts w:ascii="Arial" w:hAnsi="Arial" w:cs="Arial"/>
              </w:rPr>
              <w:t>PAO/Admin Manager</w:t>
            </w:r>
          </w:p>
        </w:tc>
        <w:tc>
          <w:tcPr>
            <w:tcW w:w="2126" w:type="dxa"/>
            <w:tcBorders>
              <w:top w:val="single" w:sz="4" w:space="0" w:color="auto"/>
              <w:left w:val="single" w:sz="4" w:space="0" w:color="auto"/>
              <w:bottom w:val="single" w:sz="4" w:space="0" w:color="auto"/>
              <w:right w:val="single" w:sz="4" w:space="0" w:color="auto"/>
            </w:tcBorders>
          </w:tcPr>
          <w:p w14:paraId="73DEB541" w14:textId="06A843F2" w:rsidR="007C2B94" w:rsidRPr="002E5909" w:rsidRDefault="0071298A" w:rsidP="0071298A">
            <w:pPr>
              <w:rPr>
                <w:rFonts w:ascii="Arial" w:hAnsi="Arial" w:cs="Arial"/>
              </w:rPr>
            </w:pPr>
            <w:r>
              <w:rPr>
                <w:rFonts w:ascii="Arial" w:hAnsi="Arial" w:cs="Arial"/>
              </w:rPr>
              <w:t>July 2020</w:t>
            </w:r>
          </w:p>
        </w:tc>
      </w:tr>
      <w:tr w:rsidR="00B55B13" w14:paraId="5B8637B8" w14:textId="77777777" w:rsidTr="007C2B94">
        <w:tc>
          <w:tcPr>
            <w:tcW w:w="959" w:type="dxa"/>
            <w:tcBorders>
              <w:top w:val="single" w:sz="4" w:space="0" w:color="auto"/>
              <w:left w:val="single" w:sz="4" w:space="0" w:color="auto"/>
              <w:bottom w:val="single" w:sz="4" w:space="0" w:color="auto"/>
              <w:right w:val="single" w:sz="4" w:space="0" w:color="auto"/>
            </w:tcBorders>
          </w:tcPr>
          <w:p w14:paraId="3F7ED1C4" w14:textId="4FB441AB" w:rsidR="00B55B13" w:rsidRDefault="00AE496B" w:rsidP="00B55B13">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14:paraId="7F4211BC" w14:textId="77777777" w:rsidR="00B55B13" w:rsidRPr="002E5909" w:rsidRDefault="00B55B13" w:rsidP="00B55B13">
            <w:pPr>
              <w:rPr>
                <w:rFonts w:ascii="Arial" w:hAnsi="Arial" w:cs="Arial"/>
              </w:rPr>
            </w:pPr>
            <w:r w:rsidRPr="00B55B13">
              <w:rPr>
                <w:rFonts w:ascii="Arial" w:hAnsi="Arial" w:cs="Arial"/>
              </w:rPr>
              <w:t>Receive match report and upload</w:t>
            </w:r>
            <w:r>
              <w:rPr>
                <w:rFonts w:ascii="Arial" w:hAnsi="Arial" w:cs="Arial"/>
              </w:rPr>
              <w:t xml:space="preserve"> to EROS</w:t>
            </w:r>
          </w:p>
        </w:tc>
        <w:tc>
          <w:tcPr>
            <w:tcW w:w="2127" w:type="dxa"/>
            <w:tcBorders>
              <w:top w:val="single" w:sz="4" w:space="0" w:color="auto"/>
              <w:left w:val="single" w:sz="4" w:space="0" w:color="auto"/>
              <w:bottom w:val="single" w:sz="4" w:space="0" w:color="auto"/>
              <w:right w:val="single" w:sz="4" w:space="0" w:color="auto"/>
            </w:tcBorders>
          </w:tcPr>
          <w:p w14:paraId="24AF48B8" w14:textId="313853FD" w:rsidR="00B55B13" w:rsidRPr="002E5909" w:rsidRDefault="00C916D4" w:rsidP="00B55B13">
            <w:pPr>
              <w:rPr>
                <w:rFonts w:ascii="Arial" w:hAnsi="Arial" w:cs="Arial"/>
              </w:rPr>
            </w:pPr>
            <w:r w:rsidRPr="00C916D4">
              <w:rPr>
                <w:rFonts w:ascii="Arial" w:hAnsi="Arial" w:cs="Arial"/>
              </w:rPr>
              <w:t>3,6,9,11,13</w:t>
            </w:r>
          </w:p>
        </w:tc>
        <w:tc>
          <w:tcPr>
            <w:tcW w:w="2127" w:type="dxa"/>
            <w:tcBorders>
              <w:top w:val="single" w:sz="4" w:space="0" w:color="auto"/>
              <w:left w:val="single" w:sz="4" w:space="0" w:color="auto"/>
              <w:bottom w:val="single" w:sz="4" w:space="0" w:color="auto"/>
              <w:right w:val="single" w:sz="4" w:space="0" w:color="auto"/>
            </w:tcBorders>
          </w:tcPr>
          <w:p w14:paraId="73857237" w14:textId="77777777" w:rsidR="00B55B13" w:rsidRPr="002E5909" w:rsidRDefault="00B55B13" w:rsidP="00B55B13">
            <w:pPr>
              <w:rPr>
                <w:rFonts w:ascii="Arial" w:hAnsi="Arial" w:cs="Arial"/>
              </w:rPr>
            </w:pPr>
            <w:r w:rsidRPr="00FE369D">
              <w:rPr>
                <w:rFonts w:ascii="Arial" w:hAnsi="Arial" w:cs="Arial"/>
              </w:rPr>
              <w:t>Admin Manager</w:t>
            </w:r>
          </w:p>
        </w:tc>
        <w:tc>
          <w:tcPr>
            <w:tcW w:w="2126" w:type="dxa"/>
            <w:tcBorders>
              <w:top w:val="single" w:sz="4" w:space="0" w:color="auto"/>
              <w:left w:val="single" w:sz="4" w:space="0" w:color="auto"/>
              <w:bottom w:val="single" w:sz="4" w:space="0" w:color="auto"/>
              <w:right w:val="single" w:sz="4" w:space="0" w:color="auto"/>
            </w:tcBorders>
          </w:tcPr>
          <w:p w14:paraId="617B8ABC" w14:textId="5D95D275" w:rsidR="00B55B13" w:rsidRPr="002E5909" w:rsidRDefault="0071298A" w:rsidP="00B55B13">
            <w:pPr>
              <w:rPr>
                <w:rFonts w:ascii="Arial" w:hAnsi="Arial" w:cs="Arial"/>
              </w:rPr>
            </w:pPr>
            <w:r>
              <w:rPr>
                <w:rFonts w:ascii="Arial" w:hAnsi="Arial" w:cs="Arial"/>
              </w:rPr>
              <w:t>July</w:t>
            </w:r>
            <w:r w:rsidR="00F57F60">
              <w:rPr>
                <w:rFonts w:ascii="Arial" w:hAnsi="Arial" w:cs="Arial"/>
              </w:rPr>
              <w:t xml:space="preserve"> </w:t>
            </w:r>
            <w:r w:rsidR="00B55B13">
              <w:rPr>
                <w:rFonts w:ascii="Arial" w:hAnsi="Arial" w:cs="Arial"/>
              </w:rPr>
              <w:t>2020</w:t>
            </w:r>
          </w:p>
        </w:tc>
      </w:tr>
      <w:tr w:rsidR="0071298A" w14:paraId="5B9483CA" w14:textId="77777777" w:rsidTr="007C2B94">
        <w:tc>
          <w:tcPr>
            <w:tcW w:w="959" w:type="dxa"/>
            <w:tcBorders>
              <w:top w:val="single" w:sz="4" w:space="0" w:color="auto"/>
              <w:left w:val="single" w:sz="4" w:space="0" w:color="auto"/>
              <w:bottom w:val="single" w:sz="4" w:space="0" w:color="auto"/>
              <w:right w:val="single" w:sz="4" w:space="0" w:color="auto"/>
            </w:tcBorders>
          </w:tcPr>
          <w:p w14:paraId="47147D7D" w14:textId="2A268971" w:rsidR="0071298A" w:rsidRDefault="0071298A" w:rsidP="0071298A">
            <w:pPr>
              <w:rPr>
                <w:rFonts w:ascii="Arial" w:hAnsi="Arial" w:cs="Arial"/>
              </w:rPr>
            </w:pPr>
            <w:r>
              <w:rPr>
                <w:rFonts w:ascii="Arial" w:hAnsi="Arial" w:cs="Arial"/>
              </w:rPr>
              <w:t>(k)</w:t>
            </w:r>
          </w:p>
        </w:tc>
        <w:tc>
          <w:tcPr>
            <w:tcW w:w="7654" w:type="dxa"/>
            <w:tcBorders>
              <w:top w:val="single" w:sz="4" w:space="0" w:color="auto"/>
              <w:left w:val="single" w:sz="4" w:space="0" w:color="auto"/>
              <w:bottom w:val="single" w:sz="4" w:space="0" w:color="auto"/>
              <w:right w:val="single" w:sz="4" w:space="0" w:color="auto"/>
            </w:tcBorders>
          </w:tcPr>
          <w:p w14:paraId="781EF09C" w14:textId="77777777" w:rsidR="0071298A" w:rsidRPr="002E5909" w:rsidRDefault="0071298A" w:rsidP="0071298A">
            <w:pPr>
              <w:rPr>
                <w:rFonts w:ascii="Arial" w:hAnsi="Arial" w:cs="Arial"/>
              </w:rPr>
            </w:pPr>
            <w:r w:rsidRPr="00B55B13">
              <w:rPr>
                <w:rFonts w:ascii="Arial" w:hAnsi="Arial" w:cs="Arial"/>
              </w:rPr>
              <w:t>Complete L</w:t>
            </w:r>
            <w:r>
              <w:rPr>
                <w:rFonts w:ascii="Arial" w:hAnsi="Arial" w:cs="Arial"/>
              </w:rPr>
              <w:t xml:space="preserve">ocal </w:t>
            </w:r>
            <w:r w:rsidRPr="00B55B13">
              <w:rPr>
                <w:rFonts w:ascii="Arial" w:hAnsi="Arial" w:cs="Arial"/>
              </w:rPr>
              <w:t>D</w:t>
            </w:r>
            <w:r>
              <w:rPr>
                <w:rFonts w:ascii="Arial" w:hAnsi="Arial" w:cs="Arial"/>
              </w:rPr>
              <w:t xml:space="preserve">ata </w:t>
            </w:r>
            <w:r w:rsidRPr="00B55B13">
              <w:rPr>
                <w:rFonts w:ascii="Arial" w:hAnsi="Arial" w:cs="Arial"/>
              </w:rPr>
              <w:t>M</w:t>
            </w:r>
            <w:r>
              <w:rPr>
                <w:rFonts w:ascii="Arial" w:hAnsi="Arial" w:cs="Arial"/>
              </w:rPr>
              <w:t>atching, including empty property data,</w:t>
            </w:r>
            <w:r w:rsidRPr="00B55B13">
              <w:rPr>
                <w:rFonts w:ascii="Arial" w:hAnsi="Arial" w:cs="Arial"/>
              </w:rPr>
              <w:t xml:space="preserve"> against red matches</w:t>
            </w:r>
          </w:p>
        </w:tc>
        <w:tc>
          <w:tcPr>
            <w:tcW w:w="2127" w:type="dxa"/>
            <w:tcBorders>
              <w:top w:val="single" w:sz="4" w:space="0" w:color="auto"/>
              <w:left w:val="single" w:sz="4" w:space="0" w:color="auto"/>
              <w:bottom w:val="single" w:sz="4" w:space="0" w:color="auto"/>
              <w:right w:val="single" w:sz="4" w:space="0" w:color="auto"/>
            </w:tcBorders>
          </w:tcPr>
          <w:p w14:paraId="56018675" w14:textId="4E441A01" w:rsidR="0071298A" w:rsidRPr="002E5909" w:rsidRDefault="0071298A" w:rsidP="0071298A">
            <w:pPr>
              <w:rPr>
                <w:rFonts w:ascii="Arial" w:hAnsi="Arial" w:cs="Arial"/>
              </w:rPr>
            </w:pPr>
            <w:r w:rsidRPr="00C916D4">
              <w:rPr>
                <w:rFonts w:ascii="Arial" w:hAnsi="Arial" w:cs="Arial"/>
              </w:rPr>
              <w:t>3,6,</w:t>
            </w:r>
            <w:r>
              <w:rPr>
                <w:rFonts w:ascii="Arial" w:hAnsi="Arial" w:cs="Arial"/>
              </w:rPr>
              <w:t>8,</w:t>
            </w:r>
            <w:r w:rsidRPr="00C916D4">
              <w:rPr>
                <w:rFonts w:ascii="Arial" w:hAnsi="Arial" w:cs="Arial"/>
              </w:rPr>
              <w:t>9,11,13</w:t>
            </w:r>
          </w:p>
        </w:tc>
        <w:tc>
          <w:tcPr>
            <w:tcW w:w="2127" w:type="dxa"/>
            <w:tcBorders>
              <w:top w:val="single" w:sz="4" w:space="0" w:color="auto"/>
              <w:left w:val="single" w:sz="4" w:space="0" w:color="auto"/>
              <w:bottom w:val="single" w:sz="4" w:space="0" w:color="auto"/>
              <w:right w:val="single" w:sz="4" w:space="0" w:color="auto"/>
            </w:tcBorders>
          </w:tcPr>
          <w:p w14:paraId="13902507" w14:textId="66C0DF8E" w:rsidR="0071298A" w:rsidRPr="003967DE" w:rsidRDefault="0071298A" w:rsidP="0071298A">
            <w:pPr>
              <w:rPr>
                <w:rFonts w:ascii="Arial" w:hAnsi="Arial" w:cs="Arial"/>
              </w:rPr>
            </w:pPr>
            <w:r w:rsidRPr="003967DE">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1BE92DF3" w14:textId="22987DBA" w:rsidR="0071298A" w:rsidRPr="002E5909" w:rsidRDefault="0071298A" w:rsidP="0071298A">
            <w:pPr>
              <w:rPr>
                <w:rFonts w:ascii="Arial" w:hAnsi="Arial" w:cs="Arial"/>
              </w:rPr>
            </w:pPr>
            <w:r w:rsidRPr="0071298A">
              <w:rPr>
                <w:rFonts w:ascii="Arial" w:hAnsi="Arial" w:cs="Arial"/>
              </w:rPr>
              <w:t>July 2020</w:t>
            </w:r>
          </w:p>
        </w:tc>
      </w:tr>
      <w:tr w:rsidR="0071298A" w14:paraId="677B5C3F" w14:textId="77777777" w:rsidTr="007C2B94">
        <w:tc>
          <w:tcPr>
            <w:tcW w:w="959" w:type="dxa"/>
            <w:tcBorders>
              <w:top w:val="single" w:sz="4" w:space="0" w:color="auto"/>
              <w:left w:val="single" w:sz="4" w:space="0" w:color="auto"/>
              <w:bottom w:val="single" w:sz="4" w:space="0" w:color="auto"/>
              <w:right w:val="single" w:sz="4" w:space="0" w:color="auto"/>
            </w:tcBorders>
          </w:tcPr>
          <w:p w14:paraId="6B90C548" w14:textId="72501657" w:rsidR="0071298A" w:rsidRDefault="0071298A" w:rsidP="0071298A">
            <w:pPr>
              <w:rPr>
                <w:rFonts w:ascii="Arial" w:hAnsi="Arial" w:cs="Arial"/>
              </w:rPr>
            </w:pPr>
            <w:r>
              <w:rPr>
                <w:rFonts w:ascii="Arial" w:hAnsi="Arial" w:cs="Arial"/>
              </w:rPr>
              <w:t>(l)</w:t>
            </w:r>
          </w:p>
        </w:tc>
        <w:tc>
          <w:tcPr>
            <w:tcW w:w="7654" w:type="dxa"/>
            <w:tcBorders>
              <w:top w:val="single" w:sz="4" w:space="0" w:color="auto"/>
              <w:left w:val="single" w:sz="4" w:space="0" w:color="auto"/>
              <w:bottom w:val="single" w:sz="4" w:space="0" w:color="auto"/>
              <w:right w:val="single" w:sz="4" w:space="0" w:color="auto"/>
            </w:tcBorders>
          </w:tcPr>
          <w:p w14:paraId="2BED4063" w14:textId="77777777" w:rsidR="0071298A" w:rsidRPr="002E5909" w:rsidRDefault="0071298A" w:rsidP="0071298A">
            <w:pPr>
              <w:rPr>
                <w:rFonts w:ascii="Arial" w:hAnsi="Arial" w:cs="Arial"/>
              </w:rPr>
            </w:pPr>
            <w:r w:rsidRPr="00B55B13">
              <w:rPr>
                <w:rFonts w:ascii="Arial" w:hAnsi="Arial" w:cs="Arial"/>
              </w:rPr>
              <w:t>Use red matches as second piece of evidence to remove electors where 1 piece of eviden</w:t>
            </w:r>
            <w:r>
              <w:rPr>
                <w:rFonts w:ascii="Arial" w:hAnsi="Arial" w:cs="Arial"/>
              </w:rPr>
              <w:t>c</w:t>
            </w:r>
            <w:r w:rsidRPr="00B55B13">
              <w:rPr>
                <w:rFonts w:ascii="Arial" w:hAnsi="Arial" w:cs="Arial"/>
              </w:rPr>
              <w:t>e is already held</w:t>
            </w:r>
          </w:p>
        </w:tc>
        <w:tc>
          <w:tcPr>
            <w:tcW w:w="2127" w:type="dxa"/>
            <w:tcBorders>
              <w:top w:val="single" w:sz="4" w:space="0" w:color="auto"/>
              <w:left w:val="single" w:sz="4" w:space="0" w:color="auto"/>
              <w:bottom w:val="single" w:sz="4" w:space="0" w:color="auto"/>
              <w:right w:val="single" w:sz="4" w:space="0" w:color="auto"/>
            </w:tcBorders>
          </w:tcPr>
          <w:p w14:paraId="47CBD8BA" w14:textId="5CE9261D" w:rsidR="0071298A" w:rsidRPr="002E5909" w:rsidRDefault="0071298A" w:rsidP="0071298A">
            <w:pPr>
              <w:rPr>
                <w:rFonts w:ascii="Arial" w:hAnsi="Arial" w:cs="Arial"/>
              </w:rPr>
            </w:pPr>
            <w:r w:rsidRPr="00C916D4">
              <w:rPr>
                <w:rFonts w:ascii="Arial" w:hAnsi="Arial" w:cs="Arial"/>
              </w:rPr>
              <w:t>3,6,</w:t>
            </w:r>
            <w:r>
              <w:rPr>
                <w:rFonts w:ascii="Arial" w:hAnsi="Arial" w:cs="Arial"/>
              </w:rPr>
              <w:t>8,</w:t>
            </w:r>
            <w:r w:rsidRPr="00C916D4">
              <w:rPr>
                <w:rFonts w:ascii="Arial" w:hAnsi="Arial" w:cs="Arial"/>
              </w:rPr>
              <w:t>9,11,13</w:t>
            </w:r>
          </w:p>
        </w:tc>
        <w:tc>
          <w:tcPr>
            <w:tcW w:w="2127" w:type="dxa"/>
            <w:tcBorders>
              <w:top w:val="single" w:sz="4" w:space="0" w:color="auto"/>
              <w:left w:val="single" w:sz="4" w:space="0" w:color="auto"/>
              <w:bottom w:val="single" w:sz="4" w:space="0" w:color="auto"/>
              <w:right w:val="single" w:sz="4" w:space="0" w:color="auto"/>
            </w:tcBorders>
          </w:tcPr>
          <w:p w14:paraId="72462B56" w14:textId="11B07398" w:rsidR="0071298A" w:rsidRPr="003967DE" w:rsidRDefault="0071298A" w:rsidP="0071298A">
            <w:pPr>
              <w:rPr>
                <w:rFonts w:ascii="Arial" w:hAnsi="Arial" w:cs="Arial"/>
              </w:rPr>
            </w:pPr>
            <w:r w:rsidRPr="003967DE">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08F9854C" w14:textId="4F1C0AE2" w:rsidR="0071298A" w:rsidRPr="002E5909" w:rsidRDefault="0071298A" w:rsidP="0071298A">
            <w:pPr>
              <w:rPr>
                <w:rFonts w:ascii="Arial" w:hAnsi="Arial" w:cs="Arial"/>
              </w:rPr>
            </w:pPr>
            <w:r w:rsidRPr="0071298A">
              <w:rPr>
                <w:rFonts w:ascii="Arial" w:hAnsi="Arial" w:cs="Arial"/>
              </w:rPr>
              <w:t>July 2020</w:t>
            </w:r>
          </w:p>
        </w:tc>
      </w:tr>
      <w:tr w:rsidR="0071298A" w14:paraId="71CE1305" w14:textId="77777777" w:rsidTr="007C2B94">
        <w:tc>
          <w:tcPr>
            <w:tcW w:w="959" w:type="dxa"/>
            <w:tcBorders>
              <w:top w:val="single" w:sz="4" w:space="0" w:color="auto"/>
              <w:left w:val="single" w:sz="4" w:space="0" w:color="auto"/>
              <w:bottom w:val="single" w:sz="4" w:space="0" w:color="auto"/>
              <w:right w:val="single" w:sz="4" w:space="0" w:color="auto"/>
            </w:tcBorders>
          </w:tcPr>
          <w:p w14:paraId="4E057C9C" w14:textId="04FA4176" w:rsidR="0071298A" w:rsidRDefault="0071298A" w:rsidP="0071298A">
            <w:pPr>
              <w:rPr>
                <w:rFonts w:ascii="Arial" w:hAnsi="Arial" w:cs="Arial"/>
              </w:rPr>
            </w:pPr>
            <w:r>
              <w:rPr>
                <w:rFonts w:ascii="Arial" w:hAnsi="Arial" w:cs="Arial"/>
              </w:rPr>
              <w:t>(m)</w:t>
            </w:r>
          </w:p>
        </w:tc>
        <w:tc>
          <w:tcPr>
            <w:tcW w:w="7654" w:type="dxa"/>
            <w:tcBorders>
              <w:top w:val="single" w:sz="4" w:space="0" w:color="auto"/>
              <w:left w:val="single" w:sz="4" w:space="0" w:color="auto"/>
              <w:bottom w:val="single" w:sz="4" w:space="0" w:color="auto"/>
              <w:right w:val="single" w:sz="4" w:space="0" w:color="auto"/>
            </w:tcBorders>
          </w:tcPr>
          <w:p w14:paraId="438A4E4E" w14:textId="185F6BD1" w:rsidR="0071298A" w:rsidRPr="002E5909" w:rsidRDefault="0071298A" w:rsidP="0071298A">
            <w:pPr>
              <w:rPr>
                <w:rFonts w:ascii="Arial" w:hAnsi="Arial" w:cs="Arial"/>
              </w:rPr>
            </w:pPr>
            <w:r w:rsidRPr="002E5909">
              <w:rPr>
                <w:rFonts w:ascii="Arial" w:hAnsi="Arial" w:cs="Arial"/>
              </w:rPr>
              <w:t xml:space="preserve">Prepare </w:t>
            </w:r>
            <w:r>
              <w:rPr>
                <w:rFonts w:ascii="Arial" w:hAnsi="Arial" w:cs="Arial"/>
              </w:rPr>
              <w:t>and upload files required for creation of relevant ‘canvass forms’ as agreed with Print &amp; Mail suppliers</w:t>
            </w:r>
          </w:p>
        </w:tc>
        <w:tc>
          <w:tcPr>
            <w:tcW w:w="2127" w:type="dxa"/>
            <w:tcBorders>
              <w:top w:val="single" w:sz="4" w:space="0" w:color="auto"/>
              <w:left w:val="single" w:sz="4" w:space="0" w:color="auto"/>
              <w:bottom w:val="single" w:sz="4" w:space="0" w:color="auto"/>
              <w:right w:val="single" w:sz="4" w:space="0" w:color="auto"/>
            </w:tcBorders>
          </w:tcPr>
          <w:p w14:paraId="2BEAD3D0" w14:textId="2060D092" w:rsidR="0071298A" w:rsidRPr="002E5909" w:rsidRDefault="0071298A" w:rsidP="0071298A">
            <w:pPr>
              <w:rPr>
                <w:rFonts w:ascii="Arial" w:hAnsi="Arial" w:cs="Arial"/>
              </w:rPr>
            </w:pPr>
            <w:r>
              <w:rPr>
                <w:rFonts w:ascii="Arial" w:hAnsi="Arial" w:cs="Arial"/>
              </w:rPr>
              <w:t>3,6,7,9</w:t>
            </w:r>
          </w:p>
        </w:tc>
        <w:tc>
          <w:tcPr>
            <w:tcW w:w="2127" w:type="dxa"/>
            <w:tcBorders>
              <w:top w:val="single" w:sz="4" w:space="0" w:color="auto"/>
              <w:left w:val="single" w:sz="4" w:space="0" w:color="auto"/>
              <w:bottom w:val="single" w:sz="4" w:space="0" w:color="auto"/>
              <w:right w:val="single" w:sz="4" w:space="0" w:color="auto"/>
            </w:tcBorders>
          </w:tcPr>
          <w:p w14:paraId="6ACCA55B" w14:textId="4FFB040E" w:rsidR="0071298A" w:rsidRPr="002E5909" w:rsidRDefault="0071298A" w:rsidP="0071298A">
            <w:pPr>
              <w:rPr>
                <w:rFonts w:ascii="Arial" w:hAnsi="Arial" w:cs="Arial"/>
              </w:rPr>
            </w:pPr>
            <w:r>
              <w:rPr>
                <w:rFonts w:ascii="Arial" w:hAnsi="Arial" w:cs="Arial"/>
              </w:rPr>
              <w:t xml:space="preserve">Admin Manager </w:t>
            </w:r>
          </w:p>
        </w:tc>
        <w:tc>
          <w:tcPr>
            <w:tcW w:w="2126" w:type="dxa"/>
            <w:tcBorders>
              <w:top w:val="single" w:sz="4" w:space="0" w:color="auto"/>
              <w:left w:val="single" w:sz="4" w:space="0" w:color="auto"/>
              <w:bottom w:val="single" w:sz="4" w:space="0" w:color="auto"/>
              <w:right w:val="single" w:sz="4" w:space="0" w:color="auto"/>
            </w:tcBorders>
          </w:tcPr>
          <w:p w14:paraId="47F0893F" w14:textId="01DA506E" w:rsidR="0071298A" w:rsidRPr="002E5909" w:rsidRDefault="0071298A" w:rsidP="0071298A">
            <w:pPr>
              <w:rPr>
                <w:rFonts w:ascii="Arial" w:hAnsi="Arial" w:cs="Arial"/>
              </w:rPr>
            </w:pPr>
            <w:r w:rsidRPr="0071298A">
              <w:rPr>
                <w:rFonts w:ascii="Arial" w:hAnsi="Arial" w:cs="Arial"/>
              </w:rPr>
              <w:t>July 2020</w:t>
            </w:r>
          </w:p>
        </w:tc>
      </w:tr>
      <w:tr w:rsidR="007C2B94" w14:paraId="6E82766C" w14:textId="77777777" w:rsidTr="007C2B94">
        <w:tc>
          <w:tcPr>
            <w:tcW w:w="959" w:type="dxa"/>
            <w:tcBorders>
              <w:top w:val="single" w:sz="4" w:space="0" w:color="auto"/>
              <w:left w:val="single" w:sz="4" w:space="0" w:color="auto"/>
              <w:bottom w:val="single" w:sz="4" w:space="0" w:color="auto"/>
              <w:right w:val="single" w:sz="4" w:space="0" w:color="auto"/>
            </w:tcBorders>
          </w:tcPr>
          <w:p w14:paraId="028EBA1A" w14:textId="21D273CB" w:rsidR="007C2B94" w:rsidRDefault="00AE496B" w:rsidP="007C2B94">
            <w:pPr>
              <w:rPr>
                <w:rFonts w:ascii="Arial" w:hAnsi="Arial" w:cs="Arial"/>
              </w:rPr>
            </w:pPr>
            <w:r>
              <w:rPr>
                <w:rFonts w:ascii="Arial" w:hAnsi="Arial" w:cs="Arial"/>
              </w:rPr>
              <w:t>(n)</w:t>
            </w:r>
          </w:p>
        </w:tc>
        <w:tc>
          <w:tcPr>
            <w:tcW w:w="7654" w:type="dxa"/>
            <w:tcBorders>
              <w:top w:val="single" w:sz="4" w:space="0" w:color="auto"/>
              <w:left w:val="single" w:sz="4" w:space="0" w:color="auto"/>
              <w:bottom w:val="single" w:sz="4" w:space="0" w:color="auto"/>
              <w:right w:val="single" w:sz="4" w:space="0" w:color="auto"/>
            </w:tcBorders>
          </w:tcPr>
          <w:p w14:paraId="3886296C" w14:textId="77777777" w:rsidR="007C2B94" w:rsidRPr="002E5909" w:rsidRDefault="007C2B94" w:rsidP="00B55B13">
            <w:pPr>
              <w:rPr>
                <w:rFonts w:ascii="Arial" w:hAnsi="Arial" w:cs="Arial"/>
              </w:rPr>
            </w:pPr>
            <w:r w:rsidRPr="002E5909">
              <w:rPr>
                <w:rFonts w:ascii="Arial" w:hAnsi="Arial" w:cs="Arial"/>
              </w:rPr>
              <w:t xml:space="preserve">Issue </w:t>
            </w:r>
            <w:r w:rsidR="00B55B13">
              <w:rPr>
                <w:rFonts w:ascii="Arial" w:hAnsi="Arial" w:cs="Arial"/>
              </w:rPr>
              <w:t xml:space="preserve">route 1 and route 2 </w:t>
            </w:r>
            <w:r w:rsidRPr="002E5909">
              <w:rPr>
                <w:rFonts w:ascii="Arial" w:hAnsi="Arial" w:cs="Arial"/>
              </w:rPr>
              <w:t xml:space="preserve">forms and, where appropriate, reminders to all households in accordance with </w:t>
            </w:r>
            <w:r w:rsidR="00B55B13">
              <w:rPr>
                <w:rFonts w:ascii="Arial" w:hAnsi="Arial" w:cs="Arial"/>
              </w:rPr>
              <w:t>revised canvass plan</w:t>
            </w:r>
          </w:p>
        </w:tc>
        <w:tc>
          <w:tcPr>
            <w:tcW w:w="2127" w:type="dxa"/>
            <w:tcBorders>
              <w:top w:val="single" w:sz="4" w:space="0" w:color="auto"/>
              <w:left w:val="single" w:sz="4" w:space="0" w:color="auto"/>
              <w:bottom w:val="single" w:sz="4" w:space="0" w:color="auto"/>
              <w:right w:val="single" w:sz="4" w:space="0" w:color="auto"/>
            </w:tcBorders>
          </w:tcPr>
          <w:p w14:paraId="0DEFF400" w14:textId="77777777" w:rsidR="007C2B94" w:rsidRPr="002E5909" w:rsidRDefault="007C2B94" w:rsidP="007C2B94">
            <w:pPr>
              <w:rPr>
                <w:rFonts w:ascii="Arial" w:hAnsi="Arial" w:cs="Arial"/>
              </w:rPr>
            </w:pPr>
            <w:r w:rsidRPr="002E5909">
              <w:rPr>
                <w:rFonts w:ascii="Arial" w:hAnsi="Arial" w:cs="Arial"/>
              </w:rPr>
              <w:t>3,9,10,11,12,13,14</w:t>
            </w:r>
          </w:p>
        </w:tc>
        <w:tc>
          <w:tcPr>
            <w:tcW w:w="2127" w:type="dxa"/>
            <w:tcBorders>
              <w:top w:val="single" w:sz="4" w:space="0" w:color="auto"/>
              <w:left w:val="single" w:sz="4" w:space="0" w:color="auto"/>
              <w:bottom w:val="single" w:sz="4" w:space="0" w:color="auto"/>
              <w:right w:val="single" w:sz="4" w:space="0" w:color="auto"/>
            </w:tcBorders>
          </w:tcPr>
          <w:p w14:paraId="49704D5C" w14:textId="77777777" w:rsidR="007C2B94" w:rsidRPr="002E5909" w:rsidRDefault="007C2B94" w:rsidP="007C2B94">
            <w:pPr>
              <w:rPr>
                <w:rFonts w:ascii="Arial" w:hAnsi="Arial" w:cs="Arial"/>
              </w:rPr>
            </w:pPr>
            <w:r w:rsidRPr="002E5909">
              <w:rPr>
                <w:rFonts w:ascii="Arial" w:hAnsi="Arial" w:cs="Arial"/>
              </w:rPr>
              <w:t>PAO/Admin Manager /Admin Supervisors</w:t>
            </w:r>
          </w:p>
        </w:tc>
        <w:tc>
          <w:tcPr>
            <w:tcW w:w="2126" w:type="dxa"/>
            <w:tcBorders>
              <w:top w:val="single" w:sz="4" w:space="0" w:color="auto"/>
              <w:left w:val="single" w:sz="4" w:space="0" w:color="auto"/>
              <w:bottom w:val="single" w:sz="4" w:space="0" w:color="auto"/>
              <w:right w:val="single" w:sz="4" w:space="0" w:color="auto"/>
            </w:tcBorders>
          </w:tcPr>
          <w:p w14:paraId="7454A673" w14:textId="03077ED5" w:rsidR="007C2B94" w:rsidRPr="002E5909" w:rsidRDefault="0071298A" w:rsidP="0071298A">
            <w:pPr>
              <w:rPr>
                <w:rFonts w:ascii="Arial" w:hAnsi="Arial" w:cs="Arial"/>
              </w:rPr>
            </w:pPr>
            <w:r>
              <w:rPr>
                <w:rFonts w:ascii="Arial" w:hAnsi="Arial" w:cs="Arial"/>
              </w:rPr>
              <w:t>August</w:t>
            </w:r>
            <w:r w:rsidR="007C2B94">
              <w:rPr>
                <w:rFonts w:ascii="Arial" w:hAnsi="Arial" w:cs="Arial"/>
              </w:rPr>
              <w:t>–</w:t>
            </w:r>
            <w:r>
              <w:rPr>
                <w:rFonts w:ascii="Arial" w:hAnsi="Arial" w:cs="Arial"/>
              </w:rPr>
              <w:t>Octob</w:t>
            </w:r>
            <w:r w:rsidR="007C2B94" w:rsidRPr="002E5909">
              <w:rPr>
                <w:rFonts w:ascii="Arial" w:hAnsi="Arial" w:cs="Arial"/>
              </w:rPr>
              <w:t>er</w:t>
            </w:r>
          </w:p>
        </w:tc>
      </w:tr>
      <w:tr w:rsidR="007C2B94" w14:paraId="555DC67F" w14:textId="77777777" w:rsidTr="007C2B94">
        <w:tc>
          <w:tcPr>
            <w:tcW w:w="959" w:type="dxa"/>
            <w:tcBorders>
              <w:top w:val="single" w:sz="4" w:space="0" w:color="auto"/>
              <w:left w:val="single" w:sz="4" w:space="0" w:color="auto"/>
              <w:bottom w:val="single" w:sz="4" w:space="0" w:color="auto"/>
              <w:right w:val="single" w:sz="4" w:space="0" w:color="auto"/>
            </w:tcBorders>
          </w:tcPr>
          <w:p w14:paraId="1E05F5C3" w14:textId="2EDF885E" w:rsidR="007C2B94" w:rsidRDefault="00AE496B" w:rsidP="007C2B94">
            <w:pPr>
              <w:rPr>
                <w:rFonts w:ascii="Arial" w:hAnsi="Arial" w:cs="Arial"/>
              </w:rPr>
            </w:pPr>
            <w:r>
              <w:rPr>
                <w:rFonts w:ascii="Arial" w:hAnsi="Arial" w:cs="Arial"/>
              </w:rPr>
              <w:t>(o)</w:t>
            </w:r>
          </w:p>
        </w:tc>
        <w:tc>
          <w:tcPr>
            <w:tcW w:w="7654" w:type="dxa"/>
            <w:tcBorders>
              <w:top w:val="single" w:sz="4" w:space="0" w:color="auto"/>
              <w:left w:val="single" w:sz="4" w:space="0" w:color="auto"/>
              <w:bottom w:val="single" w:sz="4" w:space="0" w:color="auto"/>
              <w:right w:val="single" w:sz="4" w:space="0" w:color="auto"/>
            </w:tcBorders>
          </w:tcPr>
          <w:p w14:paraId="65B1FC4D" w14:textId="77777777" w:rsidR="007C2B94" w:rsidRDefault="007C2B94" w:rsidP="007C2B94">
            <w:pPr>
              <w:rPr>
                <w:rFonts w:ascii="Arial" w:hAnsi="Arial" w:cs="Arial"/>
              </w:rPr>
            </w:pPr>
            <w:r>
              <w:rPr>
                <w:rFonts w:ascii="Arial" w:hAnsi="Arial" w:cs="Arial"/>
              </w:rPr>
              <w:t>Check all initial non-returns to Council Tax and other data sources and discount empty properties from further enquiry</w:t>
            </w:r>
          </w:p>
        </w:tc>
        <w:tc>
          <w:tcPr>
            <w:tcW w:w="2127" w:type="dxa"/>
            <w:tcBorders>
              <w:top w:val="single" w:sz="4" w:space="0" w:color="auto"/>
              <w:left w:val="single" w:sz="4" w:space="0" w:color="auto"/>
              <w:bottom w:val="single" w:sz="4" w:space="0" w:color="auto"/>
              <w:right w:val="single" w:sz="4" w:space="0" w:color="auto"/>
            </w:tcBorders>
          </w:tcPr>
          <w:p w14:paraId="7828F43B" w14:textId="77777777" w:rsidR="007C2B94" w:rsidRDefault="007C2B94" w:rsidP="007C2B94">
            <w:pPr>
              <w:rPr>
                <w:rFonts w:ascii="Arial" w:hAnsi="Arial" w:cs="Arial"/>
              </w:rPr>
            </w:pPr>
            <w:r>
              <w:rPr>
                <w:rFonts w:ascii="Arial" w:hAnsi="Arial" w:cs="Arial"/>
              </w:rPr>
              <w:t>3,9,10,11,13</w:t>
            </w:r>
          </w:p>
        </w:tc>
        <w:tc>
          <w:tcPr>
            <w:tcW w:w="2127" w:type="dxa"/>
            <w:tcBorders>
              <w:top w:val="single" w:sz="4" w:space="0" w:color="auto"/>
              <w:left w:val="single" w:sz="4" w:space="0" w:color="auto"/>
              <w:bottom w:val="single" w:sz="4" w:space="0" w:color="auto"/>
              <w:right w:val="single" w:sz="4" w:space="0" w:color="auto"/>
            </w:tcBorders>
          </w:tcPr>
          <w:p w14:paraId="562E689A" w14:textId="77777777" w:rsidR="007C2B94" w:rsidRDefault="007C2B94" w:rsidP="007C2B94">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4D6FCECF" w14:textId="67DCD89B" w:rsidR="007C2B94" w:rsidRDefault="00913387" w:rsidP="007C2B94">
            <w:pPr>
              <w:rPr>
                <w:rFonts w:ascii="Arial" w:hAnsi="Arial" w:cs="Arial"/>
              </w:rPr>
            </w:pPr>
            <w:r>
              <w:rPr>
                <w:rFonts w:ascii="Arial" w:hAnsi="Arial" w:cs="Arial"/>
              </w:rPr>
              <w:t>Prior to door-to-door canvass</w:t>
            </w:r>
          </w:p>
        </w:tc>
      </w:tr>
      <w:tr w:rsidR="007C2B94" w14:paraId="3126BA36" w14:textId="77777777" w:rsidTr="007C2B94">
        <w:tc>
          <w:tcPr>
            <w:tcW w:w="959" w:type="dxa"/>
            <w:tcBorders>
              <w:top w:val="single" w:sz="4" w:space="0" w:color="auto"/>
              <w:left w:val="single" w:sz="4" w:space="0" w:color="auto"/>
              <w:bottom w:val="single" w:sz="4" w:space="0" w:color="auto"/>
              <w:right w:val="single" w:sz="4" w:space="0" w:color="auto"/>
            </w:tcBorders>
          </w:tcPr>
          <w:p w14:paraId="0994D42D" w14:textId="1D2C7F3A" w:rsidR="007C2B94" w:rsidRDefault="00AE496B" w:rsidP="007C2B94">
            <w:pPr>
              <w:rPr>
                <w:rFonts w:ascii="Arial" w:hAnsi="Arial" w:cs="Arial"/>
              </w:rPr>
            </w:pPr>
            <w:r>
              <w:rPr>
                <w:rFonts w:ascii="Arial" w:hAnsi="Arial" w:cs="Arial"/>
              </w:rPr>
              <w:t>(p)</w:t>
            </w:r>
          </w:p>
        </w:tc>
        <w:tc>
          <w:tcPr>
            <w:tcW w:w="7654" w:type="dxa"/>
            <w:tcBorders>
              <w:top w:val="single" w:sz="4" w:space="0" w:color="auto"/>
              <w:left w:val="single" w:sz="4" w:space="0" w:color="auto"/>
              <w:bottom w:val="single" w:sz="4" w:space="0" w:color="auto"/>
              <w:right w:val="single" w:sz="4" w:space="0" w:color="auto"/>
            </w:tcBorders>
          </w:tcPr>
          <w:p w14:paraId="2D9C7440" w14:textId="77777777" w:rsidR="007C2B94" w:rsidRPr="002E5909" w:rsidRDefault="007C2B94" w:rsidP="007C2B94">
            <w:pPr>
              <w:rPr>
                <w:rFonts w:ascii="Arial" w:hAnsi="Arial" w:cs="Arial"/>
              </w:rPr>
            </w:pPr>
            <w:r w:rsidRPr="002E5909">
              <w:rPr>
                <w:rFonts w:ascii="Arial" w:hAnsi="Arial" w:cs="Arial"/>
              </w:rPr>
              <w:t>Recruit door-to-door canvassers and order resources</w:t>
            </w:r>
          </w:p>
        </w:tc>
        <w:tc>
          <w:tcPr>
            <w:tcW w:w="2127" w:type="dxa"/>
            <w:tcBorders>
              <w:top w:val="single" w:sz="4" w:space="0" w:color="auto"/>
              <w:left w:val="single" w:sz="4" w:space="0" w:color="auto"/>
              <w:bottom w:val="single" w:sz="4" w:space="0" w:color="auto"/>
              <w:right w:val="single" w:sz="4" w:space="0" w:color="auto"/>
            </w:tcBorders>
          </w:tcPr>
          <w:p w14:paraId="6624940A" w14:textId="77777777" w:rsidR="007C2B94" w:rsidRPr="002E5909" w:rsidRDefault="007C2B94" w:rsidP="007C2B94">
            <w:pPr>
              <w:rPr>
                <w:rFonts w:ascii="Arial" w:hAnsi="Arial" w:cs="Arial"/>
              </w:rPr>
            </w:pPr>
            <w:r w:rsidRPr="002E5909">
              <w:rPr>
                <w:rFonts w:ascii="Arial" w:hAnsi="Arial" w:cs="Arial"/>
              </w:rPr>
              <w:t>3,8,9,10,13</w:t>
            </w:r>
          </w:p>
        </w:tc>
        <w:tc>
          <w:tcPr>
            <w:tcW w:w="2127" w:type="dxa"/>
            <w:tcBorders>
              <w:top w:val="single" w:sz="4" w:space="0" w:color="auto"/>
              <w:left w:val="single" w:sz="4" w:space="0" w:color="auto"/>
              <w:bottom w:val="single" w:sz="4" w:space="0" w:color="auto"/>
              <w:right w:val="single" w:sz="4" w:space="0" w:color="auto"/>
            </w:tcBorders>
          </w:tcPr>
          <w:p w14:paraId="245026D7" w14:textId="77777777" w:rsidR="007C2B94" w:rsidRPr="002E5909" w:rsidRDefault="007C2B94" w:rsidP="007C2B94">
            <w:pPr>
              <w:rPr>
                <w:rFonts w:ascii="Arial" w:hAnsi="Arial" w:cs="Arial"/>
              </w:rPr>
            </w:pPr>
            <w:r w:rsidRPr="002E5909">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14:paraId="31EECC77" w14:textId="31301C9C" w:rsidR="007C2B94" w:rsidRPr="002E5909" w:rsidRDefault="007C2B94" w:rsidP="007C2B94">
            <w:pPr>
              <w:rPr>
                <w:rFonts w:ascii="Arial" w:hAnsi="Arial" w:cs="Arial"/>
              </w:rPr>
            </w:pPr>
            <w:r w:rsidRPr="002E5909">
              <w:rPr>
                <w:rFonts w:ascii="Arial" w:hAnsi="Arial" w:cs="Arial"/>
              </w:rPr>
              <w:t>July</w:t>
            </w:r>
            <w:r>
              <w:rPr>
                <w:rFonts w:ascii="Arial" w:hAnsi="Arial" w:cs="Arial"/>
              </w:rPr>
              <w:t>/ August</w:t>
            </w:r>
          </w:p>
        </w:tc>
      </w:tr>
      <w:tr w:rsidR="00AF514C" w14:paraId="22F3EDC2" w14:textId="77777777" w:rsidTr="007C2B94">
        <w:tc>
          <w:tcPr>
            <w:tcW w:w="959" w:type="dxa"/>
            <w:tcBorders>
              <w:top w:val="single" w:sz="4" w:space="0" w:color="auto"/>
              <w:left w:val="single" w:sz="4" w:space="0" w:color="auto"/>
              <w:bottom w:val="single" w:sz="4" w:space="0" w:color="auto"/>
              <w:right w:val="single" w:sz="4" w:space="0" w:color="auto"/>
            </w:tcBorders>
          </w:tcPr>
          <w:p w14:paraId="08FC8715" w14:textId="53755029" w:rsidR="00AF514C" w:rsidRDefault="00AE496B" w:rsidP="00AF514C">
            <w:pPr>
              <w:rPr>
                <w:rFonts w:ascii="Arial" w:hAnsi="Arial" w:cs="Arial"/>
              </w:rPr>
            </w:pPr>
            <w:r>
              <w:rPr>
                <w:rFonts w:ascii="Arial" w:hAnsi="Arial" w:cs="Arial"/>
              </w:rPr>
              <w:lastRenderedPageBreak/>
              <w:t>(q)</w:t>
            </w:r>
          </w:p>
        </w:tc>
        <w:tc>
          <w:tcPr>
            <w:tcW w:w="7654" w:type="dxa"/>
            <w:tcBorders>
              <w:top w:val="single" w:sz="4" w:space="0" w:color="auto"/>
              <w:left w:val="single" w:sz="4" w:space="0" w:color="auto"/>
              <w:bottom w:val="single" w:sz="4" w:space="0" w:color="auto"/>
              <w:right w:val="single" w:sz="4" w:space="0" w:color="auto"/>
            </w:tcBorders>
          </w:tcPr>
          <w:p w14:paraId="5AD6DF28" w14:textId="4C6F2E63" w:rsidR="00AF514C" w:rsidRPr="002E5909" w:rsidRDefault="00AF514C" w:rsidP="00AF514C">
            <w:pPr>
              <w:rPr>
                <w:rFonts w:ascii="Arial" w:hAnsi="Arial" w:cs="Arial"/>
              </w:rPr>
            </w:pPr>
            <w:r>
              <w:rPr>
                <w:rFonts w:ascii="Arial" w:hAnsi="Arial" w:cs="Arial"/>
              </w:rPr>
              <w:t>Revise canvasser guidance materials and training</w:t>
            </w:r>
          </w:p>
        </w:tc>
        <w:tc>
          <w:tcPr>
            <w:tcW w:w="2127" w:type="dxa"/>
            <w:tcBorders>
              <w:top w:val="single" w:sz="4" w:space="0" w:color="auto"/>
              <w:left w:val="single" w:sz="4" w:space="0" w:color="auto"/>
              <w:bottom w:val="single" w:sz="4" w:space="0" w:color="auto"/>
              <w:right w:val="single" w:sz="4" w:space="0" w:color="auto"/>
            </w:tcBorders>
          </w:tcPr>
          <w:p w14:paraId="003BFA05" w14:textId="2EF78FAD" w:rsidR="00AF514C" w:rsidRPr="002E5909" w:rsidRDefault="00154DAB" w:rsidP="00AF514C">
            <w:pPr>
              <w:rPr>
                <w:rFonts w:ascii="Arial" w:hAnsi="Arial" w:cs="Arial"/>
              </w:rPr>
            </w:pPr>
            <w:r>
              <w:rPr>
                <w:rFonts w:ascii="Arial" w:hAnsi="Arial" w:cs="Arial"/>
              </w:rPr>
              <w:t>3,6,7,8,9,10,11,13,14</w:t>
            </w:r>
          </w:p>
        </w:tc>
        <w:tc>
          <w:tcPr>
            <w:tcW w:w="2127" w:type="dxa"/>
            <w:tcBorders>
              <w:top w:val="single" w:sz="4" w:space="0" w:color="auto"/>
              <w:left w:val="single" w:sz="4" w:space="0" w:color="auto"/>
              <w:bottom w:val="single" w:sz="4" w:space="0" w:color="auto"/>
              <w:right w:val="single" w:sz="4" w:space="0" w:color="auto"/>
            </w:tcBorders>
          </w:tcPr>
          <w:p w14:paraId="17F3484B" w14:textId="2F558653" w:rsidR="00AF514C" w:rsidRPr="002E5909" w:rsidRDefault="003E1E4D" w:rsidP="00AF514C">
            <w:pPr>
              <w:rPr>
                <w:rFonts w:ascii="Arial" w:hAnsi="Arial" w:cs="Arial"/>
              </w:rPr>
            </w:pPr>
            <w:r>
              <w:rPr>
                <w:rFonts w:ascii="Arial" w:hAnsi="Arial" w:cs="Arial"/>
              </w:rPr>
              <w:t>Admin Manager</w:t>
            </w:r>
          </w:p>
        </w:tc>
        <w:tc>
          <w:tcPr>
            <w:tcW w:w="2126" w:type="dxa"/>
            <w:tcBorders>
              <w:top w:val="single" w:sz="4" w:space="0" w:color="auto"/>
              <w:left w:val="single" w:sz="4" w:space="0" w:color="auto"/>
              <w:bottom w:val="single" w:sz="4" w:space="0" w:color="auto"/>
              <w:right w:val="single" w:sz="4" w:space="0" w:color="auto"/>
            </w:tcBorders>
          </w:tcPr>
          <w:p w14:paraId="6B291ABE" w14:textId="0B7381CD" w:rsidR="00AF514C" w:rsidRPr="002E5909" w:rsidRDefault="00AF514C" w:rsidP="00AF514C">
            <w:pPr>
              <w:rPr>
                <w:rFonts w:ascii="Arial" w:hAnsi="Arial" w:cs="Arial"/>
              </w:rPr>
            </w:pPr>
            <w:r w:rsidRPr="002E5909">
              <w:rPr>
                <w:rFonts w:ascii="Arial" w:hAnsi="Arial" w:cs="Arial"/>
              </w:rPr>
              <w:t>July</w:t>
            </w:r>
            <w:r w:rsidR="0071298A">
              <w:rPr>
                <w:rFonts w:ascii="Arial" w:hAnsi="Arial" w:cs="Arial"/>
              </w:rPr>
              <w:t>/August</w:t>
            </w:r>
          </w:p>
        </w:tc>
      </w:tr>
      <w:tr w:rsidR="007C2B94" w14:paraId="2C2DF26B" w14:textId="77777777" w:rsidTr="007C2B94">
        <w:tc>
          <w:tcPr>
            <w:tcW w:w="959" w:type="dxa"/>
            <w:tcBorders>
              <w:top w:val="single" w:sz="4" w:space="0" w:color="auto"/>
              <w:left w:val="single" w:sz="4" w:space="0" w:color="auto"/>
              <w:bottom w:val="single" w:sz="4" w:space="0" w:color="auto"/>
              <w:right w:val="single" w:sz="4" w:space="0" w:color="auto"/>
            </w:tcBorders>
          </w:tcPr>
          <w:p w14:paraId="35C2804F" w14:textId="1FEE920C" w:rsidR="007C2B94" w:rsidRDefault="00AE496B" w:rsidP="007C2B94">
            <w:pPr>
              <w:rPr>
                <w:rFonts w:ascii="Arial" w:hAnsi="Arial" w:cs="Arial"/>
              </w:rPr>
            </w:pPr>
            <w:r>
              <w:rPr>
                <w:rFonts w:ascii="Arial" w:hAnsi="Arial" w:cs="Arial"/>
              </w:rPr>
              <w:t>(r)</w:t>
            </w:r>
          </w:p>
        </w:tc>
        <w:tc>
          <w:tcPr>
            <w:tcW w:w="7654" w:type="dxa"/>
            <w:tcBorders>
              <w:top w:val="single" w:sz="4" w:space="0" w:color="auto"/>
              <w:left w:val="single" w:sz="4" w:space="0" w:color="auto"/>
              <w:bottom w:val="single" w:sz="4" w:space="0" w:color="auto"/>
              <w:right w:val="single" w:sz="4" w:space="0" w:color="auto"/>
            </w:tcBorders>
          </w:tcPr>
          <w:p w14:paraId="01C1369D" w14:textId="77777777" w:rsidR="007C2B94" w:rsidRPr="002E5909" w:rsidRDefault="007C2B94" w:rsidP="007C2B94">
            <w:pPr>
              <w:rPr>
                <w:rFonts w:ascii="Arial" w:hAnsi="Arial" w:cs="Arial"/>
              </w:rPr>
            </w:pPr>
            <w:r w:rsidRPr="002E5909">
              <w:rPr>
                <w:rFonts w:ascii="Arial" w:hAnsi="Arial" w:cs="Arial"/>
              </w:rPr>
              <w:t>Train door-to-door canvassers, and provide resources</w:t>
            </w:r>
          </w:p>
        </w:tc>
        <w:tc>
          <w:tcPr>
            <w:tcW w:w="2127" w:type="dxa"/>
            <w:tcBorders>
              <w:top w:val="single" w:sz="4" w:space="0" w:color="auto"/>
              <w:left w:val="single" w:sz="4" w:space="0" w:color="auto"/>
              <w:bottom w:val="single" w:sz="4" w:space="0" w:color="auto"/>
              <w:right w:val="single" w:sz="4" w:space="0" w:color="auto"/>
            </w:tcBorders>
          </w:tcPr>
          <w:p w14:paraId="6C58C554" w14:textId="77777777" w:rsidR="007C2B94" w:rsidRPr="002E5909" w:rsidRDefault="007C2B94" w:rsidP="007C2B94">
            <w:pPr>
              <w:rPr>
                <w:rFonts w:ascii="Arial" w:hAnsi="Arial" w:cs="Arial"/>
              </w:rPr>
            </w:pPr>
            <w:r w:rsidRPr="002E5909">
              <w:rPr>
                <w:rFonts w:ascii="Arial" w:hAnsi="Arial" w:cs="Arial"/>
              </w:rPr>
              <w:t>3,8,10,11,13</w:t>
            </w:r>
          </w:p>
        </w:tc>
        <w:tc>
          <w:tcPr>
            <w:tcW w:w="2127" w:type="dxa"/>
            <w:tcBorders>
              <w:top w:val="single" w:sz="4" w:space="0" w:color="auto"/>
              <w:left w:val="single" w:sz="4" w:space="0" w:color="auto"/>
              <w:bottom w:val="single" w:sz="4" w:space="0" w:color="auto"/>
              <w:right w:val="single" w:sz="4" w:space="0" w:color="auto"/>
            </w:tcBorders>
          </w:tcPr>
          <w:p w14:paraId="24970C60" w14:textId="035B1E55" w:rsidR="007C2B94" w:rsidRPr="002E5909" w:rsidRDefault="003E1E4D" w:rsidP="007C2B94">
            <w:pPr>
              <w:rPr>
                <w:rFonts w:ascii="Arial" w:hAnsi="Arial" w:cs="Arial"/>
              </w:rPr>
            </w:pPr>
            <w:r w:rsidRPr="003E1E4D">
              <w:rPr>
                <w:rFonts w:ascii="Arial" w:hAnsi="Arial" w:cs="Arial"/>
              </w:rPr>
              <w:t>Admin Manager /Admin Supervisors</w:t>
            </w:r>
          </w:p>
        </w:tc>
        <w:tc>
          <w:tcPr>
            <w:tcW w:w="2126" w:type="dxa"/>
            <w:tcBorders>
              <w:top w:val="single" w:sz="4" w:space="0" w:color="auto"/>
              <w:left w:val="single" w:sz="4" w:space="0" w:color="auto"/>
              <w:bottom w:val="single" w:sz="4" w:space="0" w:color="auto"/>
              <w:right w:val="single" w:sz="4" w:space="0" w:color="auto"/>
            </w:tcBorders>
          </w:tcPr>
          <w:p w14:paraId="51C275CC" w14:textId="77777777" w:rsidR="007C2B94" w:rsidRPr="002E5909" w:rsidRDefault="007C2B94" w:rsidP="007C2B94">
            <w:pPr>
              <w:rPr>
                <w:rFonts w:ascii="Arial" w:hAnsi="Arial" w:cs="Arial"/>
              </w:rPr>
            </w:pPr>
            <w:r w:rsidRPr="002E5909">
              <w:rPr>
                <w:rFonts w:ascii="Arial" w:hAnsi="Arial" w:cs="Arial"/>
              </w:rPr>
              <w:t xml:space="preserve">Annually, </w:t>
            </w:r>
            <w:r>
              <w:rPr>
                <w:rFonts w:ascii="Arial" w:hAnsi="Arial" w:cs="Arial"/>
              </w:rPr>
              <w:t>September</w:t>
            </w:r>
          </w:p>
        </w:tc>
      </w:tr>
      <w:tr w:rsidR="007C2B94" w14:paraId="2A9707BC" w14:textId="77777777" w:rsidTr="007C2B94">
        <w:tc>
          <w:tcPr>
            <w:tcW w:w="959" w:type="dxa"/>
            <w:tcBorders>
              <w:top w:val="single" w:sz="4" w:space="0" w:color="auto"/>
              <w:left w:val="single" w:sz="4" w:space="0" w:color="auto"/>
              <w:bottom w:val="single" w:sz="4" w:space="0" w:color="auto"/>
              <w:right w:val="single" w:sz="4" w:space="0" w:color="auto"/>
            </w:tcBorders>
          </w:tcPr>
          <w:p w14:paraId="79B9CE81" w14:textId="611A3879" w:rsidR="007C2B94" w:rsidRDefault="00AE496B" w:rsidP="007C2B94">
            <w:pPr>
              <w:rPr>
                <w:rFonts w:ascii="Arial" w:hAnsi="Arial" w:cs="Arial"/>
              </w:rPr>
            </w:pPr>
            <w:r>
              <w:rPr>
                <w:rFonts w:ascii="Arial" w:hAnsi="Arial" w:cs="Arial"/>
              </w:rPr>
              <w:t>(s)</w:t>
            </w:r>
          </w:p>
        </w:tc>
        <w:tc>
          <w:tcPr>
            <w:tcW w:w="7654" w:type="dxa"/>
            <w:tcBorders>
              <w:top w:val="single" w:sz="4" w:space="0" w:color="auto"/>
              <w:left w:val="single" w:sz="4" w:space="0" w:color="auto"/>
              <w:bottom w:val="single" w:sz="4" w:space="0" w:color="auto"/>
              <w:right w:val="single" w:sz="4" w:space="0" w:color="auto"/>
            </w:tcBorders>
          </w:tcPr>
          <w:p w14:paraId="683430AF" w14:textId="418F79FF" w:rsidR="007C2B94" w:rsidRPr="002E5909" w:rsidRDefault="007C2B94" w:rsidP="00AF514C">
            <w:pPr>
              <w:rPr>
                <w:rFonts w:ascii="Arial" w:hAnsi="Arial" w:cs="Arial"/>
              </w:rPr>
            </w:pPr>
            <w:r w:rsidRPr="002E5909">
              <w:rPr>
                <w:rFonts w:ascii="Arial" w:hAnsi="Arial" w:cs="Arial"/>
              </w:rPr>
              <w:t>Complete door-to-door canvass in accordance with</w:t>
            </w:r>
            <w:r w:rsidR="00AF514C">
              <w:rPr>
                <w:rFonts w:ascii="Arial" w:hAnsi="Arial" w:cs="Arial"/>
              </w:rPr>
              <w:t xml:space="preserve"> canvass plan</w:t>
            </w:r>
            <w:r w:rsidRPr="002E5909">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14:paraId="353C934D" w14:textId="77777777" w:rsidR="007C2B94" w:rsidRPr="002E5909" w:rsidRDefault="007C2B94" w:rsidP="007C2B94">
            <w:pPr>
              <w:rPr>
                <w:rFonts w:ascii="Arial" w:hAnsi="Arial" w:cs="Arial"/>
              </w:rPr>
            </w:pPr>
            <w:r w:rsidRPr="002E5909">
              <w:rPr>
                <w:rFonts w:ascii="Arial" w:hAnsi="Arial" w:cs="Arial"/>
              </w:rPr>
              <w:t>3,7,9,10,11,13</w:t>
            </w:r>
          </w:p>
        </w:tc>
        <w:tc>
          <w:tcPr>
            <w:tcW w:w="2127" w:type="dxa"/>
            <w:tcBorders>
              <w:top w:val="single" w:sz="4" w:space="0" w:color="auto"/>
              <w:left w:val="single" w:sz="4" w:space="0" w:color="auto"/>
              <w:bottom w:val="single" w:sz="4" w:space="0" w:color="auto"/>
              <w:right w:val="single" w:sz="4" w:space="0" w:color="auto"/>
            </w:tcBorders>
          </w:tcPr>
          <w:p w14:paraId="6FEBAFC3" w14:textId="77777777" w:rsidR="007C2B94" w:rsidRPr="002E5909" w:rsidRDefault="007C2B94" w:rsidP="007C2B94">
            <w:pPr>
              <w:rPr>
                <w:rFonts w:ascii="Arial" w:hAnsi="Arial" w:cs="Arial"/>
              </w:rPr>
            </w:pPr>
            <w:r w:rsidRPr="002E5909">
              <w:rPr>
                <w:rFonts w:ascii="Arial" w:hAnsi="Arial" w:cs="Arial"/>
              </w:rPr>
              <w:t>PAO/Admin Manager /Admin Supervisors</w:t>
            </w:r>
          </w:p>
        </w:tc>
        <w:tc>
          <w:tcPr>
            <w:tcW w:w="2126" w:type="dxa"/>
            <w:tcBorders>
              <w:top w:val="single" w:sz="4" w:space="0" w:color="auto"/>
              <w:left w:val="single" w:sz="4" w:space="0" w:color="auto"/>
              <w:bottom w:val="single" w:sz="4" w:space="0" w:color="auto"/>
              <w:right w:val="single" w:sz="4" w:space="0" w:color="auto"/>
            </w:tcBorders>
          </w:tcPr>
          <w:p w14:paraId="3FC2ADEC" w14:textId="77777777" w:rsidR="007C2B94" w:rsidRPr="002E5909" w:rsidRDefault="007C2B94" w:rsidP="007C2B94">
            <w:pPr>
              <w:rPr>
                <w:rFonts w:ascii="Arial" w:hAnsi="Arial" w:cs="Arial"/>
              </w:rPr>
            </w:pPr>
            <w:r w:rsidRPr="002E5909">
              <w:rPr>
                <w:rFonts w:ascii="Arial" w:hAnsi="Arial" w:cs="Arial"/>
              </w:rPr>
              <w:t xml:space="preserve">Annually, September – October </w:t>
            </w:r>
          </w:p>
        </w:tc>
      </w:tr>
      <w:tr w:rsidR="007C2B94" w14:paraId="1A25D495" w14:textId="77777777" w:rsidTr="007C2B94">
        <w:tc>
          <w:tcPr>
            <w:tcW w:w="959" w:type="dxa"/>
            <w:tcBorders>
              <w:top w:val="single" w:sz="4" w:space="0" w:color="auto"/>
              <w:left w:val="single" w:sz="4" w:space="0" w:color="auto"/>
              <w:bottom w:val="single" w:sz="4" w:space="0" w:color="auto"/>
              <w:right w:val="single" w:sz="4" w:space="0" w:color="auto"/>
            </w:tcBorders>
          </w:tcPr>
          <w:p w14:paraId="7F107855" w14:textId="7943C68A" w:rsidR="007C2B94" w:rsidRDefault="00AE496B" w:rsidP="007C2B94">
            <w:pPr>
              <w:rPr>
                <w:rFonts w:ascii="Arial" w:hAnsi="Arial" w:cs="Arial"/>
              </w:rPr>
            </w:pPr>
            <w:r>
              <w:rPr>
                <w:rFonts w:ascii="Arial" w:hAnsi="Arial" w:cs="Arial"/>
              </w:rPr>
              <w:t>(t)</w:t>
            </w:r>
          </w:p>
        </w:tc>
        <w:tc>
          <w:tcPr>
            <w:tcW w:w="7654" w:type="dxa"/>
            <w:tcBorders>
              <w:top w:val="single" w:sz="4" w:space="0" w:color="auto"/>
              <w:left w:val="single" w:sz="4" w:space="0" w:color="auto"/>
              <w:bottom w:val="single" w:sz="4" w:space="0" w:color="auto"/>
              <w:right w:val="single" w:sz="4" w:space="0" w:color="auto"/>
            </w:tcBorders>
          </w:tcPr>
          <w:p w14:paraId="35E54832" w14:textId="77777777" w:rsidR="007C2B94" w:rsidRPr="002E5909" w:rsidRDefault="007C2B94" w:rsidP="007C2B94">
            <w:pPr>
              <w:rPr>
                <w:rFonts w:ascii="Arial" w:hAnsi="Arial" w:cs="Arial"/>
              </w:rPr>
            </w:pPr>
            <w:r w:rsidRPr="002E5909">
              <w:rPr>
                <w:rFonts w:ascii="Arial" w:hAnsi="Arial" w:cs="Arial"/>
              </w:rPr>
              <w:t>Collect and collate canvass returns</w:t>
            </w:r>
            <w:r>
              <w:rPr>
                <w:rFonts w:ascii="Arial" w:hAnsi="Arial" w:cs="Arial"/>
              </w:rPr>
              <w:t>, including door-to-door returns</w:t>
            </w:r>
          </w:p>
        </w:tc>
        <w:tc>
          <w:tcPr>
            <w:tcW w:w="2127" w:type="dxa"/>
            <w:tcBorders>
              <w:top w:val="single" w:sz="4" w:space="0" w:color="auto"/>
              <w:left w:val="single" w:sz="4" w:space="0" w:color="auto"/>
              <w:bottom w:val="single" w:sz="4" w:space="0" w:color="auto"/>
              <w:right w:val="single" w:sz="4" w:space="0" w:color="auto"/>
            </w:tcBorders>
          </w:tcPr>
          <w:p w14:paraId="380F6E9F" w14:textId="77777777" w:rsidR="007C2B94" w:rsidRPr="002E5909" w:rsidRDefault="007C2B94" w:rsidP="007C2B94">
            <w:pPr>
              <w:rPr>
                <w:rFonts w:ascii="Arial" w:hAnsi="Arial" w:cs="Arial"/>
              </w:rPr>
            </w:pPr>
            <w:r w:rsidRPr="002E5909">
              <w:rPr>
                <w:rFonts w:ascii="Arial" w:hAnsi="Arial" w:cs="Arial"/>
              </w:rPr>
              <w:t>3,7,9,10,11,13</w:t>
            </w:r>
          </w:p>
        </w:tc>
        <w:tc>
          <w:tcPr>
            <w:tcW w:w="2127" w:type="dxa"/>
            <w:tcBorders>
              <w:top w:val="single" w:sz="4" w:space="0" w:color="auto"/>
              <w:left w:val="single" w:sz="4" w:space="0" w:color="auto"/>
              <w:bottom w:val="single" w:sz="4" w:space="0" w:color="auto"/>
              <w:right w:val="single" w:sz="4" w:space="0" w:color="auto"/>
            </w:tcBorders>
          </w:tcPr>
          <w:p w14:paraId="4313960A" w14:textId="77777777" w:rsidR="007C2B94" w:rsidRPr="002E5909" w:rsidRDefault="007C2B94" w:rsidP="007C2B94">
            <w:pPr>
              <w:rPr>
                <w:rFonts w:ascii="Arial" w:hAnsi="Arial" w:cs="Arial"/>
              </w:rPr>
            </w:pPr>
            <w:r w:rsidRPr="002E5909">
              <w:rPr>
                <w:rFonts w:ascii="Arial" w:hAnsi="Arial" w:cs="Arial"/>
              </w:rPr>
              <w:t>PAO/Admin Manager /Admin Supervisors</w:t>
            </w:r>
          </w:p>
        </w:tc>
        <w:tc>
          <w:tcPr>
            <w:tcW w:w="2126" w:type="dxa"/>
            <w:tcBorders>
              <w:top w:val="single" w:sz="4" w:space="0" w:color="auto"/>
              <w:left w:val="single" w:sz="4" w:space="0" w:color="auto"/>
              <w:bottom w:val="single" w:sz="4" w:space="0" w:color="auto"/>
              <w:right w:val="single" w:sz="4" w:space="0" w:color="auto"/>
            </w:tcBorders>
          </w:tcPr>
          <w:p w14:paraId="616FD406" w14:textId="72CE109B" w:rsidR="007C2B94" w:rsidRPr="002E5909" w:rsidRDefault="0071298A" w:rsidP="007C2B94">
            <w:pPr>
              <w:rPr>
                <w:rFonts w:ascii="Arial" w:hAnsi="Arial" w:cs="Arial"/>
              </w:rPr>
            </w:pPr>
            <w:r>
              <w:rPr>
                <w:rFonts w:ascii="Arial" w:hAnsi="Arial" w:cs="Arial"/>
              </w:rPr>
              <w:t xml:space="preserve">August </w:t>
            </w:r>
            <w:r w:rsidR="007C2B94" w:rsidRPr="002E5909">
              <w:rPr>
                <w:rFonts w:ascii="Arial" w:hAnsi="Arial" w:cs="Arial"/>
              </w:rPr>
              <w:t xml:space="preserve">– </w:t>
            </w:r>
            <w:r w:rsidR="007C2B94">
              <w:rPr>
                <w:rFonts w:ascii="Arial" w:hAnsi="Arial" w:cs="Arial"/>
              </w:rPr>
              <w:t>November</w:t>
            </w:r>
          </w:p>
        </w:tc>
      </w:tr>
      <w:tr w:rsidR="0071298A" w14:paraId="7C4A1EDE" w14:textId="77777777" w:rsidTr="007C2B94">
        <w:tc>
          <w:tcPr>
            <w:tcW w:w="959" w:type="dxa"/>
            <w:tcBorders>
              <w:top w:val="single" w:sz="4" w:space="0" w:color="auto"/>
              <w:left w:val="single" w:sz="4" w:space="0" w:color="auto"/>
              <w:bottom w:val="single" w:sz="4" w:space="0" w:color="auto"/>
              <w:right w:val="single" w:sz="4" w:space="0" w:color="auto"/>
            </w:tcBorders>
          </w:tcPr>
          <w:p w14:paraId="385908E8" w14:textId="13AFCE5C" w:rsidR="0071298A" w:rsidRDefault="0071298A" w:rsidP="0071298A">
            <w:pPr>
              <w:rPr>
                <w:rFonts w:ascii="Arial" w:hAnsi="Arial" w:cs="Arial"/>
              </w:rPr>
            </w:pPr>
            <w:r>
              <w:rPr>
                <w:rFonts w:ascii="Arial" w:hAnsi="Arial" w:cs="Arial"/>
              </w:rPr>
              <w:t>(u)</w:t>
            </w:r>
          </w:p>
        </w:tc>
        <w:tc>
          <w:tcPr>
            <w:tcW w:w="7654" w:type="dxa"/>
            <w:tcBorders>
              <w:top w:val="single" w:sz="4" w:space="0" w:color="auto"/>
              <w:left w:val="single" w:sz="4" w:space="0" w:color="auto"/>
              <w:bottom w:val="single" w:sz="4" w:space="0" w:color="auto"/>
              <w:right w:val="single" w:sz="4" w:space="0" w:color="auto"/>
            </w:tcBorders>
          </w:tcPr>
          <w:p w14:paraId="4AB78FA3" w14:textId="77777777" w:rsidR="0071298A" w:rsidRDefault="0071298A" w:rsidP="0071298A">
            <w:pPr>
              <w:rPr>
                <w:rFonts w:ascii="Arial" w:hAnsi="Arial" w:cs="Arial"/>
              </w:rPr>
            </w:pPr>
            <w:r>
              <w:rPr>
                <w:rFonts w:ascii="Arial" w:hAnsi="Arial" w:cs="Arial"/>
              </w:rPr>
              <w:t>Scan and reference canvass returns.</w:t>
            </w:r>
          </w:p>
        </w:tc>
        <w:tc>
          <w:tcPr>
            <w:tcW w:w="2127" w:type="dxa"/>
            <w:tcBorders>
              <w:top w:val="single" w:sz="4" w:space="0" w:color="auto"/>
              <w:left w:val="single" w:sz="4" w:space="0" w:color="auto"/>
              <w:bottom w:val="single" w:sz="4" w:space="0" w:color="auto"/>
              <w:right w:val="single" w:sz="4" w:space="0" w:color="auto"/>
            </w:tcBorders>
          </w:tcPr>
          <w:p w14:paraId="7F0E3481" w14:textId="77777777" w:rsidR="0071298A" w:rsidRDefault="0071298A" w:rsidP="0071298A">
            <w:pPr>
              <w:rPr>
                <w:rFonts w:ascii="Arial" w:hAnsi="Arial" w:cs="Arial"/>
              </w:rPr>
            </w:pPr>
            <w:r>
              <w:rPr>
                <w:rFonts w:ascii="Arial" w:hAnsi="Arial" w:cs="Arial"/>
              </w:rPr>
              <w:t>3,9,10,11,13</w:t>
            </w:r>
          </w:p>
        </w:tc>
        <w:tc>
          <w:tcPr>
            <w:tcW w:w="2127" w:type="dxa"/>
            <w:tcBorders>
              <w:top w:val="single" w:sz="4" w:space="0" w:color="auto"/>
              <w:left w:val="single" w:sz="4" w:space="0" w:color="auto"/>
              <w:bottom w:val="single" w:sz="4" w:space="0" w:color="auto"/>
              <w:right w:val="single" w:sz="4" w:space="0" w:color="auto"/>
            </w:tcBorders>
          </w:tcPr>
          <w:p w14:paraId="5F014654" w14:textId="77777777" w:rsidR="0071298A" w:rsidRDefault="0071298A" w:rsidP="0071298A">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4EF3DBF5" w14:textId="11B3BC53" w:rsidR="0071298A" w:rsidRDefault="0071298A" w:rsidP="0071298A">
            <w:r w:rsidRPr="0053624A">
              <w:rPr>
                <w:rFonts w:ascii="Arial" w:hAnsi="Arial" w:cs="Arial"/>
              </w:rPr>
              <w:t>August – November</w:t>
            </w:r>
          </w:p>
        </w:tc>
      </w:tr>
      <w:tr w:rsidR="0071298A" w14:paraId="7ABAB9B2" w14:textId="77777777" w:rsidTr="007C2B94">
        <w:tc>
          <w:tcPr>
            <w:tcW w:w="959" w:type="dxa"/>
            <w:tcBorders>
              <w:top w:val="single" w:sz="4" w:space="0" w:color="auto"/>
              <w:left w:val="single" w:sz="4" w:space="0" w:color="auto"/>
              <w:bottom w:val="single" w:sz="4" w:space="0" w:color="auto"/>
              <w:right w:val="single" w:sz="4" w:space="0" w:color="auto"/>
            </w:tcBorders>
          </w:tcPr>
          <w:p w14:paraId="428F14D2" w14:textId="4B5603A0" w:rsidR="0071298A" w:rsidRDefault="0071298A" w:rsidP="0071298A">
            <w:pPr>
              <w:rPr>
                <w:rFonts w:ascii="Arial" w:hAnsi="Arial" w:cs="Arial"/>
              </w:rPr>
            </w:pPr>
            <w:r>
              <w:rPr>
                <w:rFonts w:ascii="Arial" w:hAnsi="Arial" w:cs="Arial"/>
              </w:rPr>
              <w:t>(v)</w:t>
            </w:r>
          </w:p>
        </w:tc>
        <w:tc>
          <w:tcPr>
            <w:tcW w:w="7654" w:type="dxa"/>
            <w:tcBorders>
              <w:top w:val="single" w:sz="4" w:space="0" w:color="auto"/>
              <w:left w:val="single" w:sz="4" w:space="0" w:color="auto"/>
              <w:bottom w:val="single" w:sz="4" w:space="0" w:color="auto"/>
              <w:right w:val="single" w:sz="4" w:space="0" w:color="auto"/>
            </w:tcBorders>
          </w:tcPr>
          <w:p w14:paraId="061EA4F8" w14:textId="77777777" w:rsidR="0071298A" w:rsidRDefault="0071298A" w:rsidP="0071298A">
            <w:pPr>
              <w:rPr>
                <w:rFonts w:ascii="Arial" w:hAnsi="Arial" w:cs="Arial"/>
              </w:rPr>
            </w:pPr>
            <w:r>
              <w:rPr>
                <w:rFonts w:ascii="Arial" w:hAnsi="Arial" w:cs="Arial"/>
              </w:rPr>
              <w:t>Receive returns electronically from telephone/internet/SMS service returns</w:t>
            </w:r>
          </w:p>
        </w:tc>
        <w:tc>
          <w:tcPr>
            <w:tcW w:w="2127" w:type="dxa"/>
            <w:tcBorders>
              <w:top w:val="single" w:sz="4" w:space="0" w:color="auto"/>
              <w:left w:val="single" w:sz="4" w:space="0" w:color="auto"/>
              <w:bottom w:val="single" w:sz="4" w:space="0" w:color="auto"/>
              <w:right w:val="single" w:sz="4" w:space="0" w:color="auto"/>
            </w:tcBorders>
          </w:tcPr>
          <w:p w14:paraId="60AB680D" w14:textId="77777777" w:rsidR="0071298A" w:rsidRDefault="0071298A" w:rsidP="0071298A">
            <w:pPr>
              <w:rPr>
                <w:rFonts w:ascii="Arial" w:hAnsi="Arial" w:cs="Arial"/>
              </w:rPr>
            </w:pPr>
            <w:r>
              <w:rPr>
                <w:rFonts w:ascii="Arial" w:hAnsi="Arial" w:cs="Arial"/>
              </w:rPr>
              <w:t>3,7,9,10,11,13</w:t>
            </w:r>
          </w:p>
        </w:tc>
        <w:tc>
          <w:tcPr>
            <w:tcW w:w="2127" w:type="dxa"/>
            <w:tcBorders>
              <w:top w:val="single" w:sz="4" w:space="0" w:color="auto"/>
              <w:left w:val="single" w:sz="4" w:space="0" w:color="auto"/>
              <w:bottom w:val="single" w:sz="4" w:space="0" w:color="auto"/>
              <w:right w:val="single" w:sz="4" w:space="0" w:color="auto"/>
            </w:tcBorders>
          </w:tcPr>
          <w:p w14:paraId="2AC3B023" w14:textId="77777777" w:rsidR="0071298A" w:rsidRDefault="0071298A" w:rsidP="0071298A">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3048FA65" w14:textId="0E2919B6" w:rsidR="0071298A" w:rsidRDefault="0071298A" w:rsidP="0071298A">
            <w:r w:rsidRPr="0053624A">
              <w:rPr>
                <w:rFonts w:ascii="Arial" w:hAnsi="Arial" w:cs="Arial"/>
              </w:rPr>
              <w:t>August – November</w:t>
            </w:r>
          </w:p>
        </w:tc>
      </w:tr>
      <w:tr w:rsidR="0071298A" w14:paraId="73FF0896" w14:textId="77777777" w:rsidTr="007C2B94">
        <w:tc>
          <w:tcPr>
            <w:tcW w:w="959" w:type="dxa"/>
            <w:tcBorders>
              <w:top w:val="single" w:sz="4" w:space="0" w:color="auto"/>
              <w:left w:val="single" w:sz="4" w:space="0" w:color="auto"/>
              <w:bottom w:val="single" w:sz="4" w:space="0" w:color="auto"/>
              <w:right w:val="single" w:sz="4" w:space="0" w:color="auto"/>
            </w:tcBorders>
          </w:tcPr>
          <w:p w14:paraId="6872ED07" w14:textId="100BB2B9" w:rsidR="0071298A" w:rsidRDefault="0071298A" w:rsidP="0071298A">
            <w:pPr>
              <w:rPr>
                <w:rFonts w:ascii="Arial" w:hAnsi="Arial" w:cs="Arial"/>
              </w:rPr>
            </w:pPr>
            <w:r>
              <w:rPr>
                <w:rFonts w:ascii="Arial" w:hAnsi="Arial" w:cs="Arial"/>
              </w:rPr>
              <w:t>(x)</w:t>
            </w:r>
          </w:p>
        </w:tc>
        <w:tc>
          <w:tcPr>
            <w:tcW w:w="7654" w:type="dxa"/>
            <w:tcBorders>
              <w:top w:val="single" w:sz="4" w:space="0" w:color="auto"/>
              <w:left w:val="single" w:sz="4" w:space="0" w:color="auto"/>
              <w:bottom w:val="single" w:sz="4" w:space="0" w:color="auto"/>
              <w:right w:val="single" w:sz="4" w:space="0" w:color="auto"/>
            </w:tcBorders>
          </w:tcPr>
          <w:p w14:paraId="1BFC200E" w14:textId="77777777" w:rsidR="0071298A" w:rsidRDefault="0071298A" w:rsidP="0071298A">
            <w:pPr>
              <w:rPr>
                <w:rFonts w:ascii="Arial" w:hAnsi="Arial" w:cs="Arial"/>
              </w:rPr>
            </w:pPr>
            <w:r>
              <w:rPr>
                <w:rFonts w:ascii="Arial" w:hAnsi="Arial" w:cs="Arial"/>
              </w:rPr>
              <w:t>Process changes, flags etc., including opt-outs, in EROS system and follow-up enquiries, absent vote applications etc.</w:t>
            </w:r>
          </w:p>
        </w:tc>
        <w:tc>
          <w:tcPr>
            <w:tcW w:w="2127" w:type="dxa"/>
            <w:tcBorders>
              <w:top w:val="single" w:sz="4" w:space="0" w:color="auto"/>
              <w:left w:val="single" w:sz="4" w:space="0" w:color="auto"/>
              <w:bottom w:val="single" w:sz="4" w:space="0" w:color="auto"/>
              <w:right w:val="single" w:sz="4" w:space="0" w:color="auto"/>
            </w:tcBorders>
          </w:tcPr>
          <w:p w14:paraId="32666BE3" w14:textId="77777777" w:rsidR="0071298A" w:rsidRDefault="0071298A" w:rsidP="0071298A">
            <w:pPr>
              <w:rPr>
                <w:rFonts w:ascii="Arial" w:hAnsi="Arial" w:cs="Arial"/>
              </w:rPr>
            </w:pPr>
            <w:r>
              <w:rPr>
                <w:rFonts w:ascii="Arial" w:hAnsi="Arial" w:cs="Arial"/>
              </w:rPr>
              <w:t>3,9,10,11,13</w:t>
            </w:r>
          </w:p>
        </w:tc>
        <w:tc>
          <w:tcPr>
            <w:tcW w:w="2127" w:type="dxa"/>
            <w:tcBorders>
              <w:top w:val="single" w:sz="4" w:space="0" w:color="auto"/>
              <w:left w:val="single" w:sz="4" w:space="0" w:color="auto"/>
              <w:bottom w:val="single" w:sz="4" w:space="0" w:color="auto"/>
              <w:right w:val="single" w:sz="4" w:space="0" w:color="auto"/>
            </w:tcBorders>
          </w:tcPr>
          <w:p w14:paraId="1E45C327" w14:textId="77777777" w:rsidR="0071298A" w:rsidRDefault="0071298A" w:rsidP="0071298A">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755C60EB" w14:textId="03BD75E1" w:rsidR="0071298A" w:rsidRDefault="0071298A" w:rsidP="0071298A">
            <w:r w:rsidRPr="0053624A">
              <w:rPr>
                <w:rFonts w:ascii="Arial" w:hAnsi="Arial" w:cs="Arial"/>
              </w:rPr>
              <w:t>August – November</w:t>
            </w:r>
          </w:p>
        </w:tc>
      </w:tr>
      <w:tr w:rsidR="007C2B94" w14:paraId="4D13C0FC" w14:textId="77777777" w:rsidTr="007C2B94">
        <w:tc>
          <w:tcPr>
            <w:tcW w:w="959" w:type="dxa"/>
            <w:tcBorders>
              <w:top w:val="single" w:sz="4" w:space="0" w:color="auto"/>
              <w:left w:val="single" w:sz="4" w:space="0" w:color="auto"/>
              <w:bottom w:val="single" w:sz="4" w:space="0" w:color="auto"/>
              <w:right w:val="single" w:sz="4" w:space="0" w:color="auto"/>
            </w:tcBorders>
          </w:tcPr>
          <w:p w14:paraId="19F94E04" w14:textId="7BEF771B" w:rsidR="007C2B94" w:rsidRDefault="00AE496B" w:rsidP="007C2B94">
            <w:pPr>
              <w:rPr>
                <w:rFonts w:ascii="Arial" w:hAnsi="Arial" w:cs="Arial"/>
              </w:rPr>
            </w:pPr>
            <w:r>
              <w:rPr>
                <w:rFonts w:ascii="Arial" w:hAnsi="Arial" w:cs="Arial"/>
              </w:rPr>
              <w:t>(y)</w:t>
            </w:r>
          </w:p>
        </w:tc>
        <w:tc>
          <w:tcPr>
            <w:tcW w:w="7654" w:type="dxa"/>
            <w:tcBorders>
              <w:top w:val="single" w:sz="4" w:space="0" w:color="auto"/>
              <w:left w:val="single" w:sz="4" w:space="0" w:color="auto"/>
              <w:bottom w:val="single" w:sz="4" w:space="0" w:color="auto"/>
              <w:right w:val="single" w:sz="4" w:space="0" w:color="auto"/>
            </w:tcBorders>
          </w:tcPr>
          <w:p w14:paraId="0C32BC1C" w14:textId="77777777" w:rsidR="007C2B94" w:rsidRDefault="007C2B94" w:rsidP="007C2B94">
            <w:pPr>
              <w:rPr>
                <w:rFonts w:ascii="Arial" w:hAnsi="Arial" w:cs="Arial"/>
              </w:rPr>
            </w:pPr>
            <w:r>
              <w:rPr>
                <w:rFonts w:ascii="Arial" w:hAnsi="Arial" w:cs="Arial"/>
              </w:rPr>
              <w:t>Provide Senior Managers with canvass progress reports, including electronic service returns</w:t>
            </w:r>
          </w:p>
        </w:tc>
        <w:tc>
          <w:tcPr>
            <w:tcW w:w="2127" w:type="dxa"/>
            <w:tcBorders>
              <w:top w:val="single" w:sz="4" w:space="0" w:color="auto"/>
              <w:left w:val="single" w:sz="4" w:space="0" w:color="auto"/>
              <w:bottom w:val="single" w:sz="4" w:space="0" w:color="auto"/>
              <w:right w:val="single" w:sz="4" w:space="0" w:color="auto"/>
            </w:tcBorders>
          </w:tcPr>
          <w:p w14:paraId="11672AAF" w14:textId="77777777" w:rsidR="007C2B94" w:rsidRDefault="007C2B94" w:rsidP="007C2B94">
            <w:pPr>
              <w:rPr>
                <w:rFonts w:ascii="Arial" w:hAnsi="Arial" w:cs="Arial"/>
              </w:rPr>
            </w:pPr>
            <w:r>
              <w:rPr>
                <w:rFonts w:ascii="Arial" w:hAnsi="Arial" w:cs="Arial"/>
              </w:rPr>
              <w:t>3,9,11</w:t>
            </w:r>
          </w:p>
        </w:tc>
        <w:tc>
          <w:tcPr>
            <w:tcW w:w="2127" w:type="dxa"/>
            <w:tcBorders>
              <w:top w:val="single" w:sz="4" w:space="0" w:color="auto"/>
              <w:left w:val="single" w:sz="4" w:space="0" w:color="auto"/>
              <w:bottom w:val="single" w:sz="4" w:space="0" w:color="auto"/>
              <w:right w:val="single" w:sz="4" w:space="0" w:color="auto"/>
            </w:tcBorders>
          </w:tcPr>
          <w:p w14:paraId="3DDD2B01" w14:textId="77777777" w:rsidR="007C2B94" w:rsidRDefault="007C2B94" w:rsidP="007C2B94">
            <w:pPr>
              <w:rPr>
                <w:rFonts w:ascii="Arial" w:hAnsi="Arial" w:cs="Arial"/>
              </w:rPr>
            </w:pPr>
            <w:r>
              <w:rPr>
                <w:rFonts w:ascii="Arial" w:hAnsi="Arial" w:cs="Arial"/>
              </w:rPr>
              <w:t>Admin Manager</w:t>
            </w:r>
          </w:p>
        </w:tc>
        <w:tc>
          <w:tcPr>
            <w:tcW w:w="2126" w:type="dxa"/>
            <w:tcBorders>
              <w:top w:val="single" w:sz="4" w:space="0" w:color="auto"/>
              <w:left w:val="single" w:sz="4" w:space="0" w:color="auto"/>
              <w:bottom w:val="single" w:sz="4" w:space="0" w:color="auto"/>
              <w:right w:val="single" w:sz="4" w:space="0" w:color="auto"/>
            </w:tcBorders>
          </w:tcPr>
          <w:p w14:paraId="68C79E60" w14:textId="77777777" w:rsidR="007C2B94" w:rsidRDefault="007C2B94" w:rsidP="007C2B94">
            <w:pPr>
              <w:rPr>
                <w:rFonts w:ascii="Arial" w:hAnsi="Arial" w:cs="Arial"/>
              </w:rPr>
            </w:pPr>
            <w:r>
              <w:rPr>
                <w:rFonts w:ascii="Arial" w:hAnsi="Arial" w:cs="Arial"/>
              </w:rPr>
              <w:t>Weekly during canvass</w:t>
            </w:r>
          </w:p>
        </w:tc>
      </w:tr>
      <w:tr w:rsidR="007C2B94" w14:paraId="40C4DA85" w14:textId="77777777" w:rsidTr="007C2B94">
        <w:tc>
          <w:tcPr>
            <w:tcW w:w="959" w:type="dxa"/>
            <w:tcBorders>
              <w:top w:val="single" w:sz="4" w:space="0" w:color="auto"/>
              <w:left w:val="single" w:sz="4" w:space="0" w:color="auto"/>
              <w:bottom w:val="single" w:sz="4" w:space="0" w:color="auto"/>
              <w:right w:val="single" w:sz="4" w:space="0" w:color="auto"/>
            </w:tcBorders>
          </w:tcPr>
          <w:p w14:paraId="09DF63E9" w14:textId="1BD5F7DE" w:rsidR="007C2B94" w:rsidRDefault="00AE496B" w:rsidP="007C2B94">
            <w:pPr>
              <w:rPr>
                <w:rFonts w:ascii="Arial" w:hAnsi="Arial" w:cs="Arial"/>
              </w:rPr>
            </w:pPr>
            <w:r>
              <w:rPr>
                <w:rFonts w:ascii="Arial" w:hAnsi="Arial" w:cs="Arial"/>
              </w:rPr>
              <w:t>(z)</w:t>
            </w:r>
          </w:p>
        </w:tc>
        <w:tc>
          <w:tcPr>
            <w:tcW w:w="7654" w:type="dxa"/>
            <w:tcBorders>
              <w:top w:val="single" w:sz="4" w:space="0" w:color="auto"/>
              <w:left w:val="single" w:sz="4" w:space="0" w:color="auto"/>
              <w:bottom w:val="single" w:sz="4" w:space="0" w:color="auto"/>
              <w:right w:val="single" w:sz="4" w:space="0" w:color="auto"/>
            </w:tcBorders>
          </w:tcPr>
          <w:p w14:paraId="5A088562" w14:textId="77777777" w:rsidR="007C2B94" w:rsidRDefault="007C2B94" w:rsidP="007C2B94">
            <w:pPr>
              <w:rPr>
                <w:rFonts w:ascii="Arial" w:hAnsi="Arial" w:cs="Arial"/>
              </w:rPr>
            </w:pPr>
            <w:r>
              <w:rPr>
                <w:rFonts w:ascii="Arial" w:hAnsi="Arial" w:cs="Arial"/>
              </w:rPr>
              <w:t>Produce and publish ‘Full/Electoral’ and ‘Edited/Open’ Registers, in accordance with statutory timetables.</w:t>
            </w:r>
          </w:p>
        </w:tc>
        <w:tc>
          <w:tcPr>
            <w:tcW w:w="2127" w:type="dxa"/>
            <w:tcBorders>
              <w:top w:val="single" w:sz="4" w:space="0" w:color="auto"/>
              <w:left w:val="single" w:sz="4" w:space="0" w:color="auto"/>
              <w:bottom w:val="single" w:sz="4" w:space="0" w:color="auto"/>
              <w:right w:val="single" w:sz="4" w:space="0" w:color="auto"/>
            </w:tcBorders>
          </w:tcPr>
          <w:p w14:paraId="13F1F318" w14:textId="77777777" w:rsidR="007C2B94" w:rsidRDefault="007C2B94" w:rsidP="007C2B94">
            <w:pPr>
              <w:rPr>
                <w:rFonts w:ascii="Arial" w:hAnsi="Arial" w:cs="Arial"/>
              </w:rPr>
            </w:pPr>
            <w:r>
              <w:rPr>
                <w:rFonts w:ascii="Arial" w:hAnsi="Arial" w:cs="Arial"/>
              </w:rPr>
              <w:t>3,7,9,10,12,14</w:t>
            </w:r>
          </w:p>
        </w:tc>
        <w:tc>
          <w:tcPr>
            <w:tcW w:w="2127" w:type="dxa"/>
            <w:tcBorders>
              <w:top w:val="single" w:sz="4" w:space="0" w:color="auto"/>
              <w:left w:val="single" w:sz="4" w:space="0" w:color="auto"/>
              <w:bottom w:val="single" w:sz="4" w:space="0" w:color="auto"/>
              <w:right w:val="single" w:sz="4" w:space="0" w:color="auto"/>
            </w:tcBorders>
          </w:tcPr>
          <w:p w14:paraId="4407A82D" w14:textId="77777777" w:rsidR="007C2B94" w:rsidRDefault="007C2B94" w:rsidP="007C2B94">
            <w:pPr>
              <w:rPr>
                <w:rFonts w:ascii="Arial" w:hAnsi="Arial" w:cs="Arial"/>
              </w:rPr>
            </w:pPr>
            <w:r>
              <w:rPr>
                <w:rFonts w:ascii="Arial" w:hAnsi="Arial" w:cs="Arial"/>
              </w:rPr>
              <w:t>PAO/Admin Manager</w:t>
            </w:r>
          </w:p>
        </w:tc>
        <w:tc>
          <w:tcPr>
            <w:tcW w:w="2126" w:type="dxa"/>
            <w:tcBorders>
              <w:top w:val="single" w:sz="4" w:space="0" w:color="auto"/>
              <w:left w:val="single" w:sz="4" w:space="0" w:color="auto"/>
              <w:bottom w:val="single" w:sz="4" w:space="0" w:color="auto"/>
              <w:right w:val="single" w:sz="4" w:space="0" w:color="auto"/>
            </w:tcBorders>
          </w:tcPr>
          <w:p w14:paraId="74CB929F" w14:textId="431EA95C" w:rsidR="007C2B94" w:rsidRDefault="00AF514C" w:rsidP="00487C2B">
            <w:pPr>
              <w:rPr>
                <w:rFonts w:ascii="Arial" w:hAnsi="Arial" w:cs="Arial"/>
              </w:rPr>
            </w:pPr>
            <w:r>
              <w:rPr>
                <w:rFonts w:ascii="Arial" w:hAnsi="Arial" w:cs="Arial"/>
              </w:rPr>
              <w:t xml:space="preserve">By </w:t>
            </w:r>
            <w:r w:rsidR="007C2B94">
              <w:rPr>
                <w:rFonts w:ascii="Arial" w:hAnsi="Arial" w:cs="Arial"/>
              </w:rPr>
              <w:t>1 December</w:t>
            </w:r>
          </w:p>
        </w:tc>
      </w:tr>
      <w:tr w:rsidR="007C2B94" w14:paraId="4364213E" w14:textId="77777777" w:rsidTr="007C2B94">
        <w:tc>
          <w:tcPr>
            <w:tcW w:w="959" w:type="dxa"/>
            <w:tcBorders>
              <w:top w:val="single" w:sz="4" w:space="0" w:color="auto"/>
              <w:left w:val="single" w:sz="4" w:space="0" w:color="auto"/>
              <w:bottom w:val="single" w:sz="4" w:space="0" w:color="auto"/>
              <w:right w:val="single" w:sz="4" w:space="0" w:color="auto"/>
            </w:tcBorders>
          </w:tcPr>
          <w:p w14:paraId="5AFFE46D" w14:textId="49B75741" w:rsidR="007C2B94" w:rsidRDefault="00AE496B" w:rsidP="007C2B94">
            <w:pPr>
              <w:rPr>
                <w:rFonts w:ascii="Arial" w:hAnsi="Arial" w:cs="Arial"/>
              </w:rPr>
            </w:pPr>
            <w:r>
              <w:rPr>
                <w:rFonts w:ascii="Arial" w:hAnsi="Arial" w:cs="Arial"/>
              </w:rPr>
              <w:t>(aa)</w:t>
            </w:r>
          </w:p>
        </w:tc>
        <w:tc>
          <w:tcPr>
            <w:tcW w:w="7654" w:type="dxa"/>
            <w:tcBorders>
              <w:top w:val="single" w:sz="4" w:space="0" w:color="auto"/>
              <w:left w:val="single" w:sz="4" w:space="0" w:color="auto"/>
              <w:bottom w:val="single" w:sz="4" w:space="0" w:color="auto"/>
              <w:right w:val="single" w:sz="4" w:space="0" w:color="auto"/>
            </w:tcBorders>
          </w:tcPr>
          <w:p w14:paraId="25EB07B6" w14:textId="77777777" w:rsidR="007C2B94" w:rsidRDefault="007C2B94" w:rsidP="007C2B94">
            <w:pPr>
              <w:rPr>
                <w:rFonts w:ascii="Arial" w:hAnsi="Arial" w:cs="Arial"/>
              </w:rPr>
            </w:pPr>
            <w:r>
              <w:rPr>
                <w:rFonts w:ascii="Arial" w:hAnsi="Arial" w:cs="Arial"/>
              </w:rPr>
              <w:t>Timeous provision of Registers to appropriate bodies and places, including places of public display, in accordance with statute and EC Performance Requirements</w:t>
            </w:r>
          </w:p>
        </w:tc>
        <w:tc>
          <w:tcPr>
            <w:tcW w:w="2127" w:type="dxa"/>
            <w:tcBorders>
              <w:top w:val="single" w:sz="4" w:space="0" w:color="auto"/>
              <w:left w:val="single" w:sz="4" w:space="0" w:color="auto"/>
              <w:bottom w:val="single" w:sz="4" w:space="0" w:color="auto"/>
              <w:right w:val="single" w:sz="4" w:space="0" w:color="auto"/>
            </w:tcBorders>
          </w:tcPr>
          <w:p w14:paraId="449389FD" w14:textId="77777777" w:rsidR="007C2B94" w:rsidRDefault="007C2B94" w:rsidP="007C2B94">
            <w:pPr>
              <w:rPr>
                <w:rFonts w:ascii="Arial" w:hAnsi="Arial" w:cs="Arial"/>
              </w:rPr>
            </w:pPr>
            <w:r>
              <w:rPr>
                <w:rFonts w:ascii="Arial" w:hAnsi="Arial" w:cs="Arial"/>
              </w:rPr>
              <w:t>3,7,9,10,12,14</w:t>
            </w:r>
          </w:p>
        </w:tc>
        <w:tc>
          <w:tcPr>
            <w:tcW w:w="2127" w:type="dxa"/>
            <w:tcBorders>
              <w:top w:val="single" w:sz="4" w:space="0" w:color="auto"/>
              <w:left w:val="single" w:sz="4" w:space="0" w:color="auto"/>
              <w:bottom w:val="single" w:sz="4" w:space="0" w:color="auto"/>
              <w:right w:val="single" w:sz="4" w:space="0" w:color="auto"/>
            </w:tcBorders>
          </w:tcPr>
          <w:p w14:paraId="6B218394" w14:textId="77777777" w:rsidR="007C2B94" w:rsidRDefault="007C2B94" w:rsidP="007C2B94">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7FC1A857" w14:textId="5A2E6333" w:rsidR="007C2B94" w:rsidRDefault="007C2B94" w:rsidP="007C2B94">
            <w:pPr>
              <w:rPr>
                <w:rFonts w:ascii="Arial" w:hAnsi="Arial" w:cs="Arial"/>
              </w:rPr>
            </w:pPr>
            <w:r>
              <w:rPr>
                <w:rFonts w:ascii="Arial" w:hAnsi="Arial" w:cs="Arial"/>
              </w:rPr>
              <w:t>5 days after publication December</w:t>
            </w:r>
          </w:p>
        </w:tc>
      </w:tr>
      <w:tr w:rsidR="007C2B94" w14:paraId="16B4D830" w14:textId="77777777" w:rsidTr="007C2B94">
        <w:tc>
          <w:tcPr>
            <w:tcW w:w="959" w:type="dxa"/>
            <w:tcBorders>
              <w:top w:val="single" w:sz="4" w:space="0" w:color="auto"/>
              <w:left w:val="single" w:sz="4" w:space="0" w:color="auto"/>
              <w:bottom w:val="single" w:sz="4" w:space="0" w:color="auto"/>
              <w:right w:val="single" w:sz="4" w:space="0" w:color="auto"/>
            </w:tcBorders>
          </w:tcPr>
          <w:p w14:paraId="735C294D" w14:textId="265AFEBA" w:rsidR="007C2B94" w:rsidRDefault="00AE496B" w:rsidP="007C2B94">
            <w:pPr>
              <w:rPr>
                <w:rFonts w:ascii="Arial" w:hAnsi="Arial" w:cs="Arial"/>
              </w:rPr>
            </w:pPr>
            <w:r>
              <w:rPr>
                <w:rFonts w:ascii="Arial" w:hAnsi="Arial" w:cs="Arial"/>
              </w:rPr>
              <w:t>(bb)</w:t>
            </w:r>
          </w:p>
        </w:tc>
        <w:tc>
          <w:tcPr>
            <w:tcW w:w="7654" w:type="dxa"/>
            <w:tcBorders>
              <w:top w:val="single" w:sz="4" w:space="0" w:color="auto"/>
              <w:left w:val="single" w:sz="4" w:space="0" w:color="auto"/>
              <w:bottom w:val="single" w:sz="4" w:space="0" w:color="auto"/>
              <w:right w:val="single" w:sz="4" w:space="0" w:color="auto"/>
            </w:tcBorders>
          </w:tcPr>
          <w:p w14:paraId="31A970C0" w14:textId="77777777" w:rsidR="007C2B94" w:rsidRDefault="007C2B94" w:rsidP="007C2B94">
            <w:pPr>
              <w:rPr>
                <w:rFonts w:ascii="Arial" w:hAnsi="Arial" w:cs="Arial"/>
              </w:rPr>
            </w:pPr>
            <w:r>
              <w:rPr>
                <w:rFonts w:ascii="Arial" w:hAnsi="Arial" w:cs="Arial"/>
              </w:rPr>
              <w:t>Answer all ad-hoc enquiries from current, past and potential electors in accordance with DAB VJB Working Practices.</w:t>
            </w:r>
          </w:p>
        </w:tc>
        <w:tc>
          <w:tcPr>
            <w:tcW w:w="2127" w:type="dxa"/>
            <w:tcBorders>
              <w:top w:val="single" w:sz="4" w:space="0" w:color="auto"/>
              <w:left w:val="single" w:sz="4" w:space="0" w:color="auto"/>
              <w:bottom w:val="single" w:sz="4" w:space="0" w:color="auto"/>
              <w:right w:val="single" w:sz="4" w:space="0" w:color="auto"/>
            </w:tcBorders>
          </w:tcPr>
          <w:p w14:paraId="4C57404E" w14:textId="77777777" w:rsidR="007C2B94" w:rsidRDefault="007C2B94" w:rsidP="007C2B94">
            <w:pPr>
              <w:rPr>
                <w:rFonts w:ascii="Arial" w:hAnsi="Arial" w:cs="Arial"/>
              </w:rPr>
            </w:pPr>
            <w:r>
              <w:rPr>
                <w:rFonts w:ascii="Arial" w:hAnsi="Arial" w:cs="Arial"/>
              </w:rPr>
              <w:t>3,7,10,12,14</w:t>
            </w:r>
          </w:p>
        </w:tc>
        <w:tc>
          <w:tcPr>
            <w:tcW w:w="2127" w:type="dxa"/>
            <w:tcBorders>
              <w:top w:val="single" w:sz="4" w:space="0" w:color="auto"/>
              <w:left w:val="single" w:sz="4" w:space="0" w:color="auto"/>
              <w:bottom w:val="single" w:sz="4" w:space="0" w:color="auto"/>
              <w:right w:val="single" w:sz="4" w:space="0" w:color="auto"/>
            </w:tcBorders>
          </w:tcPr>
          <w:p w14:paraId="4A4ABFE9" w14:textId="77777777" w:rsidR="007C2B94" w:rsidRDefault="007C2B94" w:rsidP="007C2B94">
            <w:pPr>
              <w:rPr>
                <w:rFonts w:ascii="Arial" w:hAnsi="Arial" w:cs="Arial"/>
              </w:rPr>
            </w:pPr>
            <w:r>
              <w:rPr>
                <w:rFonts w:ascii="Arial" w:hAnsi="Arial" w:cs="Arial"/>
              </w:rPr>
              <w:t>All relevant staff</w:t>
            </w:r>
          </w:p>
        </w:tc>
        <w:tc>
          <w:tcPr>
            <w:tcW w:w="2126" w:type="dxa"/>
            <w:tcBorders>
              <w:top w:val="single" w:sz="4" w:space="0" w:color="auto"/>
              <w:left w:val="single" w:sz="4" w:space="0" w:color="auto"/>
              <w:bottom w:val="single" w:sz="4" w:space="0" w:color="auto"/>
              <w:right w:val="single" w:sz="4" w:space="0" w:color="auto"/>
            </w:tcBorders>
          </w:tcPr>
          <w:p w14:paraId="30B123BD" w14:textId="77777777" w:rsidR="007C2B94" w:rsidRDefault="007C2B94" w:rsidP="007C2B94">
            <w:pPr>
              <w:rPr>
                <w:rFonts w:ascii="Arial" w:hAnsi="Arial" w:cs="Arial"/>
              </w:rPr>
            </w:pPr>
            <w:r>
              <w:rPr>
                <w:rFonts w:ascii="Arial" w:hAnsi="Arial" w:cs="Arial"/>
              </w:rPr>
              <w:t>Continuous</w:t>
            </w:r>
          </w:p>
        </w:tc>
      </w:tr>
      <w:tr w:rsidR="007C2B94" w14:paraId="7497E86B" w14:textId="77777777" w:rsidTr="007C2B94">
        <w:tc>
          <w:tcPr>
            <w:tcW w:w="959" w:type="dxa"/>
            <w:tcBorders>
              <w:top w:val="single" w:sz="4" w:space="0" w:color="auto"/>
              <w:left w:val="single" w:sz="4" w:space="0" w:color="auto"/>
              <w:bottom w:val="single" w:sz="4" w:space="0" w:color="auto"/>
              <w:right w:val="single" w:sz="4" w:space="0" w:color="auto"/>
            </w:tcBorders>
          </w:tcPr>
          <w:p w14:paraId="32D66AB4" w14:textId="62F641B2" w:rsidR="007C2B94" w:rsidRDefault="00AE496B" w:rsidP="007C2B94">
            <w:pPr>
              <w:rPr>
                <w:rFonts w:ascii="Arial" w:hAnsi="Arial" w:cs="Arial"/>
              </w:rPr>
            </w:pPr>
            <w:r>
              <w:rPr>
                <w:rFonts w:ascii="Arial" w:hAnsi="Arial" w:cs="Arial"/>
              </w:rPr>
              <w:t>(cc)</w:t>
            </w:r>
          </w:p>
        </w:tc>
        <w:tc>
          <w:tcPr>
            <w:tcW w:w="7654" w:type="dxa"/>
            <w:tcBorders>
              <w:top w:val="single" w:sz="4" w:space="0" w:color="auto"/>
              <w:left w:val="single" w:sz="4" w:space="0" w:color="auto"/>
              <w:bottom w:val="single" w:sz="4" w:space="0" w:color="auto"/>
              <w:right w:val="single" w:sz="4" w:space="0" w:color="auto"/>
            </w:tcBorders>
          </w:tcPr>
          <w:p w14:paraId="66C836E2" w14:textId="77777777" w:rsidR="007C2B94" w:rsidRDefault="007C2B94" w:rsidP="007C2B94">
            <w:pPr>
              <w:rPr>
                <w:rFonts w:ascii="Arial" w:hAnsi="Arial" w:cs="Arial"/>
              </w:rPr>
            </w:pPr>
            <w:r>
              <w:rPr>
                <w:rFonts w:ascii="Arial" w:hAnsi="Arial" w:cs="Arial"/>
              </w:rPr>
              <w:t>Maintain a record of sale and supply of registers in accordance with auditor requirements</w:t>
            </w:r>
          </w:p>
        </w:tc>
        <w:tc>
          <w:tcPr>
            <w:tcW w:w="2127" w:type="dxa"/>
            <w:tcBorders>
              <w:top w:val="single" w:sz="4" w:space="0" w:color="auto"/>
              <w:left w:val="single" w:sz="4" w:space="0" w:color="auto"/>
              <w:bottom w:val="single" w:sz="4" w:space="0" w:color="auto"/>
              <w:right w:val="single" w:sz="4" w:space="0" w:color="auto"/>
            </w:tcBorders>
          </w:tcPr>
          <w:p w14:paraId="29EE5E7C" w14:textId="77777777" w:rsidR="007C2B94" w:rsidRDefault="007C2B94" w:rsidP="007C2B94">
            <w:pPr>
              <w:rPr>
                <w:rFonts w:ascii="Arial" w:hAnsi="Arial" w:cs="Arial"/>
              </w:rPr>
            </w:pPr>
            <w:r>
              <w:rPr>
                <w:rFonts w:ascii="Arial" w:hAnsi="Arial" w:cs="Arial"/>
              </w:rPr>
              <w:t>7,10,12</w:t>
            </w:r>
          </w:p>
        </w:tc>
        <w:tc>
          <w:tcPr>
            <w:tcW w:w="2127" w:type="dxa"/>
            <w:tcBorders>
              <w:top w:val="single" w:sz="4" w:space="0" w:color="auto"/>
              <w:left w:val="single" w:sz="4" w:space="0" w:color="auto"/>
              <w:bottom w:val="single" w:sz="4" w:space="0" w:color="auto"/>
              <w:right w:val="single" w:sz="4" w:space="0" w:color="auto"/>
            </w:tcBorders>
          </w:tcPr>
          <w:p w14:paraId="38AB817B" w14:textId="77777777" w:rsidR="007C2B94" w:rsidRDefault="007C2B94" w:rsidP="007C2B94">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26931BA2" w14:textId="77777777" w:rsidR="007C2B94" w:rsidRDefault="007C2B94" w:rsidP="007C2B94">
            <w:pPr>
              <w:rPr>
                <w:rFonts w:ascii="Arial" w:hAnsi="Arial" w:cs="Arial"/>
              </w:rPr>
            </w:pPr>
            <w:r>
              <w:rPr>
                <w:rFonts w:ascii="Arial" w:hAnsi="Arial" w:cs="Arial"/>
              </w:rPr>
              <w:t>Continuous</w:t>
            </w:r>
          </w:p>
        </w:tc>
      </w:tr>
      <w:tr w:rsidR="007C2B94" w14:paraId="36990518" w14:textId="77777777" w:rsidTr="007C2B94">
        <w:tc>
          <w:tcPr>
            <w:tcW w:w="959" w:type="dxa"/>
            <w:tcBorders>
              <w:top w:val="single" w:sz="4" w:space="0" w:color="auto"/>
              <w:left w:val="single" w:sz="4" w:space="0" w:color="auto"/>
              <w:bottom w:val="single" w:sz="4" w:space="0" w:color="auto"/>
              <w:right w:val="single" w:sz="4" w:space="0" w:color="auto"/>
            </w:tcBorders>
          </w:tcPr>
          <w:p w14:paraId="02BC5785" w14:textId="479BDE6A" w:rsidR="007C2B94" w:rsidRDefault="00AE496B" w:rsidP="007C2B94">
            <w:pPr>
              <w:rPr>
                <w:rFonts w:ascii="Arial" w:hAnsi="Arial" w:cs="Arial"/>
              </w:rPr>
            </w:pPr>
            <w:r>
              <w:rPr>
                <w:rFonts w:ascii="Arial" w:hAnsi="Arial" w:cs="Arial"/>
              </w:rPr>
              <w:t>(</w:t>
            </w:r>
            <w:proofErr w:type="spellStart"/>
            <w:r>
              <w:rPr>
                <w:rFonts w:ascii="Arial" w:hAnsi="Arial" w:cs="Arial"/>
              </w:rPr>
              <w:t>dd</w:t>
            </w:r>
            <w:proofErr w:type="spellEnd"/>
            <w:r>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0E764C88" w14:textId="77777777" w:rsidR="007C2B94" w:rsidRDefault="007C2B94" w:rsidP="007C2B94">
            <w:pPr>
              <w:rPr>
                <w:rFonts w:ascii="Arial" w:hAnsi="Arial" w:cs="Arial"/>
              </w:rPr>
            </w:pPr>
            <w:r>
              <w:rPr>
                <w:rFonts w:ascii="Arial" w:hAnsi="Arial" w:cs="Arial"/>
              </w:rPr>
              <w:t>Production of Electoral statistics to NRS in line with statutory requirement</w:t>
            </w:r>
          </w:p>
        </w:tc>
        <w:tc>
          <w:tcPr>
            <w:tcW w:w="2127" w:type="dxa"/>
            <w:tcBorders>
              <w:top w:val="single" w:sz="4" w:space="0" w:color="auto"/>
              <w:left w:val="single" w:sz="4" w:space="0" w:color="auto"/>
              <w:bottom w:val="single" w:sz="4" w:space="0" w:color="auto"/>
              <w:right w:val="single" w:sz="4" w:space="0" w:color="auto"/>
            </w:tcBorders>
          </w:tcPr>
          <w:p w14:paraId="6B62AE42" w14:textId="77777777" w:rsidR="007C2B94" w:rsidRDefault="007C2B94" w:rsidP="007C2B94">
            <w:pPr>
              <w:rPr>
                <w:rFonts w:ascii="Arial" w:hAnsi="Arial" w:cs="Arial"/>
              </w:rPr>
            </w:pPr>
            <w:r>
              <w:rPr>
                <w:rFonts w:ascii="Arial" w:hAnsi="Arial" w:cs="Arial"/>
              </w:rPr>
              <w:t>7,11</w:t>
            </w:r>
          </w:p>
        </w:tc>
        <w:tc>
          <w:tcPr>
            <w:tcW w:w="2127" w:type="dxa"/>
            <w:tcBorders>
              <w:top w:val="single" w:sz="4" w:space="0" w:color="auto"/>
              <w:left w:val="single" w:sz="4" w:space="0" w:color="auto"/>
              <w:bottom w:val="single" w:sz="4" w:space="0" w:color="auto"/>
              <w:right w:val="single" w:sz="4" w:space="0" w:color="auto"/>
            </w:tcBorders>
          </w:tcPr>
          <w:p w14:paraId="43C41B4E" w14:textId="77777777" w:rsidR="007C2B94" w:rsidRDefault="007C2B94" w:rsidP="007C2B94">
            <w:pPr>
              <w:rPr>
                <w:rFonts w:ascii="Arial" w:hAnsi="Arial" w:cs="Arial"/>
              </w:rPr>
            </w:pPr>
            <w:r>
              <w:rPr>
                <w:rFonts w:ascii="Arial" w:hAnsi="Arial" w:cs="Arial"/>
              </w:rPr>
              <w:t>Admin Manager</w:t>
            </w:r>
          </w:p>
        </w:tc>
        <w:tc>
          <w:tcPr>
            <w:tcW w:w="2126" w:type="dxa"/>
            <w:tcBorders>
              <w:top w:val="single" w:sz="4" w:space="0" w:color="auto"/>
              <w:left w:val="single" w:sz="4" w:space="0" w:color="auto"/>
              <w:bottom w:val="single" w:sz="4" w:space="0" w:color="auto"/>
              <w:right w:val="single" w:sz="4" w:space="0" w:color="auto"/>
            </w:tcBorders>
          </w:tcPr>
          <w:p w14:paraId="55584697" w14:textId="77777777" w:rsidR="007C2B94" w:rsidRDefault="007C2B94" w:rsidP="007C2B94">
            <w:pPr>
              <w:rPr>
                <w:rFonts w:ascii="Arial" w:hAnsi="Arial" w:cs="Arial"/>
              </w:rPr>
            </w:pPr>
            <w:r>
              <w:rPr>
                <w:rFonts w:ascii="Arial" w:hAnsi="Arial" w:cs="Arial"/>
              </w:rPr>
              <w:t>Annually, December</w:t>
            </w:r>
          </w:p>
        </w:tc>
      </w:tr>
      <w:tr w:rsidR="007C2B94" w14:paraId="204B460F" w14:textId="77777777" w:rsidTr="007C2B94">
        <w:tc>
          <w:tcPr>
            <w:tcW w:w="959" w:type="dxa"/>
            <w:tcBorders>
              <w:top w:val="single" w:sz="4" w:space="0" w:color="auto"/>
              <w:left w:val="single" w:sz="4" w:space="0" w:color="auto"/>
              <w:bottom w:val="single" w:sz="4" w:space="0" w:color="auto"/>
              <w:right w:val="single" w:sz="4" w:space="0" w:color="auto"/>
            </w:tcBorders>
          </w:tcPr>
          <w:p w14:paraId="27653553" w14:textId="29852741" w:rsidR="007C2B94" w:rsidRDefault="00AE496B" w:rsidP="007C2B94">
            <w:pPr>
              <w:rPr>
                <w:rFonts w:ascii="Arial" w:hAnsi="Arial" w:cs="Arial"/>
              </w:rPr>
            </w:pPr>
            <w:r>
              <w:rPr>
                <w:rFonts w:ascii="Arial" w:hAnsi="Arial" w:cs="Arial"/>
              </w:rPr>
              <w:t>(</w:t>
            </w:r>
            <w:proofErr w:type="spellStart"/>
            <w:r>
              <w:rPr>
                <w:rFonts w:ascii="Arial" w:hAnsi="Arial" w:cs="Arial"/>
              </w:rPr>
              <w:t>ee</w:t>
            </w:r>
            <w:proofErr w:type="spellEnd"/>
            <w:r>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70BB6F31" w14:textId="77777777" w:rsidR="007C2B94" w:rsidRDefault="007C2B94" w:rsidP="007C2B94">
            <w:pPr>
              <w:rPr>
                <w:rFonts w:ascii="Arial" w:hAnsi="Arial" w:cs="Arial"/>
              </w:rPr>
            </w:pPr>
            <w:r>
              <w:rPr>
                <w:rFonts w:ascii="Arial" w:hAnsi="Arial" w:cs="Arial"/>
              </w:rPr>
              <w:t>Provision of performance statistics to Electoral Commission and Cabinet Office</w:t>
            </w:r>
          </w:p>
        </w:tc>
        <w:tc>
          <w:tcPr>
            <w:tcW w:w="2127" w:type="dxa"/>
            <w:tcBorders>
              <w:top w:val="single" w:sz="4" w:space="0" w:color="auto"/>
              <w:left w:val="single" w:sz="4" w:space="0" w:color="auto"/>
              <w:bottom w:val="single" w:sz="4" w:space="0" w:color="auto"/>
              <w:right w:val="single" w:sz="4" w:space="0" w:color="auto"/>
            </w:tcBorders>
          </w:tcPr>
          <w:p w14:paraId="61A593EC" w14:textId="77777777" w:rsidR="007C2B94" w:rsidRDefault="007C2B94" w:rsidP="007C2B94">
            <w:pPr>
              <w:rPr>
                <w:rFonts w:ascii="Arial" w:hAnsi="Arial" w:cs="Arial"/>
              </w:rPr>
            </w:pPr>
            <w:r>
              <w:rPr>
                <w:rFonts w:ascii="Arial" w:hAnsi="Arial" w:cs="Arial"/>
              </w:rPr>
              <w:t>7,9,11,12,13</w:t>
            </w:r>
          </w:p>
        </w:tc>
        <w:tc>
          <w:tcPr>
            <w:tcW w:w="2127" w:type="dxa"/>
            <w:tcBorders>
              <w:top w:val="single" w:sz="4" w:space="0" w:color="auto"/>
              <w:left w:val="single" w:sz="4" w:space="0" w:color="auto"/>
              <w:bottom w:val="single" w:sz="4" w:space="0" w:color="auto"/>
              <w:right w:val="single" w:sz="4" w:space="0" w:color="auto"/>
            </w:tcBorders>
          </w:tcPr>
          <w:p w14:paraId="2828BEF2" w14:textId="77777777" w:rsidR="007C2B94" w:rsidRDefault="007C2B94" w:rsidP="007C2B94">
            <w:pPr>
              <w:rPr>
                <w:rFonts w:ascii="Arial" w:hAnsi="Arial" w:cs="Arial"/>
              </w:rPr>
            </w:pPr>
            <w:r>
              <w:rPr>
                <w:rFonts w:ascii="Arial" w:hAnsi="Arial" w:cs="Arial"/>
              </w:rPr>
              <w:t>PAO/Admin Manager</w:t>
            </w:r>
          </w:p>
        </w:tc>
        <w:tc>
          <w:tcPr>
            <w:tcW w:w="2126" w:type="dxa"/>
            <w:tcBorders>
              <w:top w:val="single" w:sz="4" w:space="0" w:color="auto"/>
              <w:left w:val="single" w:sz="4" w:space="0" w:color="auto"/>
              <w:bottom w:val="single" w:sz="4" w:space="0" w:color="auto"/>
              <w:right w:val="single" w:sz="4" w:space="0" w:color="auto"/>
            </w:tcBorders>
          </w:tcPr>
          <w:p w14:paraId="3E320735" w14:textId="4CDD3330" w:rsidR="007C2B94" w:rsidRDefault="00445ABB" w:rsidP="007C2B94">
            <w:pPr>
              <w:rPr>
                <w:rFonts w:ascii="Arial" w:hAnsi="Arial" w:cs="Arial"/>
              </w:rPr>
            </w:pPr>
            <w:r>
              <w:rPr>
                <w:rFonts w:ascii="Arial" w:hAnsi="Arial" w:cs="Arial"/>
              </w:rPr>
              <w:t>TBC</w:t>
            </w:r>
          </w:p>
        </w:tc>
      </w:tr>
      <w:tr w:rsidR="007C2B94" w14:paraId="3EB24BF8" w14:textId="77777777" w:rsidTr="007C2B94">
        <w:tc>
          <w:tcPr>
            <w:tcW w:w="959" w:type="dxa"/>
            <w:tcBorders>
              <w:top w:val="single" w:sz="4" w:space="0" w:color="auto"/>
              <w:left w:val="single" w:sz="4" w:space="0" w:color="auto"/>
              <w:bottom w:val="single" w:sz="4" w:space="0" w:color="auto"/>
              <w:right w:val="single" w:sz="4" w:space="0" w:color="auto"/>
            </w:tcBorders>
          </w:tcPr>
          <w:p w14:paraId="02CB8412" w14:textId="628B8191" w:rsidR="007C2B94" w:rsidRDefault="00AE496B" w:rsidP="007C2B94">
            <w:pPr>
              <w:rPr>
                <w:rFonts w:ascii="Arial" w:hAnsi="Arial" w:cs="Arial"/>
              </w:rPr>
            </w:pPr>
            <w:r>
              <w:rPr>
                <w:rFonts w:ascii="Arial" w:hAnsi="Arial" w:cs="Arial"/>
              </w:rPr>
              <w:t>(</w:t>
            </w:r>
            <w:proofErr w:type="spellStart"/>
            <w:r>
              <w:rPr>
                <w:rFonts w:ascii="Arial" w:hAnsi="Arial" w:cs="Arial"/>
              </w:rPr>
              <w:t>ff</w:t>
            </w:r>
            <w:proofErr w:type="spellEnd"/>
            <w:r>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5496591D" w14:textId="77777777" w:rsidR="007C2B94" w:rsidRDefault="007C2B94" w:rsidP="007C2B94">
            <w:pPr>
              <w:rPr>
                <w:rFonts w:ascii="Arial" w:hAnsi="Arial" w:cs="Arial"/>
              </w:rPr>
            </w:pPr>
            <w:r>
              <w:rPr>
                <w:rFonts w:ascii="Arial" w:hAnsi="Arial" w:cs="Arial"/>
              </w:rPr>
              <w:t>Maintain address Data Standards in EROS database</w:t>
            </w:r>
          </w:p>
        </w:tc>
        <w:tc>
          <w:tcPr>
            <w:tcW w:w="2127" w:type="dxa"/>
            <w:tcBorders>
              <w:top w:val="single" w:sz="4" w:space="0" w:color="auto"/>
              <w:left w:val="single" w:sz="4" w:space="0" w:color="auto"/>
              <w:bottom w:val="single" w:sz="4" w:space="0" w:color="auto"/>
              <w:right w:val="single" w:sz="4" w:space="0" w:color="auto"/>
            </w:tcBorders>
          </w:tcPr>
          <w:p w14:paraId="26E59EAE" w14:textId="77777777" w:rsidR="007C2B94" w:rsidRDefault="007C2B94" w:rsidP="007C2B94">
            <w:pPr>
              <w:rPr>
                <w:rFonts w:ascii="Arial" w:hAnsi="Arial" w:cs="Arial"/>
              </w:rPr>
            </w:pPr>
            <w:r>
              <w:rPr>
                <w:rFonts w:ascii="Arial" w:hAnsi="Arial" w:cs="Arial"/>
              </w:rPr>
              <w:t>3,6,7,9,10,11,12,13</w:t>
            </w:r>
          </w:p>
        </w:tc>
        <w:tc>
          <w:tcPr>
            <w:tcW w:w="2127" w:type="dxa"/>
            <w:tcBorders>
              <w:top w:val="single" w:sz="4" w:space="0" w:color="auto"/>
              <w:left w:val="single" w:sz="4" w:space="0" w:color="auto"/>
              <w:bottom w:val="single" w:sz="4" w:space="0" w:color="auto"/>
              <w:right w:val="single" w:sz="4" w:space="0" w:color="auto"/>
            </w:tcBorders>
          </w:tcPr>
          <w:p w14:paraId="52054E54" w14:textId="77777777" w:rsidR="007C2B94" w:rsidRDefault="007C2B94" w:rsidP="007C2B94">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14:paraId="309AD38B" w14:textId="77777777" w:rsidR="007C2B94" w:rsidRDefault="007C2B94" w:rsidP="007C2B94">
            <w:pPr>
              <w:rPr>
                <w:rFonts w:ascii="Arial" w:hAnsi="Arial" w:cs="Arial"/>
              </w:rPr>
            </w:pPr>
            <w:r>
              <w:rPr>
                <w:rFonts w:ascii="Arial" w:hAnsi="Arial" w:cs="Arial"/>
              </w:rPr>
              <w:t>Ongoing</w:t>
            </w:r>
          </w:p>
        </w:tc>
      </w:tr>
    </w:tbl>
    <w:p w14:paraId="59194614" w14:textId="77777777" w:rsidR="00576C8F" w:rsidRDefault="00576C8F" w:rsidP="0093237A">
      <w:pPr>
        <w:rPr>
          <w:rFonts w:ascii="Arial" w:hAnsi="Arial" w:cs="Arial"/>
          <w:b/>
          <w:bCs/>
          <w:u w:val="single"/>
        </w:rPr>
      </w:pPr>
    </w:p>
    <w:p w14:paraId="23F2ECF0" w14:textId="6DCF04D5" w:rsidR="00DD19BD" w:rsidRDefault="00DD19BD" w:rsidP="00DD19BD">
      <w:pPr>
        <w:rPr>
          <w:rFonts w:ascii="Arial" w:hAnsi="Arial" w:cs="Arial"/>
          <w:bCs/>
          <w:sz w:val="22"/>
          <w:szCs w:val="22"/>
        </w:rPr>
      </w:pPr>
      <w:r w:rsidRPr="006D23F0">
        <w:rPr>
          <w:rFonts w:ascii="Arial" w:hAnsi="Arial" w:cs="Arial"/>
          <w:b/>
          <w:bCs/>
          <w:sz w:val="22"/>
          <w:szCs w:val="22"/>
          <w:u w:val="single"/>
        </w:rPr>
        <w:t>3.3.2 Maintenance of Register of Electors</w:t>
      </w:r>
      <w:r w:rsidR="00B2324E">
        <w:rPr>
          <w:rFonts w:ascii="Arial" w:hAnsi="Arial" w:cs="Arial"/>
          <w:bCs/>
          <w:sz w:val="22"/>
          <w:szCs w:val="22"/>
        </w:rPr>
        <w:t xml:space="preserve"> </w:t>
      </w:r>
    </w:p>
    <w:p w14:paraId="39F95158" w14:textId="6A63D837" w:rsidR="00E33479" w:rsidRDefault="00E33479" w:rsidP="00DD19BD">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B80771" w14:paraId="5C7A2233" w14:textId="77777777" w:rsidTr="00BB7B9F">
        <w:tc>
          <w:tcPr>
            <w:tcW w:w="959" w:type="dxa"/>
            <w:tcBorders>
              <w:top w:val="single" w:sz="4" w:space="0" w:color="auto"/>
              <w:left w:val="single" w:sz="4" w:space="0" w:color="auto"/>
              <w:bottom w:val="single" w:sz="4" w:space="0" w:color="auto"/>
              <w:right w:val="single" w:sz="4" w:space="0" w:color="auto"/>
            </w:tcBorders>
          </w:tcPr>
          <w:p w14:paraId="6E8418B8" w14:textId="77777777" w:rsidR="00B80771" w:rsidRDefault="00B80771"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5CB546EC" w14:textId="77777777" w:rsidR="00B80771" w:rsidRDefault="00B80771"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316EC425" w14:textId="77777777" w:rsidR="00B80771" w:rsidRDefault="00B80771"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01679550" w14:textId="77777777" w:rsidR="00B80771" w:rsidRDefault="00B80771"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7DD7D7AE" w14:textId="77777777" w:rsidR="00B80771" w:rsidRDefault="00B80771" w:rsidP="00BB7B9F">
            <w:pPr>
              <w:rPr>
                <w:rFonts w:ascii="Arial" w:hAnsi="Arial" w:cs="Arial"/>
                <w:b/>
                <w:bCs/>
              </w:rPr>
            </w:pPr>
            <w:r>
              <w:rPr>
                <w:rFonts w:ascii="Arial" w:hAnsi="Arial" w:cs="Arial"/>
                <w:b/>
                <w:bCs/>
              </w:rPr>
              <w:t>Date/Recurrence</w:t>
            </w:r>
          </w:p>
        </w:tc>
      </w:tr>
      <w:tr w:rsidR="00B80771" w14:paraId="0CF43795" w14:textId="77777777" w:rsidTr="00BB7B9F">
        <w:tc>
          <w:tcPr>
            <w:tcW w:w="959" w:type="dxa"/>
            <w:tcBorders>
              <w:top w:val="single" w:sz="4" w:space="0" w:color="auto"/>
              <w:left w:val="single" w:sz="4" w:space="0" w:color="auto"/>
              <w:bottom w:val="single" w:sz="4" w:space="0" w:color="auto"/>
              <w:right w:val="single" w:sz="4" w:space="0" w:color="auto"/>
            </w:tcBorders>
          </w:tcPr>
          <w:p w14:paraId="7F8E52AA" w14:textId="77777777" w:rsidR="00B80771" w:rsidRDefault="00B80771" w:rsidP="00BB7B9F">
            <w:pPr>
              <w:rPr>
                <w:rFonts w:ascii="Arial" w:hAnsi="Arial" w:cs="Arial"/>
              </w:rPr>
            </w:pPr>
            <w:r>
              <w:rPr>
                <w:rFonts w:ascii="Arial" w:hAnsi="Arial" w:cs="Arial"/>
              </w:rPr>
              <w:t>(g)</w:t>
            </w:r>
          </w:p>
        </w:tc>
        <w:tc>
          <w:tcPr>
            <w:tcW w:w="7654" w:type="dxa"/>
            <w:tcBorders>
              <w:top w:val="single" w:sz="4" w:space="0" w:color="auto"/>
              <w:left w:val="single" w:sz="4" w:space="0" w:color="auto"/>
              <w:bottom w:val="single" w:sz="4" w:space="0" w:color="auto"/>
              <w:right w:val="single" w:sz="4" w:space="0" w:color="auto"/>
            </w:tcBorders>
          </w:tcPr>
          <w:p w14:paraId="1206374D" w14:textId="77777777" w:rsidR="00B80771" w:rsidRDefault="00B80771" w:rsidP="00BB7B9F">
            <w:pPr>
              <w:rPr>
                <w:rFonts w:ascii="Arial" w:hAnsi="Arial" w:cs="Arial"/>
              </w:rPr>
            </w:pPr>
            <w:r>
              <w:rPr>
                <w:rFonts w:ascii="Arial" w:hAnsi="Arial" w:cs="Arial"/>
              </w:rPr>
              <w:t>With reference to the Integrity Checking staff guidance notes, process ‘determined’ changes via EROS system as above.</w:t>
            </w:r>
          </w:p>
        </w:tc>
        <w:tc>
          <w:tcPr>
            <w:tcW w:w="2127" w:type="dxa"/>
            <w:tcBorders>
              <w:top w:val="single" w:sz="4" w:space="0" w:color="auto"/>
              <w:left w:val="single" w:sz="4" w:space="0" w:color="auto"/>
              <w:bottom w:val="single" w:sz="4" w:space="0" w:color="auto"/>
              <w:right w:val="single" w:sz="4" w:space="0" w:color="auto"/>
            </w:tcBorders>
          </w:tcPr>
          <w:p w14:paraId="13843C0C" w14:textId="77777777" w:rsidR="00B80771" w:rsidRDefault="00B80771" w:rsidP="00BB7B9F">
            <w:pPr>
              <w:rPr>
                <w:rFonts w:ascii="Arial" w:hAnsi="Arial" w:cs="Arial"/>
              </w:rPr>
            </w:pPr>
            <w:r>
              <w:rPr>
                <w:rFonts w:ascii="Arial" w:hAnsi="Arial" w:cs="Arial"/>
              </w:rPr>
              <w:t>6,10,12</w:t>
            </w:r>
          </w:p>
        </w:tc>
        <w:tc>
          <w:tcPr>
            <w:tcW w:w="2127" w:type="dxa"/>
            <w:tcBorders>
              <w:top w:val="single" w:sz="4" w:space="0" w:color="auto"/>
              <w:left w:val="single" w:sz="4" w:space="0" w:color="auto"/>
              <w:bottom w:val="single" w:sz="4" w:space="0" w:color="auto"/>
              <w:right w:val="single" w:sz="4" w:space="0" w:color="auto"/>
            </w:tcBorders>
          </w:tcPr>
          <w:p w14:paraId="53005F3E" w14:textId="77777777" w:rsidR="00B80771" w:rsidRDefault="00B80771" w:rsidP="00BB7B9F">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5052A0EB" w14:textId="5C2CAC4B" w:rsidR="00B80771" w:rsidRDefault="00B80771" w:rsidP="00B80771">
            <w:pPr>
              <w:rPr>
                <w:rFonts w:ascii="Arial" w:hAnsi="Arial" w:cs="Arial"/>
              </w:rPr>
            </w:pPr>
            <w:r>
              <w:rPr>
                <w:rFonts w:ascii="Arial" w:hAnsi="Arial" w:cs="Arial"/>
              </w:rPr>
              <w:t>Monthly, Jan –November As per timetable</w:t>
            </w:r>
          </w:p>
        </w:tc>
      </w:tr>
      <w:tr w:rsidR="00B80771" w14:paraId="03C8EDEB" w14:textId="77777777" w:rsidTr="00BB7B9F">
        <w:tc>
          <w:tcPr>
            <w:tcW w:w="959" w:type="dxa"/>
            <w:tcBorders>
              <w:top w:val="single" w:sz="4" w:space="0" w:color="auto"/>
              <w:left w:val="single" w:sz="4" w:space="0" w:color="auto"/>
              <w:bottom w:val="single" w:sz="4" w:space="0" w:color="auto"/>
              <w:right w:val="single" w:sz="4" w:space="0" w:color="auto"/>
            </w:tcBorders>
          </w:tcPr>
          <w:p w14:paraId="725F2B2B" w14:textId="77777777" w:rsidR="00B80771" w:rsidRDefault="00B80771" w:rsidP="00BB7B9F">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14:paraId="4807FE17" w14:textId="77777777" w:rsidR="00B80771" w:rsidRDefault="00B80771" w:rsidP="00BB7B9F">
            <w:pPr>
              <w:rPr>
                <w:rFonts w:ascii="Arial" w:hAnsi="Arial" w:cs="Arial"/>
              </w:rPr>
            </w:pPr>
            <w:r>
              <w:rPr>
                <w:rFonts w:ascii="Arial" w:hAnsi="Arial" w:cs="Arial"/>
              </w:rPr>
              <w:t>Timeous production of monthly ‘Lists of Alterations’ and ‘Notices of Alteration’ to the Register of Electors.</w:t>
            </w:r>
          </w:p>
        </w:tc>
        <w:tc>
          <w:tcPr>
            <w:tcW w:w="2127" w:type="dxa"/>
            <w:tcBorders>
              <w:top w:val="single" w:sz="4" w:space="0" w:color="auto"/>
              <w:left w:val="single" w:sz="4" w:space="0" w:color="auto"/>
              <w:bottom w:val="single" w:sz="4" w:space="0" w:color="auto"/>
              <w:right w:val="single" w:sz="4" w:space="0" w:color="auto"/>
            </w:tcBorders>
          </w:tcPr>
          <w:p w14:paraId="75ABA0BA" w14:textId="77777777" w:rsidR="00B80771" w:rsidRDefault="00B80771" w:rsidP="00BB7B9F">
            <w:pPr>
              <w:rPr>
                <w:rFonts w:ascii="Arial" w:hAnsi="Arial" w:cs="Arial"/>
              </w:rPr>
            </w:pPr>
            <w:r>
              <w:rPr>
                <w:rFonts w:ascii="Arial" w:hAnsi="Arial" w:cs="Arial"/>
              </w:rPr>
              <w:t>6,10,11,12,14</w:t>
            </w:r>
          </w:p>
        </w:tc>
        <w:tc>
          <w:tcPr>
            <w:tcW w:w="2127" w:type="dxa"/>
            <w:tcBorders>
              <w:top w:val="single" w:sz="4" w:space="0" w:color="auto"/>
              <w:left w:val="single" w:sz="4" w:space="0" w:color="auto"/>
              <w:bottom w:val="single" w:sz="4" w:space="0" w:color="auto"/>
              <w:right w:val="single" w:sz="4" w:space="0" w:color="auto"/>
            </w:tcBorders>
          </w:tcPr>
          <w:p w14:paraId="544200BF" w14:textId="77777777" w:rsidR="00B80771" w:rsidRDefault="00B80771" w:rsidP="00BB7B9F">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03237EED" w14:textId="0D4AE908" w:rsidR="00B80771" w:rsidRDefault="00B80771" w:rsidP="00E400E7">
            <w:pPr>
              <w:rPr>
                <w:rFonts w:ascii="Arial" w:hAnsi="Arial" w:cs="Arial"/>
              </w:rPr>
            </w:pPr>
            <w:r>
              <w:rPr>
                <w:rFonts w:ascii="Arial" w:hAnsi="Arial" w:cs="Arial"/>
              </w:rPr>
              <w:t>Monthly, Jan –</w:t>
            </w:r>
            <w:r w:rsidR="00E400E7">
              <w:rPr>
                <w:rFonts w:ascii="Arial" w:hAnsi="Arial" w:cs="Arial"/>
              </w:rPr>
              <w:t xml:space="preserve">Nov </w:t>
            </w:r>
            <w:r>
              <w:rPr>
                <w:rFonts w:ascii="Arial" w:hAnsi="Arial" w:cs="Arial"/>
              </w:rPr>
              <w:t>As per timetable</w:t>
            </w:r>
          </w:p>
        </w:tc>
      </w:tr>
      <w:tr w:rsidR="00B80771" w14:paraId="640AD251" w14:textId="77777777" w:rsidTr="00BB7B9F">
        <w:tc>
          <w:tcPr>
            <w:tcW w:w="959" w:type="dxa"/>
            <w:tcBorders>
              <w:top w:val="single" w:sz="4" w:space="0" w:color="auto"/>
              <w:left w:val="single" w:sz="4" w:space="0" w:color="auto"/>
              <w:bottom w:val="single" w:sz="4" w:space="0" w:color="auto"/>
              <w:right w:val="single" w:sz="4" w:space="0" w:color="auto"/>
            </w:tcBorders>
          </w:tcPr>
          <w:p w14:paraId="437A4DB0" w14:textId="77777777" w:rsidR="00B80771" w:rsidRDefault="00B80771" w:rsidP="00BB7B9F">
            <w:pPr>
              <w:rPr>
                <w:rFonts w:ascii="Arial" w:hAnsi="Arial" w:cs="Arial"/>
              </w:rPr>
            </w:pPr>
            <w:r>
              <w:rPr>
                <w:rFonts w:ascii="Arial" w:hAnsi="Arial" w:cs="Arial"/>
              </w:rPr>
              <w:t>(k)</w:t>
            </w:r>
          </w:p>
        </w:tc>
        <w:tc>
          <w:tcPr>
            <w:tcW w:w="7654" w:type="dxa"/>
            <w:tcBorders>
              <w:top w:val="single" w:sz="4" w:space="0" w:color="auto"/>
              <w:left w:val="single" w:sz="4" w:space="0" w:color="auto"/>
              <w:bottom w:val="single" w:sz="4" w:space="0" w:color="auto"/>
              <w:right w:val="single" w:sz="4" w:space="0" w:color="auto"/>
            </w:tcBorders>
          </w:tcPr>
          <w:p w14:paraId="46032870" w14:textId="77777777" w:rsidR="00B80771" w:rsidRDefault="00B80771" w:rsidP="00BB7B9F">
            <w:r>
              <w:rPr>
                <w:rFonts w:ascii="Arial" w:hAnsi="Arial" w:cs="Arial"/>
              </w:rPr>
              <w:t>Timeous supply of changes to appropriate persons and bodies in format of choice.</w:t>
            </w:r>
          </w:p>
        </w:tc>
        <w:tc>
          <w:tcPr>
            <w:tcW w:w="2127" w:type="dxa"/>
            <w:tcBorders>
              <w:top w:val="single" w:sz="4" w:space="0" w:color="auto"/>
              <w:left w:val="single" w:sz="4" w:space="0" w:color="auto"/>
              <w:bottom w:val="single" w:sz="4" w:space="0" w:color="auto"/>
              <w:right w:val="single" w:sz="4" w:space="0" w:color="auto"/>
            </w:tcBorders>
          </w:tcPr>
          <w:p w14:paraId="02331FD1" w14:textId="77777777" w:rsidR="00B80771" w:rsidRDefault="00B80771" w:rsidP="00BB7B9F">
            <w:pPr>
              <w:rPr>
                <w:rFonts w:ascii="Arial" w:hAnsi="Arial" w:cs="Arial"/>
              </w:rPr>
            </w:pPr>
            <w:r>
              <w:rPr>
                <w:rFonts w:ascii="Arial" w:hAnsi="Arial" w:cs="Arial"/>
              </w:rPr>
              <w:t>7,9,10,11,12,14</w:t>
            </w:r>
          </w:p>
        </w:tc>
        <w:tc>
          <w:tcPr>
            <w:tcW w:w="2127" w:type="dxa"/>
            <w:tcBorders>
              <w:top w:val="single" w:sz="4" w:space="0" w:color="auto"/>
              <w:left w:val="single" w:sz="4" w:space="0" w:color="auto"/>
              <w:bottom w:val="single" w:sz="4" w:space="0" w:color="auto"/>
              <w:right w:val="single" w:sz="4" w:space="0" w:color="auto"/>
            </w:tcBorders>
          </w:tcPr>
          <w:p w14:paraId="7E584134" w14:textId="77777777" w:rsidR="00B80771" w:rsidRDefault="00B80771" w:rsidP="00BB7B9F">
            <w:pPr>
              <w:rPr>
                <w:rFonts w:ascii="Arial" w:hAnsi="Arial" w:cs="Arial"/>
              </w:rPr>
            </w:pPr>
            <w:r>
              <w:rPr>
                <w:rFonts w:ascii="Arial" w:hAnsi="Arial" w:cs="Arial"/>
              </w:rPr>
              <w:t>Admin Supervisors</w:t>
            </w:r>
          </w:p>
        </w:tc>
        <w:tc>
          <w:tcPr>
            <w:tcW w:w="2126" w:type="dxa"/>
            <w:tcBorders>
              <w:top w:val="single" w:sz="4" w:space="0" w:color="auto"/>
              <w:left w:val="single" w:sz="4" w:space="0" w:color="auto"/>
              <w:bottom w:val="single" w:sz="4" w:space="0" w:color="auto"/>
              <w:right w:val="single" w:sz="4" w:space="0" w:color="auto"/>
            </w:tcBorders>
          </w:tcPr>
          <w:p w14:paraId="1ACA7583" w14:textId="0599E1B4" w:rsidR="00B80771" w:rsidRDefault="00B80771" w:rsidP="00E400E7">
            <w:pPr>
              <w:rPr>
                <w:rFonts w:ascii="Arial" w:hAnsi="Arial" w:cs="Arial"/>
              </w:rPr>
            </w:pPr>
            <w:r>
              <w:rPr>
                <w:rFonts w:ascii="Arial" w:hAnsi="Arial" w:cs="Arial"/>
              </w:rPr>
              <w:t>Monthly, Jan –</w:t>
            </w:r>
            <w:r w:rsidR="00E400E7">
              <w:rPr>
                <w:rFonts w:ascii="Arial" w:hAnsi="Arial" w:cs="Arial"/>
              </w:rPr>
              <w:t xml:space="preserve">Nov </w:t>
            </w:r>
            <w:r>
              <w:rPr>
                <w:rFonts w:ascii="Arial" w:hAnsi="Arial" w:cs="Arial"/>
              </w:rPr>
              <w:t>As per timetable</w:t>
            </w:r>
          </w:p>
        </w:tc>
      </w:tr>
      <w:tr w:rsidR="00B80771" w14:paraId="7797382E" w14:textId="77777777" w:rsidTr="00BB7B9F">
        <w:tc>
          <w:tcPr>
            <w:tcW w:w="959" w:type="dxa"/>
            <w:tcBorders>
              <w:top w:val="single" w:sz="4" w:space="0" w:color="auto"/>
              <w:left w:val="single" w:sz="4" w:space="0" w:color="auto"/>
              <w:bottom w:val="single" w:sz="4" w:space="0" w:color="auto"/>
              <w:right w:val="single" w:sz="4" w:space="0" w:color="auto"/>
            </w:tcBorders>
          </w:tcPr>
          <w:p w14:paraId="0E336251" w14:textId="77777777" w:rsidR="00B80771" w:rsidRDefault="00B80771" w:rsidP="00BB7B9F">
            <w:pPr>
              <w:rPr>
                <w:rFonts w:ascii="Arial" w:hAnsi="Arial" w:cs="Arial"/>
              </w:rPr>
            </w:pPr>
            <w:r>
              <w:rPr>
                <w:rFonts w:ascii="Arial" w:hAnsi="Arial" w:cs="Arial"/>
              </w:rPr>
              <w:t>(l)</w:t>
            </w:r>
          </w:p>
        </w:tc>
        <w:tc>
          <w:tcPr>
            <w:tcW w:w="7654" w:type="dxa"/>
            <w:tcBorders>
              <w:top w:val="single" w:sz="4" w:space="0" w:color="auto"/>
              <w:left w:val="single" w:sz="4" w:space="0" w:color="auto"/>
              <w:bottom w:val="single" w:sz="4" w:space="0" w:color="auto"/>
              <w:right w:val="single" w:sz="4" w:space="0" w:color="auto"/>
            </w:tcBorders>
          </w:tcPr>
          <w:p w14:paraId="644F7EB0" w14:textId="77777777" w:rsidR="00B80771" w:rsidRDefault="00B80771" w:rsidP="00BB7B9F">
            <w:pPr>
              <w:rPr>
                <w:rFonts w:ascii="Arial" w:hAnsi="Arial" w:cs="Arial"/>
              </w:rPr>
            </w:pPr>
            <w:r>
              <w:rPr>
                <w:rFonts w:ascii="Arial" w:hAnsi="Arial" w:cs="Arial"/>
              </w:rPr>
              <w:t>Compile and present monthly update statistics to Management Team in accordance with Reporting Framework</w:t>
            </w:r>
          </w:p>
        </w:tc>
        <w:tc>
          <w:tcPr>
            <w:tcW w:w="2127" w:type="dxa"/>
            <w:tcBorders>
              <w:top w:val="single" w:sz="4" w:space="0" w:color="auto"/>
              <w:left w:val="single" w:sz="4" w:space="0" w:color="auto"/>
              <w:bottom w:val="single" w:sz="4" w:space="0" w:color="auto"/>
              <w:right w:val="single" w:sz="4" w:space="0" w:color="auto"/>
            </w:tcBorders>
          </w:tcPr>
          <w:p w14:paraId="58BC07CB" w14:textId="77777777" w:rsidR="00B80771" w:rsidRDefault="00B80771" w:rsidP="00BB7B9F">
            <w:pPr>
              <w:rPr>
                <w:rFonts w:ascii="Arial" w:hAnsi="Arial" w:cs="Arial"/>
              </w:rPr>
            </w:pPr>
            <w:r>
              <w:rPr>
                <w:rFonts w:ascii="Arial" w:hAnsi="Arial" w:cs="Arial"/>
              </w:rPr>
              <w:t>11,13</w:t>
            </w:r>
          </w:p>
        </w:tc>
        <w:tc>
          <w:tcPr>
            <w:tcW w:w="2127" w:type="dxa"/>
            <w:tcBorders>
              <w:top w:val="single" w:sz="4" w:space="0" w:color="auto"/>
              <w:left w:val="single" w:sz="4" w:space="0" w:color="auto"/>
              <w:bottom w:val="single" w:sz="4" w:space="0" w:color="auto"/>
              <w:right w:val="single" w:sz="4" w:space="0" w:color="auto"/>
            </w:tcBorders>
          </w:tcPr>
          <w:p w14:paraId="4083D921" w14:textId="77777777" w:rsidR="00B80771" w:rsidRDefault="00B80771" w:rsidP="00BB7B9F">
            <w:pPr>
              <w:rPr>
                <w:rFonts w:ascii="Arial" w:hAnsi="Arial" w:cs="Arial"/>
              </w:rPr>
            </w:pPr>
            <w:r>
              <w:rPr>
                <w:rFonts w:ascii="Arial" w:hAnsi="Arial" w:cs="Arial"/>
              </w:rPr>
              <w:t>Admin Manager</w:t>
            </w:r>
          </w:p>
        </w:tc>
        <w:tc>
          <w:tcPr>
            <w:tcW w:w="2126" w:type="dxa"/>
            <w:tcBorders>
              <w:top w:val="single" w:sz="4" w:space="0" w:color="auto"/>
              <w:left w:val="single" w:sz="4" w:space="0" w:color="auto"/>
              <w:bottom w:val="single" w:sz="4" w:space="0" w:color="auto"/>
              <w:right w:val="single" w:sz="4" w:space="0" w:color="auto"/>
            </w:tcBorders>
          </w:tcPr>
          <w:p w14:paraId="1D2D8D6C" w14:textId="3A6FAA9E" w:rsidR="00B80771" w:rsidRDefault="00B80771" w:rsidP="00BB7B9F">
            <w:pPr>
              <w:rPr>
                <w:rFonts w:ascii="Arial" w:hAnsi="Arial" w:cs="Arial"/>
              </w:rPr>
            </w:pPr>
            <w:r>
              <w:rPr>
                <w:rFonts w:ascii="Arial" w:hAnsi="Arial" w:cs="Arial"/>
              </w:rPr>
              <w:t>Monthly</w:t>
            </w:r>
            <w:r w:rsidR="00E400E7">
              <w:rPr>
                <w:rFonts w:ascii="Arial" w:hAnsi="Arial" w:cs="Arial"/>
              </w:rPr>
              <w:t xml:space="preserve"> </w:t>
            </w:r>
            <w:r w:rsidR="00E400E7" w:rsidRPr="00E400E7">
              <w:rPr>
                <w:rFonts w:ascii="Arial" w:hAnsi="Arial" w:cs="Arial"/>
              </w:rPr>
              <w:t>Jan –Nov</w:t>
            </w:r>
          </w:p>
        </w:tc>
      </w:tr>
    </w:tbl>
    <w:p w14:paraId="136AAF4B" w14:textId="77777777" w:rsidR="00E33479" w:rsidRDefault="00E33479" w:rsidP="00DD19BD">
      <w:pPr>
        <w:rPr>
          <w:rFonts w:ascii="Arial" w:hAnsi="Arial" w:cs="Arial"/>
          <w:bCs/>
          <w:sz w:val="22"/>
          <w:szCs w:val="22"/>
        </w:rPr>
      </w:pPr>
    </w:p>
    <w:p w14:paraId="5BA57251" w14:textId="77777777" w:rsidR="0093237A" w:rsidRDefault="007D266A" w:rsidP="00E12918">
      <w:pPr>
        <w:rPr>
          <w:rFonts w:ascii="Arial" w:hAnsi="Arial" w:cs="Arial"/>
          <w:bCs/>
          <w:sz w:val="22"/>
          <w:szCs w:val="22"/>
        </w:rPr>
      </w:pPr>
      <w:r>
        <w:rPr>
          <w:rFonts w:ascii="Arial" w:hAnsi="Arial" w:cs="Arial"/>
          <w:b/>
          <w:bCs/>
          <w:sz w:val="22"/>
          <w:szCs w:val="22"/>
          <w:u w:val="single"/>
        </w:rPr>
        <w:t>3.3.3</w:t>
      </w:r>
      <w:r w:rsidR="00280EC7" w:rsidRPr="00280EC7">
        <w:rPr>
          <w:rFonts w:ascii="Arial" w:hAnsi="Arial" w:cs="Arial"/>
          <w:b/>
          <w:bCs/>
          <w:sz w:val="22"/>
          <w:szCs w:val="22"/>
          <w:u w:val="single"/>
        </w:rPr>
        <w:t xml:space="preserve"> Elections</w:t>
      </w:r>
      <w:r w:rsidR="00BC180A">
        <w:rPr>
          <w:rFonts w:ascii="Arial" w:hAnsi="Arial" w:cs="Arial"/>
          <w:b/>
          <w:bCs/>
          <w:sz w:val="22"/>
          <w:szCs w:val="22"/>
          <w:u w:val="single"/>
        </w:rPr>
        <w:t>/Electoral Events</w:t>
      </w:r>
      <w:r w:rsidR="00B2324E">
        <w:rPr>
          <w:rFonts w:ascii="Arial" w:hAnsi="Arial" w:cs="Arial"/>
          <w:bCs/>
          <w:sz w:val="22"/>
          <w:szCs w:val="22"/>
        </w:rPr>
        <w:t xml:space="preserve"> </w:t>
      </w:r>
    </w:p>
    <w:p w14:paraId="751F6A55" w14:textId="77777777" w:rsidR="007D266A" w:rsidRDefault="007D266A" w:rsidP="00E12918">
      <w:pPr>
        <w:rPr>
          <w:rFonts w:ascii="Arial" w:hAnsi="Arial" w:cs="Arial"/>
          <w:bCs/>
          <w:sz w:val="22"/>
          <w:szCs w:val="22"/>
        </w:rPr>
      </w:pPr>
    </w:p>
    <w:p w14:paraId="03BCCADC" w14:textId="2AB59F85" w:rsidR="00280EC7" w:rsidRDefault="00C809DA" w:rsidP="00E12918">
      <w:pPr>
        <w:rPr>
          <w:rFonts w:ascii="Arial" w:hAnsi="Arial" w:cs="Arial"/>
          <w:sz w:val="22"/>
          <w:szCs w:val="22"/>
        </w:rPr>
      </w:pPr>
      <w:r w:rsidRPr="00C809DA">
        <w:rPr>
          <w:rFonts w:ascii="Arial" w:hAnsi="Arial" w:cs="Arial"/>
          <w:sz w:val="22"/>
          <w:szCs w:val="22"/>
        </w:rPr>
        <w:t>There are no planned electoral events in the 20202/21 year but preparations for the May 2021 Scottish Parliamentary elections will commence in the latter half of the year</w:t>
      </w:r>
      <w:r>
        <w:rPr>
          <w:rFonts w:ascii="Arial" w:hAnsi="Arial" w:cs="Arial"/>
          <w:sz w:val="22"/>
          <w:szCs w:val="22"/>
        </w:rPr>
        <w:t xml:space="preserve"> in a timescale to be agreed with Returning Officers.</w:t>
      </w:r>
      <w:r w:rsidR="00FD55DD">
        <w:rPr>
          <w:rFonts w:ascii="Arial" w:hAnsi="Arial" w:cs="Arial"/>
          <w:sz w:val="22"/>
          <w:szCs w:val="22"/>
        </w:rPr>
        <w:t xml:space="preserve"> A specific detailed election timetable will be developed and implemented in agreement with ROs and in line with EMB directions and other stakeholder requirements.</w:t>
      </w:r>
      <w:r w:rsidR="00815214">
        <w:rPr>
          <w:rFonts w:ascii="Arial" w:hAnsi="Arial" w:cs="Arial"/>
          <w:sz w:val="22"/>
          <w:szCs w:val="22"/>
        </w:rPr>
        <w:t xml:space="preserve"> See main Service Plan for general approach to election preparations.</w:t>
      </w:r>
    </w:p>
    <w:p w14:paraId="5A20A5C6" w14:textId="77777777" w:rsidR="00C809DA" w:rsidRDefault="00C809DA" w:rsidP="00E12918">
      <w:pPr>
        <w:rPr>
          <w:rFonts w:ascii="Arial" w:hAnsi="Arial" w:cs="Arial"/>
          <w:sz w:val="22"/>
          <w:szCs w:val="22"/>
        </w:rPr>
      </w:pPr>
    </w:p>
    <w:p w14:paraId="7CBF181C" w14:textId="5AB674C5" w:rsidR="00821341" w:rsidRDefault="00821341" w:rsidP="00317E80">
      <w:pPr>
        <w:rPr>
          <w:rFonts w:ascii="Arial" w:hAnsi="Arial" w:cs="Arial"/>
          <w:b/>
          <w:bCs/>
          <w:sz w:val="22"/>
          <w:szCs w:val="22"/>
          <w:u w:val="single"/>
        </w:rPr>
      </w:pPr>
      <w:r w:rsidRPr="00821341">
        <w:rPr>
          <w:rFonts w:ascii="Arial" w:hAnsi="Arial" w:cs="Arial"/>
          <w:b/>
          <w:bCs/>
          <w:sz w:val="22"/>
          <w:szCs w:val="22"/>
          <w:u w:val="single"/>
        </w:rPr>
        <w:t>3.3.6 Modernising Electoral Registration Programme</w:t>
      </w:r>
      <w:r w:rsidR="00C41E2B">
        <w:rPr>
          <w:rFonts w:ascii="Arial" w:hAnsi="Arial" w:cs="Arial"/>
          <w:b/>
          <w:bCs/>
          <w:sz w:val="22"/>
          <w:szCs w:val="22"/>
          <w:u w:val="single"/>
        </w:rPr>
        <w:t>/ Canvass Reform</w:t>
      </w:r>
    </w:p>
    <w:p w14:paraId="24AA904C" w14:textId="1A9BB1C1" w:rsidR="00C809DA" w:rsidRDefault="00C809DA" w:rsidP="00317E80">
      <w:pPr>
        <w:rPr>
          <w:rFonts w:ascii="Arial" w:hAnsi="Arial" w:cs="Arial"/>
          <w:b/>
          <w:bCs/>
          <w:sz w:val="22"/>
          <w:szCs w:val="22"/>
          <w:u w:val="single"/>
        </w:rPr>
      </w:pPr>
    </w:p>
    <w:p w14:paraId="61FEF461" w14:textId="05F5B226" w:rsidR="00C809DA" w:rsidRPr="00C809DA" w:rsidRDefault="00C809DA" w:rsidP="00317E80">
      <w:pPr>
        <w:rPr>
          <w:rFonts w:ascii="Arial" w:hAnsi="Arial" w:cs="Arial"/>
          <w:bCs/>
          <w:sz w:val="22"/>
          <w:szCs w:val="22"/>
        </w:rPr>
      </w:pPr>
      <w:r w:rsidRPr="00C809DA">
        <w:rPr>
          <w:rFonts w:ascii="Arial" w:hAnsi="Arial" w:cs="Arial"/>
          <w:bCs/>
          <w:sz w:val="22"/>
          <w:szCs w:val="22"/>
        </w:rPr>
        <w:t>The majority of previous actions under this head have now been incorporated into section 3.3.1, above</w:t>
      </w:r>
    </w:p>
    <w:p w14:paraId="4A0CE13C" w14:textId="77777777" w:rsidR="00821341" w:rsidRDefault="00821341" w:rsidP="00317E80">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821341" w14:paraId="49E69BAF" w14:textId="77777777" w:rsidTr="00195516">
        <w:tc>
          <w:tcPr>
            <w:tcW w:w="959" w:type="dxa"/>
            <w:tcBorders>
              <w:top w:val="single" w:sz="4" w:space="0" w:color="auto"/>
              <w:left w:val="single" w:sz="4" w:space="0" w:color="auto"/>
              <w:bottom w:val="single" w:sz="4" w:space="0" w:color="auto"/>
              <w:right w:val="single" w:sz="4" w:space="0" w:color="auto"/>
            </w:tcBorders>
          </w:tcPr>
          <w:p w14:paraId="6B298666" w14:textId="77777777" w:rsidR="00821341" w:rsidRDefault="00821341"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3315DB76" w14:textId="77777777" w:rsidR="00821341" w:rsidRDefault="00821341"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689100A0" w14:textId="77777777" w:rsidR="00821341" w:rsidRDefault="00821341"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1DD1F443" w14:textId="77777777" w:rsidR="00821341" w:rsidRDefault="00821341"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1A9464AA" w14:textId="77777777" w:rsidR="00821341" w:rsidRDefault="00821341" w:rsidP="00195516">
            <w:pPr>
              <w:rPr>
                <w:rFonts w:ascii="Arial" w:hAnsi="Arial" w:cs="Arial"/>
                <w:b/>
                <w:bCs/>
              </w:rPr>
            </w:pPr>
            <w:r>
              <w:rPr>
                <w:rFonts w:ascii="Arial" w:hAnsi="Arial" w:cs="Arial"/>
                <w:b/>
                <w:bCs/>
              </w:rPr>
              <w:t>Date/Recurrence</w:t>
            </w:r>
          </w:p>
        </w:tc>
      </w:tr>
      <w:tr w:rsidR="00F77AF2" w14:paraId="1C43BED4" w14:textId="77777777" w:rsidTr="00195516">
        <w:tc>
          <w:tcPr>
            <w:tcW w:w="959" w:type="dxa"/>
            <w:tcBorders>
              <w:top w:val="single" w:sz="4" w:space="0" w:color="auto"/>
              <w:left w:val="single" w:sz="4" w:space="0" w:color="auto"/>
              <w:bottom w:val="single" w:sz="4" w:space="0" w:color="auto"/>
              <w:right w:val="single" w:sz="4" w:space="0" w:color="auto"/>
            </w:tcBorders>
          </w:tcPr>
          <w:p w14:paraId="600A8F9A" w14:textId="77777777" w:rsidR="00F77AF2" w:rsidRDefault="00F77AF2" w:rsidP="00195516">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14:paraId="1033EF66" w14:textId="2CED8E2A" w:rsidR="00F77AF2" w:rsidRDefault="00F77AF2" w:rsidP="00F252E5">
            <w:pPr>
              <w:rPr>
                <w:rFonts w:ascii="Arial" w:hAnsi="Arial" w:cs="Arial"/>
              </w:rPr>
            </w:pPr>
            <w:r>
              <w:rPr>
                <w:rFonts w:ascii="Arial" w:hAnsi="Arial" w:cs="Arial"/>
              </w:rPr>
              <w:t xml:space="preserve">Use </w:t>
            </w:r>
            <w:r w:rsidR="00F252E5">
              <w:rPr>
                <w:rFonts w:ascii="Arial" w:hAnsi="Arial" w:cs="Arial"/>
              </w:rPr>
              <w:t xml:space="preserve">outcomes of 2020 canvass </w:t>
            </w:r>
            <w:r>
              <w:rPr>
                <w:rFonts w:ascii="Arial" w:hAnsi="Arial" w:cs="Arial"/>
              </w:rPr>
              <w:t>to plan approach to 202</w:t>
            </w:r>
            <w:r w:rsidR="00C809DA">
              <w:rPr>
                <w:rFonts w:ascii="Arial" w:hAnsi="Arial" w:cs="Arial"/>
              </w:rPr>
              <w:t>1</w:t>
            </w:r>
            <w:r>
              <w:rPr>
                <w:rFonts w:ascii="Arial" w:hAnsi="Arial" w:cs="Arial"/>
              </w:rPr>
              <w:t xml:space="preserve"> canvass.</w:t>
            </w:r>
          </w:p>
        </w:tc>
        <w:tc>
          <w:tcPr>
            <w:tcW w:w="2127" w:type="dxa"/>
            <w:tcBorders>
              <w:top w:val="single" w:sz="4" w:space="0" w:color="auto"/>
              <w:left w:val="single" w:sz="4" w:space="0" w:color="auto"/>
              <w:bottom w:val="single" w:sz="4" w:space="0" w:color="auto"/>
              <w:right w:val="single" w:sz="4" w:space="0" w:color="auto"/>
            </w:tcBorders>
          </w:tcPr>
          <w:p w14:paraId="3373D779" w14:textId="77777777" w:rsidR="00F77AF2" w:rsidRDefault="00F77AF2">
            <w:r w:rsidRPr="00481AF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14:paraId="7E1E185E" w14:textId="77777777" w:rsidR="00F77AF2" w:rsidRDefault="00F77AF2"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14:paraId="6399BF10" w14:textId="0DAAFEB6" w:rsidR="00F77AF2" w:rsidRDefault="00C809DA" w:rsidP="00195516">
            <w:pPr>
              <w:rPr>
                <w:rFonts w:ascii="Arial" w:hAnsi="Arial" w:cs="Arial"/>
              </w:rPr>
            </w:pPr>
            <w:r>
              <w:rPr>
                <w:rFonts w:ascii="Arial" w:hAnsi="Arial" w:cs="Arial"/>
              </w:rPr>
              <w:t>January – June 2021</w:t>
            </w:r>
          </w:p>
        </w:tc>
      </w:tr>
      <w:tr w:rsidR="00F77AF2" w14:paraId="411F24E8" w14:textId="77777777" w:rsidTr="00195516">
        <w:tc>
          <w:tcPr>
            <w:tcW w:w="959" w:type="dxa"/>
            <w:tcBorders>
              <w:top w:val="single" w:sz="4" w:space="0" w:color="auto"/>
              <w:left w:val="single" w:sz="4" w:space="0" w:color="auto"/>
              <w:bottom w:val="single" w:sz="4" w:space="0" w:color="auto"/>
              <w:right w:val="single" w:sz="4" w:space="0" w:color="auto"/>
            </w:tcBorders>
          </w:tcPr>
          <w:p w14:paraId="6DFC81B6" w14:textId="77777777" w:rsidR="00F77AF2" w:rsidRDefault="00F77AF2" w:rsidP="00195516">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14:paraId="0B0913E3" w14:textId="30303684" w:rsidR="00F77AF2" w:rsidRDefault="00F77AF2" w:rsidP="00F252E5">
            <w:pPr>
              <w:rPr>
                <w:rFonts w:ascii="Arial" w:hAnsi="Arial" w:cs="Arial"/>
              </w:rPr>
            </w:pPr>
            <w:r w:rsidRPr="007660A5">
              <w:rPr>
                <w:rFonts w:ascii="Arial" w:hAnsi="Arial" w:cs="Arial"/>
              </w:rPr>
              <w:t xml:space="preserve">Use results </w:t>
            </w:r>
            <w:r w:rsidR="00F252E5">
              <w:rPr>
                <w:rFonts w:ascii="Arial" w:hAnsi="Arial" w:cs="Arial"/>
              </w:rPr>
              <w:t xml:space="preserve">of 2020 canvass </w:t>
            </w:r>
            <w:r w:rsidRPr="007660A5">
              <w:rPr>
                <w:rFonts w:ascii="Arial" w:hAnsi="Arial" w:cs="Arial"/>
              </w:rPr>
              <w:t>to</w:t>
            </w:r>
            <w:r>
              <w:rPr>
                <w:rFonts w:ascii="Arial" w:hAnsi="Arial" w:cs="Arial"/>
              </w:rPr>
              <w:t xml:space="preserve"> estimate costs of 202</w:t>
            </w:r>
            <w:r w:rsidR="00C809DA">
              <w:rPr>
                <w:rFonts w:ascii="Arial" w:hAnsi="Arial" w:cs="Arial"/>
              </w:rPr>
              <w:t>1</w:t>
            </w:r>
            <w:r>
              <w:rPr>
                <w:rFonts w:ascii="Arial" w:hAnsi="Arial" w:cs="Arial"/>
              </w:rPr>
              <w:t xml:space="preserve"> canvass</w:t>
            </w:r>
          </w:p>
        </w:tc>
        <w:tc>
          <w:tcPr>
            <w:tcW w:w="2127" w:type="dxa"/>
            <w:tcBorders>
              <w:top w:val="single" w:sz="4" w:space="0" w:color="auto"/>
              <w:left w:val="single" w:sz="4" w:space="0" w:color="auto"/>
              <w:bottom w:val="single" w:sz="4" w:space="0" w:color="auto"/>
              <w:right w:val="single" w:sz="4" w:space="0" w:color="auto"/>
            </w:tcBorders>
          </w:tcPr>
          <w:p w14:paraId="764CAD2D" w14:textId="77777777" w:rsidR="00F77AF2" w:rsidRDefault="00F77AF2">
            <w:r w:rsidRPr="00481AF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14:paraId="769C7CA6" w14:textId="77777777" w:rsidR="00F77AF2" w:rsidRDefault="00F77AF2"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14:paraId="6C66DC52" w14:textId="0ECCFD10" w:rsidR="00F77AF2" w:rsidRDefault="00F252E5" w:rsidP="00195516">
            <w:pPr>
              <w:rPr>
                <w:rFonts w:ascii="Arial" w:hAnsi="Arial" w:cs="Arial"/>
              </w:rPr>
            </w:pPr>
            <w:r>
              <w:rPr>
                <w:rFonts w:ascii="Arial" w:hAnsi="Arial" w:cs="Arial"/>
              </w:rPr>
              <w:t>Jan</w:t>
            </w:r>
            <w:r w:rsidR="006D23F0">
              <w:rPr>
                <w:rFonts w:ascii="Arial" w:hAnsi="Arial" w:cs="Arial"/>
              </w:rPr>
              <w:t xml:space="preserve"> </w:t>
            </w:r>
            <w:r>
              <w:rPr>
                <w:rFonts w:ascii="Arial" w:hAnsi="Arial" w:cs="Arial"/>
              </w:rPr>
              <w:t xml:space="preserve">- </w:t>
            </w:r>
            <w:r w:rsidR="00C809DA">
              <w:rPr>
                <w:rFonts w:ascii="Arial" w:hAnsi="Arial" w:cs="Arial"/>
              </w:rPr>
              <w:t>February 2021</w:t>
            </w:r>
          </w:p>
        </w:tc>
      </w:tr>
    </w:tbl>
    <w:p w14:paraId="04885D0A" w14:textId="77777777" w:rsidR="005D28EE" w:rsidRDefault="005D28EE" w:rsidP="005D28EE">
      <w:pPr>
        <w:rPr>
          <w:rFonts w:ascii="Arial" w:hAnsi="Arial" w:cs="Arial"/>
          <w:b/>
          <w:bCs/>
          <w:u w:val="single"/>
        </w:rPr>
      </w:pPr>
    </w:p>
    <w:p w14:paraId="7E65F8A9" w14:textId="77777777" w:rsidR="002A05A5" w:rsidRDefault="002A05A5" w:rsidP="002A05A5">
      <w:pPr>
        <w:ind w:left="720" w:hanging="720"/>
        <w:rPr>
          <w:rFonts w:ascii="Arial" w:hAnsi="Arial" w:cs="Arial"/>
          <w:sz w:val="22"/>
          <w:szCs w:val="22"/>
        </w:rPr>
      </w:pPr>
      <w:r w:rsidRPr="002A05A5">
        <w:rPr>
          <w:rFonts w:ascii="Arial" w:hAnsi="Arial" w:cs="Arial"/>
          <w:b/>
          <w:bCs/>
          <w:sz w:val="22"/>
          <w:szCs w:val="22"/>
          <w:u w:val="single"/>
        </w:rPr>
        <w:t>3.4 C</w:t>
      </w:r>
      <w:r>
        <w:rPr>
          <w:rFonts w:ascii="Arial" w:hAnsi="Arial" w:cs="Arial"/>
          <w:b/>
          <w:bCs/>
          <w:sz w:val="22"/>
          <w:szCs w:val="22"/>
          <w:u w:val="single"/>
        </w:rPr>
        <w:t>ORPORATE GOVERNANCE</w:t>
      </w:r>
      <w:r w:rsidR="00727E32">
        <w:rPr>
          <w:rFonts w:ascii="Arial" w:hAnsi="Arial" w:cs="Arial"/>
          <w:b/>
          <w:bCs/>
          <w:sz w:val="22"/>
          <w:szCs w:val="22"/>
          <w:u w:val="single"/>
        </w:rPr>
        <w:t xml:space="preserve"> </w:t>
      </w:r>
    </w:p>
    <w:p w14:paraId="290155CB" w14:textId="77777777" w:rsidR="00B276EA" w:rsidRDefault="00B276EA" w:rsidP="002A05A5">
      <w:pPr>
        <w:ind w:left="720" w:hanging="720"/>
        <w:rPr>
          <w:rFonts w:ascii="Arial" w:hAnsi="Arial" w:cs="Arial"/>
          <w:b/>
          <w:bCs/>
          <w:sz w:val="22"/>
          <w:szCs w:val="22"/>
          <w:u w:val="single"/>
        </w:rPr>
      </w:pPr>
    </w:p>
    <w:p w14:paraId="334523E4" w14:textId="77777777" w:rsidR="00177F99" w:rsidRDefault="00177F99" w:rsidP="00177F99">
      <w:pPr>
        <w:ind w:left="720" w:hanging="720"/>
        <w:rPr>
          <w:rFonts w:ascii="Arial" w:hAnsi="Arial" w:cs="Arial"/>
          <w:b/>
          <w:bCs/>
          <w:sz w:val="22"/>
          <w:szCs w:val="22"/>
          <w:u w:val="single"/>
        </w:rPr>
      </w:pPr>
      <w:r>
        <w:rPr>
          <w:rFonts w:ascii="Arial" w:hAnsi="Arial" w:cs="Arial"/>
          <w:b/>
          <w:bCs/>
          <w:sz w:val="22"/>
          <w:szCs w:val="22"/>
          <w:u w:val="single"/>
        </w:rPr>
        <w:t>3.4.1/</w:t>
      </w:r>
      <w:r w:rsidRPr="00177F99">
        <w:rPr>
          <w:rFonts w:ascii="Arial" w:hAnsi="Arial" w:cs="Arial"/>
          <w:b/>
          <w:bCs/>
          <w:sz w:val="22"/>
          <w:szCs w:val="22"/>
          <w:u w:val="single"/>
        </w:rPr>
        <w:t>3.4.2 Valuation Joint Board Meetings</w:t>
      </w:r>
    </w:p>
    <w:p w14:paraId="7E7E9ED1" w14:textId="77777777" w:rsidR="00177F99" w:rsidRDefault="00177F99" w:rsidP="00177F99">
      <w:pPr>
        <w:ind w:left="720" w:hanging="720"/>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77F99" w14:paraId="2EF127D9" w14:textId="77777777" w:rsidTr="00195516">
        <w:tc>
          <w:tcPr>
            <w:tcW w:w="959" w:type="dxa"/>
            <w:tcBorders>
              <w:top w:val="single" w:sz="4" w:space="0" w:color="auto"/>
              <w:left w:val="single" w:sz="4" w:space="0" w:color="auto"/>
              <w:bottom w:val="single" w:sz="4" w:space="0" w:color="auto"/>
              <w:right w:val="single" w:sz="4" w:space="0" w:color="auto"/>
            </w:tcBorders>
          </w:tcPr>
          <w:p w14:paraId="5A9FB295" w14:textId="77777777" w:rsidR="00177F99" w:rsidRDefault="00177F99"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3B92E54E" w14:textId="77777777" w:rsidR="00177F99" w:rsidRDefault="00177F99"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0D73BFC0" w14:textId="77777777" w:rsidR="00177F99" w:rsidRDefault="00177F99"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2C8FD722" w14:textId="77777777" w:rsidR="00177F99" w:rsidRDefault="00177F99"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253CF78A" w14:textId="77777777" w:rsidR="00177F99" w:rsidRDefault="00177F99" w:rsidP="00195516">
            <w:pPr>
              <w:rPr>
                <w:rFonts w:ascii="Arial" w:hAnsi="Arial" w:cs="Arial"/>
                <w:b/>
                <w:bCs/>
              </w:rPr>
            </w:pPr>
            <w:r>
              <w:rPr>
                <w:rFonts w:ascii="Arial" w:hAnsi="Arial" w:cs="Arial"/>
                <w:b/>
                <w:bCs/>
              </w:rPr>
              <w:t>Date/Recurrence</w:t>
            </w:r>
          </w:p>
        </w:tc>
      </w:tr>
      <w:tr w:rsidR="00177F99" w14:paraId="43E8A7D2" w14:textId="77777777" w:rsidTr="00195516">
        <w:tc>
          <w:tcPr>
            <w:tcW w:w="959" w:type="dxa"/>
            <w:tcBorders>
              <w:top w:val="single" w:sz="4" w:space="0" w:color="auto"/>
              <w:left w:val="single" w:sz="4" w:space="0" w:color="auto"/>
              <w:bottom w:val="single" w:sz="4" w:space="0" w:color="auto"/>
              <w:right w:val="single" w:sz="4" w:space="0" w:color="auto"/>
            </w:tcBorders>
          </w:tcPr>
          <w:p w14:paraId="74928AF1" w14:textId="77777777" w:rsidR="00177F99" w:rsidRDefault="00177F99" w:rsidP="00195516">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14:paraId="34E93AF5" w14:textId="77777777" w:rsidR="00177F99" w:rsidRDefault="00177F99" w:rsidP="009C1B6E">
            <w:pPr>
              <w:rPr>
                <w:rFonts w:ascii="Arial" w:hAnsi="Arial" w:cs="Arial"/>
              </w:rPr>
            </w:pPr>
            <w:r>
              <w:rPr>
                <w:rFonts w:ascii="Arial" w:hAnsi="Arial" w:cs="Arial"/>
              </w:rPr>
              <w:t xml:space="preserve">Agree timetable for Valuation Joint Board Meetings (which incorporates </w:t>
            </w:r>
            <w:r w:rsidRPr="005023EF">
              <w:rPr>
                <w:rFonts w:ascii="Arial" w:hAnsi="Arial" w:cs="Arial"/>
              </w:rPr>
              <w:t>meeting to receive and approve the audited financial statements before their final certification and submission to the Accounts Commission</w:t>
            </w:r>
            <w:r>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14:paraId="7287A922" w14:textId="77777777" w:rsidR="00177F99" w:rsidRDefault="00177F99" w:rsidP="00195516">
            <w:pPr>
              <w:rPr>
                <w:rFonts w:ascii="Arial" w:hAnsi="Arial" w:cs="Arial"/>
              </w:rPr>
            </w:pPr>
            <w:r>
              <w:rPr>
                <w:rFonts w:ascii="Arial" w:hAnsi="Arial" w:cs="Arial"/>
              </w:rPr>
              <w:t>7,12,13</w:t>
            </w:r>
          </w:p>
        </w:tc>
        <w:tc>
          <w:tcPr>
            <w:tcW w:w="2127" w:type="dxa"/>
            <w:tcBorders>
              <w:top w:val="single" w:sz="4" w:space="0" w:color="auto"/>
              <w:left w:val="single" w:sz="4" w:space="0" w:color="auto"/>
              <w:bottom w:val="single" w:sz="4" w:space="0" w:color="auto"/>
              <w:right w:val="single" w:sz="4" w:space="0" w:color="auto"/>
            </w:tcBorders>
          </w:tcPr>
          <w:p w14:paraId="59707F47" w14:textId="77777777" w:rsidR="00177F99" w:rsidRDefault="00177F99" w:rsidP="00195516">
            <w:pPr>
              <w:rPr>
                <w:rFonts w:ascii="Arial" w:hAnsi="Arial" w:cs="Arial"/>
              </w:rPr>
            </w:pPr>
            <w:r>
              <w:rPr>
                <w:rFonts w:ascii="Arial" w:hAnsi="Arial" w:cs="Arial"/>
              </w:rPr>
              <w:t xml:space="preserve">Assessor/Board/ </w:t>
            </w:r>
          </w:p>
          <w:p w14:paraId="4BCF9F6F" w14:textId="77777777" w:rsidR="00177F99" w:rsidRDefault="00177F99" w:rsidP="00195516">
            <w:pPr>
              <w:rPr>
                <w:rFonts w:ascii="Arial" w:hAnsi="Arial" w:cs="Arial"/>
              </w:rPr>
            </w:pPr>
            <w:r>
              <w:rPr>
                <w:rFonts w:ascii="Arial" w:hAnsi="Arial" w:cs="Arial"/>
              </w:rPr>
              <w:t>Clerk to DAB VJB</w:t>
            </w:r>
          </w:p>
        </w:tc>
        <w:tc>
          <w:tcPr>
            <w:tcW w:w="2126" w:type="dxa"/>
            <w:tcBorders>
              <w:top w:val="single" w:sz="4" w:space="0" w:color="auto"/>
              <w:left w:val="single" w:sz="4" w:space="0" w:color="auto"/>
              <w:bottom w:val="single" w:sz="4" w:space="0" w:color="auto"/>
              <w:right w:val="single" w:sz="4" w:space="0" w:color="auto"/>
            </w:tcBorders>
          </w:tcPr>
          <w:p w14:paraId="77243A97" w14:textId="462DC0CF" w:rsidR="00177F99" w:rsidRDefault="00177F99" w:rsidP="00815214">
            <w:pPr>
              <w:rPr>
                <w:rFonts w:ascii="Arial" w:hAnsi="Arial" w:cs="Arial"/>
              </w:rPr>
            </w:pPr>
            <w:r>
              <w:rPr>
                <w:rFonts w:ascii="Arial" w:hAnsi="Arial" w:cs="Arial"/>
              </w:rPr>
              <w:t xml:space="preserve">Provisionally </w:t>
            </w:r>
            <w:r w:rsidR="00815214">
              <w:rPr>
                <w:rFonts w:ascii="Arial" w:hAnsi="Arial" w:cs="Arial"/>
              </w:rPr>
              <w:t>19 June 2020</w:t>
            </w:r>
          </w:p>
        </w:tc>
      </w:tr>
      <w:tr w:rsidR="007953F2" w14:paraId="14A017AF" w14:textId="77777777" w:rsidTr="00195516">
        <w:tc>
          <w:tcPr>
            <w:tcW w:w="959" w:type="dxa"/>
            <w:tcBorders>
              <w:top w:val="single" w:sz="4" w:space="0" w:color="auto"/>
              <w:left w:val="single" w:sz="4" w:space="0" w:color="auto"/>
              <w:bottom w:val="single" w:sz="4" w:space="0" w:color="auto"/>
              <w:right w:val="single" w:sz="4" w:space="0" w:color="auto"/>
            </w:tcBorders>
          </w:tcPr>
          <w:p w14:paraId="22914CE5" w14:textId="77777777" w:rsidR="007953F2" w:rsidRDefault="007953F2" w:rsidP="00195516">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14:paraId="3B3FB679" w14:textId="77777777" w:rsidR="007953F2" w:rsidRDefault="007953F2" w:rsidP="00177F99">
            <w:pPr>
              <w:rPr>
                <w:rFonts w:ascii="Arial" w:hAnsi="Arial" w:cs="Arial"/>
              </w:rPr>
            </w:pPr>
            <w:r>
              <w:rPr>
                <w:rFonts w:ascii="Arial" w:hAnsi="Arial" w:cs="Arial"/>
              </w:rPr>
              <w:t>Consider options to address budget gap and make recommendations to Valuation Joint Board</w:t>
            </w:r>
          </w:p>
        </w:tc>
        <w:tc>
          <w:tcPr>
            <w:tcW w:w="2127" w:type="dxa"/>
            <w:tcBorders>
              <w:top w:val="single" w:sz="4" w:space="0" w:color="auto"/>
              <w:left w:val="single" w:sz="4" w:space="0" w:color="auto"/>
              <w:bottom w:val="single" w:sz="4" w:space="0" w:color="auto"/>
              <w:right w:val="single" w:sz="4" w:space="0" w:color="auto"/>
            </w:tcBorders>
          </w:tcPr>
          <w:p w14:paraId="16480C29" w14:textId="77777777" w:rsidR="007953F2" w:rsidRDefault="007953F2">
            <w:r w:rsidRPr="00CE33EE">
              <w:rPr>
                <w:rFonts w:ascii="Arial" w:hAnsi="Arial" w:cs="Arial"/>
              </w:rPr>
              <w:t>1-6,7,9,11,12,13</w:t>
            </w:r>
          </w:p>
        </w:tc>
        <w:tc>
          <w:tcPr>
            <w:tcW w:w="2127" w:type="dxa"/>
            <w:tcBorders>
              <w:top w:val="single" w:sz="4" w:space="0" w:color="auto"/>
              <w:left w:val="single" w:sz="4" w:space="0" w:color="auto"/>
              <w:bottom w:val="single" w:sz="4" w:space="0" w:color="auto"/>
              <w:right w:val="single" w:sz="4" w:space="0" w:color="auto"/>
            </w:tcBorders>
          </w:tcPr>
          <w:p w14:paraId="65075051" w14:textId="56B38698" w:rsidR="007953F2" w:rsidRDefault="00235233" w:rsidP="00195516">
            <w:pPr>
              <w:rPr>
                <w:rFonts w:ascii="Arial" w:hAnsi="Arial" w:cs="Arial"/>
              </w:rPr>
            </w:pPr>
            <w:r>
              <w:rPr>
                <w:rFonts w:ascii="Arial" w:hAnsi="Arial" w:cs="Arial"/>
              </w:rPr>
              <w:t>Assessor &amp; ERO/Treasurer</w:t>
            </w:r>
          </w:p>
        </w:tc>
        <w:tc>
          <w:tcPr>
            <w:tcW w:w="2126" w:type="dxa"/>
            <w:tcBorders>
              <w:top w:val="single" w:sz="4" w:space="0" w:color="auto"/>
              <w:left w:val="single" w:sz="4" w:space="0" w:color="auto"/>
              <w:bottom w:val="single" w:sz="4" w:space="0" w:color="auto"/>
              <w:right w:val="single" w:sz="4" w:space="0" w:color="auto"/>
            </w:tcBorders>
          </w:tcPr>
          <w:p w14:paraId="64A121F1" w14:textId="4DAA6B9C" w:rsidR="007953F2" w:rsidRDefault="00235233" w:rsidP="00195516">
            <w:pPr>
              <w:rPr>
                <w:rFonts w:ascii="Arial" w:hAnsi="Arial" w:cs="Arial"/>
              </w:rPr>
            </w:pPr>
            <w:r>
              <w:rPr>
                <w:rFonts w:ascii="Arial" w:hAnsi="Arial" w:cs="Arial"/>
              </w:rPr>
              <w:t>Continual but concluding in February</w:t>
            </w:r>
          </w:p>
        </w:tc>
      </w:tr>
    </w:tbl>
    <w:p w14:paraId="67EF35FE" w14:textId="77777777" w:rsidR="002A05A5" w:rsidRDefault="002A05A5" w:rsidP="002A05A5">
      <w:pPr>
        <w:rPr>
          <w:rFonts w:ascii="Arial" w:hAnsi="Arial" w:cs="Arial"/>
          <w:bCs/>
          <w:sz w:val="22"/>
          <w:szCs w:val="22"/>
        </w:rPr>
      </w:pPr>
    </w:p>
    <w:p w14:paraId="66B398E3" w14:textId="77777777" w:rsidR="00E5536D" w:rsidRPr="00E5536D" w:rsidRDefault="00790656" w:rsidP="00E5536D">
      <w:pPr>
        <w:rPr>
          <w:rFonts w:ascii="Arial" w:hAnsi="Arial" w:cs="Arial"/>
          <w:b/>
          <w:bCs/>
          <w:sz w:val="22"/>
          <w:szCs w:val="22"/>
          <w:u w:val="single"/>
        </w:rPr>
      </w:pPr>
      <w:r>
        <w:rPr>
          <w:rFonts w:ascii="Arial" w:hAnsi="Arial" w:cs="Arial"/>
          <w:b/>
          <w:bCs/>
          <w:sz w:val="22"/>
          <w:szCs w:val="22"/>
          <w:u w:val="single"/>
        </w:rPr>
        <w:t>3.4.8</w:t>
      </w:r>
      <w:r w:rsidR="00E5536D" w:rsidRPr="00E5536D">
        <w:rPr>
          <w:rFonts w:ascii="Arial" w:hAnsi="Arial" w:cs="Arial"/>
          <w:b/>
          <w:bCs/>
          <w:sz w:val="22"/>
          <w:szCs w:val="22"/>
          <w:u w:val="single"/>
        </w:rPr>
        <w:t xml:space="preserve"> Performance Management, Planning &amp; Reporting</w:t>
      </w:r>
    </w:p>
    <w:p w14:paraId="12FD207F" w14:textId="77777777" w:rsidR="002A05A5" w:rsidRDefault="002A05A5" w:rsidP="002A05A5">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790656" w:rsidRPr="00DB3C75" w14:paraId="4A35AADE" w14:textId="77777777" w:rsidTr="00195516">
        <w:tc>
          <w:tcPr>
            <w:tcW w:w="959" w:type="dxa"/>
            <w:tcBorders>
              <w:top w:val="single" w:sz="4" w:space="0" w:color="auto"/>
              <w:left w:val="single" w:sz="4" w:space="0" w:color="auto"/>
              <w:bottom w:val="single" w:sz="4" w:space="0" w:color="auto"/>
              <w:right w:val="single" w:sz="4" w:space="0" w:color="auto"/>
            </w:tcBorders>
          </w:tcPr>
          <w:p w14:paraId="13D46E6C" w14:textId="77777777" w:rsidR="00790656" w:rsidRPr="00DB3C75" w:rsidRDefault="00790656" w:rsidP="00195516">
            <w:pPr>
              <w:rPr>
                <w:rFonts w:ascii="Arial" w:hAnsi="Arial" w:cs="Arial"/>
                <w:b/>
                <w:bCs/>
              </w:rPr>
            </w:pPr>
            <w:r w:rsidRPr="00DB3C75">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579CE73F" w14:textId="77777777" w:rsidR="00790656" w:rsidRPr="00DB3C75" w:rsidRDefault="00790656" w:rsidP="00195516">
            <w:pPr>
              <w:rPr>
                <w:rFonts w:ascii="Arial" w:hAnsi="Arial" w:cs="Arial"/>
                <w:b/>
                <w:bCs/>
              </w:rPr>
            </w:pPr>
            <w:r w:rsidRPr="00DB3C75">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396036B3" w14:textId="77777777" w:rsidR="00790656" w:rsidRPr="00DB3C75" w:rsidRDefault="00790656" w:rsidP="00195516">
            <w:pPr>
              <w:rPr>
                <w:rFonts w:ascii="Arial" w:hAnsi="Arial" w:cs="Arial"/>
                <w:b/>
                <w:bCs/>
              </w:rPr>
            </w:pPr>
            <w:r w:rsidRPr="00DB3C75">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3B1F5090" w14:textId="77777777" w:rsidR="00790656" w:rsidRPr="00DB3C75" w:rsidRDefault="00790656" w:rsidP="00195516">
            <w:pPr>
              <w:rPr>
                <w:rFonts w:ascii="Arial" w:hAnsi="Arial" w:cs="Arial"/>
                <w:b/>
                <w:bCs/>
              </w:rPr>
            </w:pPr>
            <w:r w:rsidRPr="00DB3C75">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3B626E7E" w14:textId="77777777" w:rsidR="00790656" w:rsidRPr="00DB3C75" w:rsidRDefault="00790656" w:rsidP="00195516">
            <w:pPr>
              <w:rPr>
                <w:rFonts w:ascii="Arial" w:hAnsi="Arial" w:cs="Arial"/>
                <w:b/>
                <w:bCs/>
              </w:rPr>
            </w:pPr>
            <w:r w:rsidRPr="00DB3C75">
              <w:rPr>
                <w:rFonts w:ascii="Arial" w:hAnsi="Arial" w:cs="Arial"/>
                <w:b/>
                <w:bCs/>
              </w:rPr>
              <w:t>Date/Recurrence</w:t>
            </w:r>
          </w:p>
        </w:tc>
      </w:tr>
      <w:tr w:rsidR="00790656" w:rsidRPr="00DB3C75" w14:paraId="28A662AE" w14:textId="77777777" w:rsidTr="00195516">
        <w:tc>
          <w:tcPr>
            <w:tcW w:w="959" w:type="dxa"/>
            <w:tcBorders>
              <w:top w:val="single" w:sz="4" w:space="0" w:color="auto"/>
              <w:left w:val="single" w:sz="4" w:space="0" w:color="auto"/>
              <w:bottom w:val="single" w:sz="4" w:space="0" w:color="auto"/>
              <w:right w:val="single" w:sz="4" w:space="0" w:color="auto"/>
            </w:tcBorders>
          </w:tcPr>
          <w:p w14:paraId="07E8F15A" w14:textId="77777777" w:rsidR="00790656" w:rsidRPr="00DB3C75" w:rsidRDefault="00790656" w:rsidP="00195516">
            <w:pPr>
              <w:rPr>
                <w:rFonts w:ascii="Arial" w:hAnsi="Arial" w:cs="Arial"/>
              </w:rPr>
            </w:pPr>
            <w:r>
              <w:rPr>
                <w:rFonts w:ascii="Arial" w:hAnsi="Arial" w:cs="Arial"/>
              </w:rPr>
              <w:t>(i</w:t>
            </w:r>
            <w:r w:rsidRPr="00DB3C75">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0E7FAFFD" w14:textId="56C4D359" w:rsidR="00790656" w:rsidRPr="00DB3C75" w:rsidRDefault="00FB7B7B" w:rsidP="00FB7B7B">
            <w:pPr>
              <w:rPr>
                <w:rFonts w:ascii="Arial" w:hAnsi="Arial" w:cs="Arial"/>
              </w:rPr>
            </w:pPr>
            <w:r>
              <w:rPr>
                <w:rFonts w:ascii="Arial" w:hAnsi="Arial" w:cs="Arial"/>
              </w:rPr>
              <w:t xml:space="preserve">Implement </w:t>
            </w:r>
            <w:r w:rsidR="00790656">
              <w:rPr>
                <w:rFonts w:ascii="Arial" w:hAnsi="Arial" w:cs="Arial"/>
              </w:rPr>
              <w:t xml:space="preserve">EC </w:t>
            </w:r>
            <w:r>
              <w:rPr>
                <w:rFonts w:ascii="Arial" w:hAnsi="Arial" w:cs="Arial"/>
              </w:rPr>
              <w:t>Performance regime for Canvass Reform, including any new actions/inputs required and any new reports to be created.</w:t>
            </w:r>
          </w:p>
        </w:tc>
        <w:tc>
          <w:tcPr>
            <w:tcW w:w="2127" w:type="dxa"/>
            <w:tcBorders>
              <w:top w:val="single" w:sz="4" w:space="0" w:color="auto"/>
              <w:left w:val="single" w:sz="4" w:space="0" w:color="auto"/>
              <w:bottom w:val="single" w:sz="4" w:space="0" w:color="auto"/>
              <w:right w:val="single" w:sz="4" w:space="0" w:color="auto"/>
            </w:tcBorders>
          </w:tcPr>
          <w:p w14:paraId="538F296B" w14:textId="77777777" w:rsidR="00790656" w:rsidRPr="00DB3C75" w:rsidRDefault="00B14886" w:rsidP="00195516">
            <w:pPr>
              <w:rPr>
                <w:rFonts w:ascii="Arial" w:hAnsi="Arial" w:cs="Arial"/>
              </w:rPr>
            </w:pPr>
            <w:r>
              <w:rPr>
                <w:rFonts w:ascii="Arial" w:hAnsi="Arial" w:cs="Arial"/>
              </w:rPr>
              <w:t>3,6,7,9,10,11,12,13</w:t>
            </w:r>
          </w:p>
        </w:tc>
        <w:tc>
          <w:tcPr>
            <w:tcW w:w="2127" w:type="dxa"/>
            <w:tcBorders>
              <w:top w:val="single" w:sz="4" w:space="0" w:color="auto"/>
              <w:left w:val="single" w:sz="4" w:space="0" w:color="auto"/>
              <w:bottom w:val="single" w:sz="4" w:space="0" w:color="auto"/>
              <w:right w:val="single" w:sz="4" w:space="0" w:color="auto"/>
            </w:tcBorders>
          </w:tcPr>
          <w:p w14:paraId="3634C3AA" w14:textId="77777777" w:rsidR="00790656" w:rsidRPr="00DB3C75" w:rsidRDefault="00790656"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14:paraId="214329C6" w14:textId="439E31E5" w:rsidR="00790656" w:rsidRPr="00DB3C75" w:rsidRDefault="00326F11" w:rsidP="00195516">
            <w:pPr>
              <w:rPr>
                <w:rFonts w:ascii="Arial" w:hAnsi="Arial" w:cs="Arial"/>
              </w:rPr>
            </w:pPr>
            <w:r>
              <w:rPr>
                <w:rFonts w:ascii="Arial" w:hAnsi="Arial" w:cs="Arial"/>
              </w:rPr>
              <w:t>Following approval of new Standards</w:t>
            </w:r>
          </w:p>
        </w:tc>
      </w:tr>
      <w:tr w:rsidR="00790656" w:rsidRPr="00DB3C75" w14:paraId="626E54AC" w14:textId="77777777" w:rsidTr="00195516">
        <w:tc>
          <w:tcPr>
            <w:tcW w:w="959" w:type="dxa"/>
            <w:tcBorders>
              <w:top w:val="single" w:sz="4" w:space="0" w:color="auto"/>
              <w:left w:val="single" w:sz="4" w:space="0" w:color="auto"/>
              <w:bottom w:val="single" w:sz="4" w:space="0" w:color="auto"/>
              <w:right w:val="single" w:sz="4" w:space="0" w:color="auto"/>
            </w:tcBorders>
          </w:tcPr>
          <w:p w14:paraId="12246735" w14:textId="77777777" w:rsidR="00790656" w:rsidRDefault="006A179B" w:rsidP="00195516">
            <w:pPr>
              <w:rPr>
                <w:rFonts w:ascii="Arial" w:hAnsi="Arial" w:cs="Arial"/>
              </w:rPr>
            </w:pPr>
            <w:r>
              <w:rPr>
                <w:rFonts w:ascii="Arial" w:hAnsi="Arial" w:cs="Arial"/>
              </w:rPr>
              <w:t>(n</w:t>
            </w:r>
            <w:r w:rsidR="00790656">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1998265C" w14:textId="4B2ACBFF" w:rsidR="00790656" w:rsidRDefault="000A12EF" w:rsidP="00790656">
            <w:pPr>
              <w:rPr>
                <w:rFonts w:ascii="Arial" w:hAnsi="Arial" w:cs="Arial"/>
              </w:rPr>
            </w:pPr>
            <w:r w:rsidRPr="000A12EF">
              <w:rPr>
                <w:rFonts w:ascii="Arial" w:hAnsi="Arial" w:cs="Arial"/>
              </w:rPr>
              <w:t xml:space="preserve">Collate and submit </w:t>
            </w:r>
            <w:r w:rsidR="00FB7B7B">
              <w:rPr>
                <w:rFonts w:ascii="Arial" w:hAnsi="Arial" w:cs="Arial"/>
              </w:rPr>
              <w:t xml:space="preserve">newly implemented </w:t>
            </w:r>
            <w:r w:rsidRPr="000A12EF">
              <w:rPr>
                <w:rFonts w:ascii="Arial" w:hAnsi="Arial" w:cs="Arial"/>
              </w:rPr>
              <w:t>statistics for SAA Annual Report</w:t>
            </w:r>
          </w:p>
        </w:tc>
        <w:tc>
          <w:tcPr>
            <w:tcW w:w="2127" w:type="dxa"/>
            <w:tcBorders>
              <w:top w:val="single" w:sz="4" w:space="0" w:color="auto"/>
              <w:left w:val="single" w:sz="4" w:space="0" w:color="auto"/>
              <w:bottom w:val="single" w:sz="4" w:space="0" w:color="auto"/>
              <w:right w:val="single" w:sz="4" w:space="0" w:color="auto"/>
            </w:tcBorders>
          </w:tcPr>
          <w:p w14:paraId="7D04638C" w14:textId="77777777" w:rsidR="00790656" w:rsidRPr="00DB3C75" w:rsidRDefault="00B14886" w:rsidP="00195516">
            <w:pPr>
              <w:rPr>
                <w:rFonts w:ascii="Arial" w:hAnsi="Arial" w:cs="Arial"/>
              </w:rPr>
            </w:pPr>
            <w:r>
              <w:rPr>
                <w:rFonts w:ascii="Arial" w:hAnsi="Arial" w:cs="Arial"/>
              </w:rPr>
              <w:t>7,9,10,11,12,14</w:t>
            </w:r>
          </w:p>
        </w:tc>
        <w:tc>
          <w:tcPr>
            <w:tcW w:w="2127" w:type="dxa"/>
            <w:tcBorders>
              <w:top w:val="single" w:sz="4" w:space="0" w:color="auto"/>
              <w:left w:val="single" w:sz="4" w:space="0" w:color="auto"/>
              <w:bottom w:val="single" w:sz="4" w:space="0" w:color="auto"/>
              <w:right w:val="single" w:sz="4" w:space="0" w:color="auto"/>
            </w:tcBorders>
          </w:tcPr>
          <w:p w14:paraId="2C6BE0AE" w14:textId="77777777" w:rsidR="00790656" w:rsidRDefault="00790656" w:rsidP="00195516">
            <w:pPr>
              <w:rPr>
                <w:rFonts w:ascii="Arial" w:hAnsi="Arial" w:cs="Arial"/>
              </w:rPr>
            </w:pPr>
            <w:r>
              <w:rPr>
                <w:rFonts w:ascii="Arial" w:hAnsi="Arial" w:cs="Arial"/>
              </w:rPr>
              <w:t>Assessor/ERO</w:t>
            </w:r>
          </w:p>
        </w:tc>
        <w:tc>
          <w:tcPr>
            <w:tcW w:w="2126" w:type="dxa"/>
            <w:tcBorders>
              <w:top w:val="single" w:sz="4" w:space="0" w:color="auto"/>
              <w:left w:val="single" w:sz="4" w:space="0" w:color="auto"/>
              <w:bottom w:val="single" w:sz="4" w:space="0" w:color="auto"/>
              <w:right w:val="single" w:sz="4" w:space="0" w:color="auto"/>
            </w:tcBorders>
          </w:tcPr>
          <w:p w14:paraId="41973F90" w14:textId="4078CDA5" w:rsidR="00790656" w:rsidRDefault="00790656" w:rsidP="00195516">
            <w:pPr>
              <w:rPr>
                <w:rFonts w:ascii="Arial" w:hAnsi="Arial" w:cs="Arial"/>
              </w:rPr>
            </w:pPr>
            <w:r>
              <w:rPr>
                <w:rFonts w:ascii="Arial" w:hAnsi="Arial" w:cs="Arial"/>
              </w:rPr>
              <w:t xml:space="preserve">April </w:t>
            </w:r>
            <w:r w:rsidR="00FB7B7B">
              <w:rPr>
                <w:rFonts w:ascii="Arial" w:hAnsi="Arial" w:cs="Arial"/>
              </w:rPr>
              <w:t xml:space="preserve">and </w:t>
            </w:r>
            <w:r>
              <w:rPr>
                <w:rFonts w:ascii="Arial" w:hAnsi="Arial" w:cs="Arial"/>
              </w:rPr>
              <w:t>annually</w:t>
            </w:r>
          </w:p>
        </w:tc>
      </w:tr>
      <w:tr w:rsidR="00FB7B7B" w:rsidRPr="00DB3C75" w14:paraId="28B3E3F5" w14:textId="77777777" w:rsidTr="00195516">
        <w:tc>
          <w:tcPr>
            <w:tcW w:w="959" w:type="dxa"/>
            <w:tcBorders>
              <w:top w:val="single" w:sz="4" w:space="0" w:color="auto"/>
              <w:left w:val="single" w:sz="4" w:space="0" w:color="auto"/>
              <w:bottom w:val="single" w:sz="4" w:space="0" w:color="auto"/>
              <w:right w:val="single" w:sz="4" w:space="0" w:color="auto"/>
            </w:tcBorders>
          </w:tcPr>
          <w:p w14:paraId="2BEFC446" w14:textId="53F4B613" w:rsidR="00FB7B7B" w:rsidRDefault="00FB7B7B" w:rsidP="00195516">
            <w:pPr>
              <w:rPr>
                <w:rFonts w:ascii="Arial" w:hAnsi="Arial" w:cs="Arial"/>
              </w:rPr>
            </w:pPr>
            <w:r>
              <w:rPr>
                <w:rFonts w:ascii="Arial" w:hAnsi="Arial" w:cs="Arial"/>
              </w:rPr>
              <w:t>(o)</w:t>
            </w:r>
          </w:p>
        </w:tc>
        <w:tc>
          <w:tcPr>
            <w:tcW w:w="7654" w:type="dxa"/>
            <w:tcBorders>
              <w:top w:val="single" w:sz="4" w:space="0" w:color="auto"/>
              <w:left w:val="single" w:sz="4" w:space="0" w:color="auto"/>
              <w:bottom w:val="single" w:sz="4" w:space="0" w:color="auto"/>
              <w:right w:val="single" w:sz="4" w:space="0" w:color="auto"/>
            </w:tcBorders>
          </w:tcPr>
          <w:p w14:paraId="28496D00" w14:textId="61E5299B" w:rsidR="00FB7B7B" w:rsidRPr="000A12EF" w:rsidRDefault="00FB7B7B" w:rsidP="00790656">
            <w:pPr>
              <w:rPr>
                <w:rFonts w:ascii="Arial" w:hAnsi="Arial" w:cs="Arial"/>
              </w:rPr>
            </w:pPr>
            <w:r>
              <w:rPr>
                <w:rFonts w:ascii="Arial" w:hAnsi="Arial" w:cs="Arial"/>
              </w:rPr>
              <w:t>Revise Reporting Framework to reflect above changes</w:t>
            </w:r>
          </w:p>
        </w:tc>
        <w:tc>
          <w:tcPr>
            <w:tcW w:w="2127" w:type="dxa"/>
            <w:tcBorders>
              <w:top w:val="single" w:sz="4" w:space="0" w:color="auto"/>
              <w:left w:val="single" w:sz="4" w:space="0" w:color="auto"/>
              <w:bottom w:val="single" w:sz="4" w:space="0" w:color="auto"/>
              <w:right w:val="single" w:sz="4" w:space="0" w:color="auto"/>
            </w:tcBorders>
          </w:tcPr>
          <w:p w14:paraId="23E75BFD" w14:textId="07E125B7" w:rsidR="00FB7B7B" w:rsidRDefault="004456CE" w:rsidP="004456CE">
            <w:pPr>
              <w:rPr>
                <w:rFonts w:ascii="Arial" w:hAnsi="Arial" w:cs="Arial"/>
              </w:rPr>
            </w:pPr>
            <w:r>
              <w:rPr>
                <w:rFonts w:ascii="Arial" w:hAnsi="Arial" w:cs="Arial"/>
              </w:rPr>
              <w:t>1-6,7,9,11,12,13</w:t>
            </w:r>
          </w:p>
        </w:tc>
        <w:tc>
          <w:tcPr>
            <w:tcW w:w="2127" w:type="dxa"/>
            <w:tcBorders>
              <w:top w:val="single" w:sz="4" w:space="0" w:color="auto"/>
              <w:left w:val="single" w:sz="4" w:space="0" w:color="auto"/>
              <w:bottom w:val="single" w:sz="4" w:space="0" w:color="auto"/>
              <w:right w:val="single" w:sz="4" w:space="0" w:color="auto"/>
            </w:tcBorders>
          </w:tcPr>
          <w:p w14:paraId="7DC0BB38" w14:textId="0E2B3E52" w:rsidR="00FB7B7B" w:rsidRDefault="00FB7B7B" w:rsidP="00195516">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tcPr>
          <w:p w14:paraId="65DB4A07" w14:textId="4FCC9F21" w:rsidR="00FB7B7B" w:rsidRDefault="00FB7B7B" w:rsidP="00195516">
            <w:pPr>
              <w:rPr>
                <w:rFonts w:ascii="Arial" w:hAnsi="Arial" w:cs="Arial"/>
              </w:rPr>
            </w:pPr>
            <w:r>
              <w:rPr>
                <w:rFonts w:ascii="Arial" w:hAnsi="Arial" w:cs="Arial"/>
              </w:rPr>
              <w:t>Once requirements are known</w:t>
            </w:r>
          </w:p>
        </w:tc>
      </w:tr>
    </w:tbl>
    <w:p w14:paraId="3DB330C3" w14:textId="1C174443" w:rsidR="007655D5" w:rsidRDefault="007655D5" w:rsidP="002A05A5">
      <w:pPr>
        <w:rPr>
          <w:rFonts w:ascii="Arial" w:hAnsi="Arial" w:cs="Arial"/>
          <w:bCs/>
          <w:sz w:val="22"/>
          <w:szCs w:val="22"/>
        </w:rPr>
      </w:pPr>
    </w:p>
    <w:p w14:paraId="1E62805C" w14:textId="77777777" w:rsidR="0056659F" w:rsidRPr="0056659F" w:rsidRDefault="0056659F" w:rsidP="0056659F">
      <w:pPr>
        <w:rPr>
          <w:rFonts w:ascii="Arial" w:hAnsi="Arial" w:cs="Arial"/>
          <w:b/>
          <w:bCs/>
          <w:sz w:val="22"/>
          <w:szCs w:val="22"/>
          <w:u w:val="single"/>
        </w:rPr>
      </w:pPr>
      <w:r w:rsidRPr="0056659F">
        <w:rPr>
          <w:rFonts w:ascii="Arial" w:hAnsi="Arial" w:cs="Arial"/>
          <w:b/>
          <w:bCs/>
          <w:sz w:val="22"/>
          <w:szCs w:val="22"/>
          <w:u w:val="single"/>
        </w:rPr>
        <w:t>3.4.9 Internal Working Groups</w:t>
      </w:r>
    </w:p>
    <w:p w14:paraId="43E302E4" w14:textId="77777777" w:rsidR="0056659F" w:rsidRDefault="0056659F" w:rsidP="002A05A5">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56659F" w:rsidRPr="00DB3C75" w14:paraId="5FBEF744" w14:textId="77777777" w:rsidTr="00195516">
        <w:tc>
          <w:tcPr>
            <w:tcW w:w="959" w:type="dxa"/>
            <w:tcBorders>
              <w:top w:val="single" w:sz="4" w:space="0" w:color="auto"/>
              <w:left w:val="single" w:sz="4" w:space="0" w:color="auto"/>
              <w:bottom w:val="single" w:sz="4" w:space="0" w:color="auto"/>
              <w:right w:val="single" w:sz="4" w:space="0" w:color="auto"/>
            </w:tcBorders>
          </w:tcPr>
          <w:p w14:paraId="76F2CAE1" w14:textId="77777777" w:rsidR="0056659F" w:rsidRPr="00DB3C75" w:rsidRDefault="0056659F" w:rsidP="00195516">
            <w:pPr>
              <w:rPr>
                <w:rFonts w:ascii="Arial" w:hAnsi="Arial" w:cs="Arial"/>
                <w:b/>
                <w:bCs/>
              </w:rPr>
            </w:pPr>
            <w:r w:rsidRPr="00DB3C75">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5B5E02B6" w14:textId="77777777" w:rsidR="0056659F" w:rsidRPr="00DB3C75" w:rsidRDefault="0056659F" w:rsidP="00195516">
            <w:pPr>
              <w:rPr>
                <w:rFonts w:ascii="Arial" w:hAnsi="Arial" w:cs="Arial"/>
                <w:b/>
                <w:bCs/>
              </w:rPr>
            </w:pPr>
            <w:r w:rsidRPr="00DB3C75">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409AEC64" w14:textId="77777777" w:rsidR="0056659F" w:rsidRPr="00DB3C75" w:rsidRDefault="0056659F" w:rsidP="00195516">
            <w:pPr>
              <w:rPr>
                <w:rFonts w:ascii="Arial" w:hAnsi="Arial" w:cs="Arial"/>
                <w:b/>
                <w:bCs/>
              </w:rPr>
            </w:pPr>
            <w:r w:rsidRPr="00DB3C75">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126B7DDD" w14:textId="77777777" w:rsidR="0056659F" w:rsidRPr="00DB3C75" w:rsidRDefault="0056659F" w:rsidP="00195516">
            <w:pPr>
              <w:rPr>
                <w:rFonts w:ascii="Arial" w:hAnsi="Arial" w:cs="Arial"/>
                <w:b/>
                <w:bCs/>
              </w:rPr>
            </w:pPr>
            <w:r w:rsidRPr="00DB3C75">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40C85057" w14:textId="77777777" w:rsidR="0056659F" w:rsidRPr="00DB3C75" w:rsidRDefault="0056659F" w:rsidP="00195516">
            <w:pPr>
              <w:rPr>
                <w:rFonts w:ascii="Arial" w:hAnsi="Arial" w:cs="Arial"/>
                <w:b/>
                <w:bCs/>
              </w:rPr>
            </w:pPr>
            <w:r w:rsidRPr="00DB3C75">
              <w:rPr>
                <w:rFonts w:ascii="Arial" w:hAnsi="Arial" w:cs="Arial"/>
                <w:b/>
                <w:bCs/>
              </w:rPr>
              <w:t>Date/Recurrence</w:t>
            </w:r>
          </w:p>
        </w:tc>
      </w:tr>
      <w:tr w:rsidR="0056659F" w:rsidRPr="00DB3C75" w14:paraId="02A1B642" w14:textId="77777777" w:rsidTr="00195516">
        <w:tc>
          <w:tcPr>
            <w:tcW w:w="959" w:type="dxa"/>
            <w:tcBorders>
              <w:top w:val="single" w:sz="4" w:space="0" w:color="auto"/>
              <w:left w:val="single" w:sz="4" w:space="0" w:color="auto"/>
              <w:bottom w:val="single" w:sz="4" w:space="0" w:color="auto"/>
              <w:right w:val="single" w:sz="4" w:space="0" w:color="auto"/>
            </w:tcBorders>
          </w:tcPr>
          <w:p w14:paraId="3C20C77E" w14:textId="77777777" w:rsidR="0056659F" w:rsidRPr="00DB3C75" w:rsidRDefault="0056659F" w:rsidP="00195516">
            <w:pPr>
              <w:rPr>
                <w:rFonts w:ascii="Arial" w:hAnsi="Arial" w:cs="Arial"/>
              </w:rPr>
            </w:pPr>
            <w:r>
              <w:rPr>
                <w:rFonts w:ascii="Arial" w:hAnsi="Arial" w:cs="Arial"/>
              </w:rPr>
              <w:t>(i</w:t>
            </w:r>
            <w:r w:rsidRPr="00DB3C75">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5091F3CE" w14:textId="66BA432B" w:rsidR="0056659F" w:rsidRPr="00DB3C75" w:rsidRDefault="00545D82" w:rsidP="00195516">
            <w:pPr>
              <w:rPr>
                <w:rFonts w:ascii="Arial" w:hAnsi="Arial" w:cs="Arial"/>
              </w:rPr>
            </w:pPr>
            <w:r>
              <w:rPr>
                <w:rFonts w:ascii="Arial" w:hAnsi="Arial" w:cs="Arial"/>
              </w:rPr>
              <w:t>Continue to p</w:t>
            </w:r>
            <w:r w:rsidR="0056659F">
              <w:rPr>
                <w:rFonts w:ascii="Arial" w:hAnsi="Arial" w:cs="Arial"/>
              </w:rPr>
              <w:t>lan for and deliver NDR Reform including the 2022 Revaluation and appeal reform</w:t>
            </w:r>
          </w:p>
        </w:tc>
        <w:tc>
          <w:tcPr>
            <w:tcW w:w="2127" w:type="dxa"/>
            <w:tcBorders>
              <w:top w:val="single" w:sz="4" w:space="0" w:color="auto"/>
              <w:left w:val="single" w:sz="4" w:space="0" w:color="auto"/>
              <w:bottom w:val="single" w:sz="4" w:space="0" w:color="auto"/>
              <w:right w:val="single" w:sz="4" w:space="0" w:color="auto"/>
            </w:tcBorders>
          </w:tcPr>
          <w:p w14:paraId="0A43072C" w14:textId="77777777" w:rsidR="0056659F" w:rsidRPr="00DB3C75" w:rsidRDefault="00B14886" w:rsidP="00195516">
            <w:pPr>
              <w:rPr>
                <w:rFonts w:ascii="Arial" w:hAnsi="Arial" w:cs="Arial"/>
              </w:rPr>
            </w:pPr>
            <w:r>
              <w:rPr>
                <w:rFonts w:ascii="Arial" w:hAnsi="Arial" w:cs="Arial"/>
              </w:rPr>
              <w:t>1,3,7,8,9,11,12,13</w:t>
            </w:r>
          </w:p>
        </w:tc>
        <w:tc>
          <w:tcPr>
            <w:tcW w:w="2127" w:type="dxa"/>
            <w:tcBorders>
              <w:top w:val="single" w:sz="4" w:space="0" w:color="auto"/>
              <w:left w:val="single" w:sz="4" w:space="0" w:color="auto"/>
              <w:bottom w:val="single" w:sz="4" w:space="0" w:color="auto"/>
              <w:right w:val="single" w:sz="4" w:space="0" w:color="auto"/>
            </w:tcBorders>
          </w:tcPr>
          <w:p w14:paraId="4876D496" w14:textId="77777777" w:rsidR="0056659F" w:rsidRPr="00DB3C75" w:rsidRDefault="0056659F" w:rsidP="0056659F">
            <w:pPr>
              <w:rPr>
                <w:rFonts w:ascii="Arial" w:hAnsi="Arial" w:cs="Arial"/>
              </w:rPr>
            </w:pPr>
            <w:r>
              <w:rPr>
                <w:rFonts w:ascii="Arial" w:hAnsi="Arial" w:cs="Arial"/>
              </w:rPr>
              <w:t>NDR Reform Project Team</w:t>
            </w:r>
          </w:p>
        </w:tc>
        <w:tc>
          <w:tcPr>
            <w:tcW w:w="2126" w:type="dxa"/>
            <w:tcBorders>
              <w:top w:val="single" w:sz="4" w:space="0" w:color="auto"/>
              <w:left w:val="single" w:sz="4" w:space="0" w:color="auto"/>
              <w:bottom w:val="single" w:sz="4" w:space="0" w:color="auto"/>
              <w:right w:val="single" w:sz="4" w:space="0" w:color="auto"/>
            </w:tcBorders>
          </w:tcPr>
          <w:p w14:paraId="11C661C6" w14:textId="77777777" w:rsidR="0056659F" w:rsidRPr="00DB3C75" w:rsidRDefault="0056659F" w:rsidP="00195516">
            <w:pPr>
              <w:rPr>
                <w:rFonts w:ascii="Arial" w:hAnsi="Arial" w:cs="Arial"/>
              </w:rPr>
            </w:pPr>
            <w:r>
              <w:rPr>
                <w:rFonts w:ascii="Arial" w:hAnsi="Arial" w:cs="Arial"/>
              </w:rPr>
              <w:t>As required</w:t>
            </w:r>
          </w:p>
        </w:tc>
      </w:tr>
    </w:tbl>
    <w:p w14:paraId="10D9C6D7" w14:textId="1529A1A6" w:rsidR="0056659F" w:rsidRDefault="0056659F" w:rsidP="002A05A5">
      <w:pPr>
        <w:rPr>
          <w:rFonts w:ascii="Arial" w:hAnsi="Arial" w:cs="Arial"/>
          <w:bCs/>
          <w:sz w:val="22"/>
          <w:szCs w:val="22"/>
        </w:rPr>
      </w:pPr>
    </w:p>
    <w:p w14:paraId="792B0F6E" w14:textId="71FDF3A2" w:rsidR="001678D3" w:rsidRDefault="001678D3" w:rsidP="002A05A5">
      <w:pPr>
        <w:rPr>
          <w:rFonts w:ascii="Arial" w:hAnsi="Arial" w:cs="Arial"/>
          <w:b/>
          <w:bCs/>
          <w:sz w:val="22"/>
          <w:szCs w:val="22"/>
          <w:u w:val="single"/>
        </w:rPr>
      </w:pPr>
      <w:r w:rsidRPr="004C2D87">
        <w:rPr>
          <w:rFonts w:ascii="Arial" w:hAnsi="Arial" w:cs="Arial"/>
          <w:b/>
          <w:bCs/>
          <w:sz w:val="22"/>
          <w:szCs w:val="22"/>
          <w:u w:val="single"/>
        </w:rPr>
        <w:t xml:space="preserve">3.4.10 Personnel </w:t>
      </w:r>
      <w:proofErr w:type="spellStart"/>
      <w:r w:rsidRPr="004C2D87">
        <w:rPr>
          <w:rFonts w:ascii="Arial" w:hAnsi="Arial" w:cs="Arial"/>
          <w:b/>
          <w:bCs/>
          <w:sz w:val="22"/>
          <w:szCs w:val="22"/>
          <w:u w:val="single"/>
        </w:rPr>
        <w:t>etc</w:t>
      </w:r>
      <w:proofErr w:type="spellEnd"/>
      <w:r w:rsidRPr="004C2D87">
        <w:rPr>
          <w:rFonts w:ascii="Arial" w:hAnsi="Arial" w:cs="Arial"/>
          <w:b/>
          <w:bCs/>
          <w:sz w:val="22"/>
          <w:szCs w:val="22"/>
          <w:u w:val="single"/>
        </w:rPr>
        <w:t xml:space="preserve"> Policies and Procedures</w:t>
      </w:r>
    </w:p>
    <w:p w14:paraId="36787B19" w14:textId="04AE50C0" w:rsidR="001678D3" w:rsidRDefault="001678D3" w:rsidP="002A05A5">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678D3" w14:paraId="57DDC2FF" w14:textId="77777777" w:rsidTr="00BB7B9F">
        <w:tc>
          <w:tcPr>
            <w:tcW w:w="959" w:type="dxa"/>
            <w:tcBorders>
              <w:top w:val="single" w:sz="4" w:space="0" w:color="auto"/>
              <w:left w:val="single" w:sz="4" w:space="0" w:color="auto"/>
              <w:bottom w:val="single" w:sz="4" w:space="0" w:color="auto"/>
              <w:right w:val="single" w:sz="4" w:space="0" w:color="auto"/>
            </w:tcBorders>
          </w:tcPr>
          <w:p w14:paraId="0F21F033" w14:textId="77777777" w:rsidR="001678D3" w:rsidRDefault="001678D3"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24089006" w14:textId="77777777" w:rsidR="001678D3" w:rsidRDefault="001678D3"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7789F232" w14:textId="77777777" w:rsidR="001678D3" w:rsidRDefault="001678D3"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021D54F7" w14:textId="77777777" w:rsidR="001678D3" w:rsidRDefault="001678D3"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3A513151" w14:textId="77777777" w:rsidR="001678D3" w:rsidRDefault="001678D3" w:rsidP="00BB7B9F">
            <w:pPr>
              <w:rPr>
                <w:rFonts w:ascii="Arial" w:hAnsi="Arial" w:cs="Arial"/>
                <w:b/>
                <w:bCs/>
              </w:rPr>
            </w:pPr>
            <w:r>
              <w:rPr>
                <w:rFonts w:ascii="Arial" w:hAnsi="Arial" w:cs="Arial"/>
                <w:b/>
                <w:bCs/>
              </w:rPr>
              <w:t>Date/Recurrence</w:t>
            </w:r>
          </w:p>
        </w:tc>
      </w:tr>
      <w:tr w:rsidR="001678D3" w14:paraId="6D38C662" w14:textId="77777777" w:rsidTr="00BB7B9F">
        <w:tc>
          <w:tcPr>
            <w:tcW w:w="959" w:type="dxa"/>
            <w:tcBorders>
              <w:top w:val="single" w:sz="4" w:space="0" w:color="auto"/>
              <w:left w:val="single" w:sz="4" w:space="0" w:color="auto"/>
              <w:bottom w:val="single" w:sz="4" w:space="0" w:color="auto"/>
              <w:right w:val="single" w:sz="4" w:space="0" w:color="auto"/>
            </w:tcBorders>
          </w:tcPr>
          <w:p w14:paraId="718EA7EB" w14:textId="23E93C4B" w:rsidR="001678D3" w:rsidRDefault="001678D3" w:rsidP="00BB7B9F">
            <w:pPr>
              <w:rPr>
                <w:rFonts w:ascii="Arial" w:hAnsi="Arial" w:cs="Arial"/>
              </w:rPr>
            </w:pP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14:paraId="08CCE92C" w14:textId="310803EF" w:rsidR="001678D3" w:rsidRDefault="001678D3" w:rsidP="00BB7B9F">
            <w:pPr>
              <w:rPr>
                <w:rFonts w:ascii="Arial" w:hAnsi="Arial" w:cs="Arial"/>
              </w:rPr>
            </w:pPr>
            <w:r>
              <w:rPr>
                <w:rFonts w:ascii="Arial" w:hAnsi="Arial" w:cs="Arial"/>
              </w:rPr>
              <w:t>Revise Attendance Management Policy reflecting the new WDC Wellbeing Policy</w:t>
            </w:r>
          </w:p>
        </w:tc>
        <w:tc>
          <w:tcPr>
            <w:tcW w:w="2127" w:type="dxa"/>
            <w:tcBorders>
              <w:top w:val="single" w:sz="4" w:space="0" w:color="auto"/>
              <w:left w:val="single" w:sz="4" w:space="0" w:color="auto"/>
              <w:bottom w:val="single" w:sz="4" w:space="0" w:color="auto"/>
              <w:right w:val="single" w:sz="4" w:space="0" w:color="auto"/>
            </w:tcBorders>
          </w:tcPr>
          <w:p w14:paraId="3819E7C5" w14:textId="26493ABE" w:rsidR="001678D3" w:rsidRDefault="00EF0F6F" w:rsidP="00BB7B9F">
            <w:pPr>
              <w:rPr>
                <w:rFonts w:ascii="Arial" w:hAnsi="Arial" w:cs="Arial"/>
              </w:rPr>
            </w:pPr>
            <w:r>
              <w:rPr>
                <w:rFonts w:ascii="Arial" w:hAnsi="Arial" w:cs="Arial"/>
              </w:rPr>
              <w:t>7,8,9,10,11,12,14</w:t>
            </w:r>
          </w:p>
        </w:tc>
        <w:tc>
          <w:tcPr>
            <w:tcW w:w="2127" w:type="dxa"/>
            <w:tcBorders>
              <w:top w:val="single" w:sz="4" w:space="0" w:color="auto"/>
              <w:left w:val="single" w:sz="4" w:space="0" w:color="auto"/>
              <w:bottom w:val="single" w:sz="4" w:space="0" w:color="auto"/>
              <w:right w:val="single" w:sz="4" w:space="0" w:color="auto"/>
            </w:tcBorders>
          </w:tcPr>
          <w:p w14:paraId="54DD3F8A" w14:textId="77777777" w:rsidR="001678D3" w:rsidRDefault="001678D3" w:rsidP="00BB7B9F">
            <w:pPr>
              <w:rPr>
                <w:rFonts w:ascii="Arial" w:hAnsi="Arial" w:cs="Arial"/>
              </w:rPr>
            </w:pPr>
            <w:r>
              <w:rPr>
                <w:rFonts w:ascii="Arial" w:hAnsi="Arial" w:cs="Arial"/>
              </w:rPr>
              <w:t>Management Team</w:t>
            </w:r>
          </w:p>
        </w:tc>
        <w:tc>
          <w:tcPr>
            <w:tcW w:w="2126" w:type="dxa"/>
            <w:tcBorders>
              <w:top w:val="single" w:sz="4" w:space="0" w:color="auto"/>
              <w:left w:val="single" w:sz="4" w:space="0" w:color="auto"/>
              <w:bottom w:val="single" w:sz="4" w:space="0" w:color="auto"/>
              <w:right w:val="single" w:sz="4" w:space="0" w:color="auto"/>
            </w:tcBorders>
          </w:tcPr>
          <w:p w14:paraId="46DB7C35" w14:textId="3838D3A0" w:rsidR="001678D3" w:rsidRDefault="001678D3" w:rsidP="00BB7B9F">
            <w:pPr>
              <w:rPr>
                <w:rFonts w:ascii="Arial" w:hAnsi="Arial" w:cs="Arial"/>
              </w:rPr>
            </w:pPr>
            <w:r>
              <w:rPr>
                <w:rFonts w:ascii="Arial" w:hAnsi="Arial" w:cs="Arial"/>
              </w:rPr>
              <w:t>June Board meeting</w:t>
            </w:r>
          </w:p>
        </w:tc>
      </w:tr>
      <w:tr w:rsidR="00EF0F6F" w14:paraId="10B5D24D" w14:textId="77777777" w:rsidTr="00BB7B9F">
        <w:tc>
          <w:tcPr>
            <w:tcW w:w="959" w:type="dxa"/>
            <w:tcBorders>
              <w:top w:val="single" w:sz="4" w:space="0" w:color="auto"/>
              <w:left w:val="single" w:sz="4" w:space="0" w:color="auto"/>
              <w:bottom w:val="single" w:sz="4" w:space="0" w:color="auto"/>
              <w:right w:val="single" w:sz="4" w:space="0" w:color="auto"/>
            </w:tcBorders>
          </w:tcPr>
          <w:p w14:paraId="361F823B" w14:textId="1F51DCE7" w:rsidR="00EF0F6F" w:rsidRDefault="00EF0F6F" w:rsidP="00EF0F6F">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14:paraId="71D3E92C" w14:textId="61372FEA" w:rsidR="00EF0F6F" w:rsidRDefault="00EF0F6F" w:rsidP="00EF0F6F">
            <w:pPr>
              <w:rPr>
                <w:rFonts w:ascii="Arial" w:hAnsi="Arial" w:cs="Arial"/>
              </w:rPr>
            </w:pPr>
            <w:r>
              <w:rPr>
                <w:rFonts w:ascii="Arial" w:hAnsi="Arial" w:cs="Arial"/>
              </w:rPr>
              <w:t xml:space="preserve">Consider adoption/adaptation of WDC </w:t>
            </w:r>
            <w:r w:rsidRPr="001678D3">
              <w:rPr>
                <w:rFonts w:ascii="Arial" w:hAnsi="Arial" w:cs="Arial"/>
              </w:rPr>
              <w:t>Career Break</w:t>
            </w:r>
            <w:r>
              <w:rPr>
                <w:rFonts w:ascii="Arial" w:hAnsi="Arial" w:cs="Arial"/>
              </w:rPr>
              <w:t xml:space="preserve"> Policy</w:t>
            </w:r>
          </w:p>
        </w:tc>
        <w:tc>
          <w:tcPr>
            <w:tcW w:w="2127" w:type="dxa"/>
            <w:tcBorders>
              <w:top w:val="single" w:sz="4" w:space="0" w:color="auto"/>
              <w:left w:val="single" w:sz="4" w:space="0" w:color="auto"/>
              <w:bottom w:val="single" w:sz="4" w:space="0" w:color="auto"/>
              <w:right w:val="single" w:sz="4" w:space="0" w:color="auto"/>
            </w:tcBorders>
          </w:tcPr>
          <w:p w14:paraId="69A531B8" w14:textId="29D53DC5" w:rsidR="00EF0F6F" w:rsidRDefault="00EF0F6F" w:rsidP="00EF0F6F">
            <w:pPr>
              <w:rPr>
                <w:rFonts w:ascii="Arial" w:hAnsi="Arial" w:cs="Arial"/>
              </w:rPr>
            </w:pPr>
            <w:r w:rsidRPr="00D8014D">
              <w:rPr>
                <w:rFonts w:ascii="Arial" w:hAnsi="Arial" w:cs="Arial"/>
              </w:rPr>
              <w:t>7,8,9,10,11,12,14</w:t>
            </w:r>
          </w:p>
        </w:tc>
        <w:tc>
          <w:tcPr>
            <w:tcW w:w="2127" w:type="dxa"/>
            <w:tcBorders>
              <w:top w:val="single" w:sz="4" w:space="0" w:color="auto"/>
              <w:left w:val="single" w:sz="4" w:space="0" w:color="auto"/>
              <w:bottom w:val="single" w:sz="4" w:space="0" w:color="auto"/>
              <w:right w:val="single" w:sz="4" w:space="0" w:color="auto"/>
            </w:tcBorders>
          </w:tcPr>
          <w:p w14:paraId="0171600D" w14:textId="77777777" w:rsidR="00EF0F6F" w:rsidRDefault="00EF0F6F" w:rsidP="00EF0F6F">
            <w:pPr>
              <w:rPr>
                <w:rFonts w:ascii="Arial" w:hAnsi="Arial" w:cs="Arial"/>
              </w:rPr>
            </w:pPr>
            <w:r>
              <w:rPr>
                <w:rFonts w:ascii="Arial" w:hAnsi="Arial" w:cs="Arial"/>
              </w:rPr>
              <w:t>Management Team</w:t>
            </w:r>
          </w:p>
        </w:tc>
        <w:tc>
          <w:tcPr>
            <w:tcW w:w="2126" w:type="dxa"/>
            <w:tcBorders>
              <w:top w:val="single" w:sz="4" w:space="0" w:color="auto"/>
              <w:left w:val="single" w:sz="4" w:space="0" w:color="auto"/>
              <w:bottom w:val="single" w:sz="4" w:space="0" w:color="auto"/>
              <w:right w:val="single" w:sz="4" w:space="0" w:color="auto"/>
            </w:tcBorders>
          </w:tcPr>
          <w:p w14:paraId="757E7E07" w14:textId="459D7470" w:rsidR="00EF0F6F" w:rsidRDefault="00EF0F6F" w:rsidP="00EF0F6F">
            <w:pPr>
              <w:rPr>
                <w:rFonts w:ascii="Arial" w:hAnsi="Arial" w:cs="Arial"/>
              </w:rPr>
            </w:pPr>
            <w:r>
              <w:rPr>
                <w:rFonts w:ascii="Arial" w:hAnsi="Arial" w:cs="Arial"/>
              </w:rPr>
              <w:t>June Board meeting</w:t>
            </w:r>
          </w:p>
        </w:tc>
      </w:tr>
      <w:tr w:rsidR="00EF0F6F" w14:paraId="2D78CE79" w14:textId="77777777" w:rsidTr="00BB7B9F">
        <w:tc>
          <w:tcPr>
            <w:tcW w:w="959" w:type="dxa"/>
            <w:tcBorders>
              <w:top w:val="single" w:sz="4" w:space="0" w:color="auto"/>
              <w:left w:val="single" w:sz="4" w:space="0" w:color="auto"/>
              <w:bottom w:val="single" w:sz="4" w:space="0" w:color="auto"/>
              <w:right w:val="single" w:sz="4" w:space="0" w:color="auto"/>
            </w:tcBorders>
          </w:tcPr>
          <w:p w14:paraId="2A518773" w14:textId="77D19A74" w:rsidR="00EF0F6F" w:rsidRDefault="00EF0F6F" w:rsidP="00EF0F6F">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14:paraId="14C61874" w14:textId="0339F231" w:rsidR="00EF0F6F" w:rsidRDefault="00EF0F6F" w:rsidP="00EF0F6F">
            <w:pPr>
              <w:rPr>
                <w:rFonts w:ascii="Arial" w:hAnsi="Arial" w:cs="Arial"/>
              </w:rPr>
            </w:pPr>
            <w:r>
              <w:rPr>
                <w:rFonts w:ascii="Arial" w:hAnsi="Arial" w:cs="Arial"/>
              </w:rPr>
              <w:t xml:space="preserve">Consider adoption/adaptation of WDC </w:t>
            </w:r>
            <w:r w:rsidRPr="001678D3">
              <w:rPr>
                <w:rFonts w:ascii="Arial" w:hAnsi="Arial" w:cs="Arial"/>
              </w:rPr>
              <w:t>Secondments</w:t>
            </w:r>
            <w:r>
              <w:rPr>
                <w:rFonts w:ascii="Arial" w:hAnsi="Arial" w:cs="Arial"/>
              </w:rPr>
              <w:t xml:space="preserve"> Policy</w:t>
            </w:r>
          </w:p>
        </w:tc>
        <w:tc>
          <w:tcPr>
            <w:tcW w:w="2127" w:type="dxa"/>
            <w:tcBorders>
              <w:top w:val="single" w:sz="4" w:space="0" w:color="auto"/>
              <w:left w:val="single" w:sz="4" w:space="0" w:color="auto"/>
              <w:bottom w:val="single" w:sz="4" w:space="0" w:color="auto"/>
              <w:right w:val="single" w:sz="4" w:space="0" w:color="auto"/>
            </w:tcBorders>
          </w:tcPr>
          <w:p w14:paraId="0EA4CD2C" w14:textId="74AF8AE0" w:rsidR="00EF0F6F" w:rsidRDefault="00EF0F6F" w:rsidP="00EF0F6F">
            <w:pPr>
              <w:rPr>
                <w:rFonts w:ascii="Arial" w:hAnsi="Arial" w:cs="Arial"/>
              </w:rPr>
            </w:pPr>
            <w:r w:rsidRPr="00D8014D">
              <w:rPr>
                <w:rFonts w:ascii="Arial" w:hAnsi="Arial" w:cs="Arial"/>
              </w:rPr>
              <w:t>7,8,9,10,11,12,14</w:t>
            </w:r>
          </w:p>
        </w:tc>
        <w:tc>
          <w:tcPr>
            <w:tcW w:w="2127" w:type="dxa"/>
            <w:tcBorders>
              <w:top w:val="single" w:sz="4" w:space="0" w:color="auto"/>
              <w:left w:val="single" w:sz="4" w:space="0" w:color="auto"/>
              <w:bottom w:val="single" w:sz="4" w:space="0" w:color="auto"/>
              <w:right w:val="single" w:sz="4" w:space="0" w:color="auto"/>
            </w:tcBorders>
          </w:tcPr>
          <w:p w14:paraId="635FB8D8" w14:textId="169CBEB7" w:rsidR="00EF0F6F" w:rsidRDefault="00EF0F6F" w:rsidP="00EF0F6F">
            <w:pPr>
              <w:rPr>
                <w:rFonts w:ascii="Arial" w:hAnsi="Arial" w:cs="Arial"/>
              </w:rPr>
            </w:pPr>
            <w:r>
              <w:rPr>
                <w:rFonts w:ascii="Arial" w:hAnsi="Arial" w:cs="Arial"/>
              </w:rPr>
              <w:t>Management Team</w:t>
            </w:r>
          </w:p>
        </w:tc>
        <w:tc>
          <w:tcPr>
            <w:tcW w:w="2126" w:type="dxa"/>
            <w:tcBorders>
              <w:top w:val="single" w:sz="4" w:space="0" w:color="auto"/>
              <w:left w:val="single" w:sz="4" w:space="0" w:color="auto"/>
              <w:bottom w:val="single" w:sz="4" w:space="0" w:color="auto"/>
              <w:right w:val="single" w:sz="4" w:space="0" w:color="auto"/>
            </w:tcBorders>
          </w:tcPr>
          <w:p w14:paraId="6A432895" w14:textId="5FEA5766" w:rsidR="00EF0F6F" w:rsidRDefault="00EF0F6F" w:rsidP="00EF0F6F">
            <w:pPr>
              <w:rPr>
                <w:rFonts w:ascii="Arial" w:hAnsi="Arial" w:cs="Arial"/>
              </w:rPr>
            </w:pPr>
            <w:r w:rsidRPr="001678D3">
              <w:rPr>
                <w:rFonts w:ascii="Arial" w:hAnsi="Arial" w:cs="Arial"/>
              </w:rPr>
              <w:t>June Board meeting</w:t>
            </w:r>
          </w:p>
        </w:tc>
      </w:tr>
      <w:tr w:rsidR="001A689D" w14:paraId="7C6CD3D0" w14:textId="77777777" w:rsidTr="00BB7B9F">
        <w:tc>
          <w:tcPr>
            <w:tcW w:w="959" w:type="dxa"/>
            <w:tcBorders>
              <w:top w:val="single" w:sz="4" w:space="0" w:color="auto"/>
              <w:left w:val="single" w:sz="4" w:space="0" w:color="auto"/>
              <w:bottom w:val="single" w:sz="4" w:space="0" w:color="auto"/>
              <w:right w:val="single" w:sz="4" w:space="0" w:color="auto"/>
            </w:tcBorders>
          </w:tcPr>
          <w:p w14:paraId="7B914189" w14:textId="0DA0B895" w:rsidR="001A689D" w:rsidRDefault="001A689D" w:rsidP="001A689D">
            <w:pPr>
              <w:rPr>
                <w:rFonts w:ascii="Arial" w:hAnsi="Arial" w:cs="Arial"/>
              </w:rPr>
            </w:pPr>
            <w:r>
              <w:rPr>
                <w:rFonts w:ascii="Arial" w:hAnsi="Arial" w:cs="Arial"/>
              </w:rPr>
              <w:t>(k)</w:t>
            </w:r>
          </w:p>
        </w:tc>
        <w:tc>
          <w:tcPr>
            <w:tcW w:w="7654" w:type="dxa"/>
            <w:tcBorders>
              <w:top w:val="single" w:sz="4" w:space="0" w:color="auto"/>
              <w:left w:val="single" w:sz="4" w:space="0" w:color="auto"/>
              <w:bottom w:val="single" w:sz="4" w:space="0" w:color="auto"/>
              <w:right w:val="single" w:sz="4" w:space="0" w:color="auto"/>
            </w:tcBorders>
          </w:tcPr>
          <w:p w14:paraId="0E8C16E3" w14:textId="4D3B2379" w:rsidR="001A689D" w:rsidRDefault="001A689D" w:rsidP="001A689D">
            <w:pPr>
              <w:rPr>
                <w:rFonts w:ascii="Arial" w:hAnsi="Arial" w:cs="Arial"/>
              </w:rPr>
            </w:pPr>
            <w:r>
              <w:rPr>
                <w:rFonts w:ascii="Arial" w:hAnsi="Arial" w:cs="Arial"/>
              </w:rPr>
              <w:t>Revise Recruitment Policy in line with recent WDC changes</w:t>
            </w:r>
          </w:p>
        </w:tc>
        <w:tc>
          <w:tcPr>
            <w:tcW w:w="2127" w:type="dxa"/>
            <w:tcBorders>
              <w:top w:val="single" w:sz="4" w:space="0" w:color="auto"/>
              <w:left w:val="single" w:sz="4" w:space="0" w:color="auto"/>
              <w:bottom w:val="single" w:sz="4" w:space="0" w:color="auto"/>
              <w:right w:val="single" w:sz="4" w:space="0" w:color="auto"/>
            </w:tcBorders>
          </w:tcPr>
          <w:p w14:paraId="2F56CE85" w14:textId="6D0BFFB5" w:rsidR="001A689D" w:rsidRPr="00D8014D" w:rsidRDefault="001A689D" w:rsidP="001A689D">
            <w:pPr>
              <w:rPr>
                <w:rFonts w:ascii="Arial" w:hAnsi="Arial" w:cs="Arial"/>
              </w:rPr>
            </w:pPr>
            <w:r w:rsidRPr="00D8014D">
              <w:rPr>
                <w:rFonts w:ascii="Arial" w:hAnsi="Arial" w:cs="Arial"/>
              </w:rPr>
              <w:t>7,8,9,10,11,12,14</w:t>
            </w:r>
          </w:p>
        </w:tc>
        <w:tc>
          <w:tcPr>
            <w:tcW w:w="2127" w:type="dxa"/>
            <w:tcBorders>
              <w:top w:val="single" w:sz="4" w:space="0" w:color="auto"/>
              <w:left w:val="single" w:sz="4" w:space="0" w:color="auto"/>
              <w:bottom w:val="single" w:sz="4" w:space="0" w:color="auto"/>
              <w:right w:val="single" w:sz="4" w:space="0" w:color="auto"/>
            </w:tcBorders>
          </w:tcPr>
          <w:p w14:paraId="303D85CE" w14:textId="005DB4B9" w:rsidR="001A689D" w:rsidRDefault="001A689D" w:rsidP="001A689D">
            <w:pPr>
              <w:rPr>
                <w:rFonts w:ascii="Arial" w:hAnsi="Arial" w:cs="Arial"/>
              </w:rPr>
            </w:pPr>
            <w:r>
              <w:rPr>
                <w:rFonts w:ascii="Arial" w:hAnsi="Arial" w:cs="Arial"/>
              </w:rPr>
              <w:t>Management Team</w:t>
            </w:r>
          </w:p>
        </w:tc>
        <w:tc>
          <w:tcPr>
            <w:tcW w:w="2126" w:type="dxa"/>
            <w:tcBorders>
              <w:top w:val="single" w:sz="4" w:space="0" w:color="auto"/>
              <w:left w:val="single" w:sz="4" w:space="0" w:color="auto"/>
              <w:bottom w:val="single" w:sz="4" w:space="0" w:color="auto"/>
              <w:right w:val="single" w:sz="4" w:space="0" w:color="auto"/>
            </w:tcBorders>
          </w:tcPr>
          <w:p w14:paraId="4343003C" w14:textId="25EADB53" w:rsidR="001A689D" w:rsidRPr="001678D3" w:rsidRDefault="001A689D" w:rsidP="001A689D">
            <w:pPr>
              <w:rPr>
                <w:rFonts w:ascii="Arial" w:hAnsi="Arial" w:cs="Arial"/>
              </w:rPr>
            </w:pPr>
            <w:r w:rsidRPr="001678D3">
              <w:rPr>
                <w:rFonts w:ascii="Arial" w:hAnsi="Arial" w:cs="Arial"/>
              </w:rPr>
              <w:t>June Board meeting</w:t>
            </w:r>
          </w:p>
        </w:tc>
      </w:tr>
    </w:tbl>
    <w:p w14:paraId="2E5C761F" w14:textId="7E04A2A4" w:rsidR="001678D3" w:rsidRDefault="001678D3" w:rsidP="002A05A5">
      <w:pPr>
        <w:rPr>
          <w:rFonts w:ascii="Arial" w:hAnsi="Arial" w:cs="Arial"/>
          <w:b/>
          <w:bCs/>
          <w:sz w:val="22"/>
          <w:szCs w:val="22"/>
          <w:u w:val="single"/>
        </w:rPr>
      </w:pPr>
    </w:p>
    <w:p w14:paraId="12E06D26" w14:textId="66D346DB" w:rsidR="00FD252F" w:rsidRDefault="00FD252F" w:rsidP="002A05A5">
      <w:pPr>
        <w:rPr>
          <w:rFonts w:ascii="Arial" w:hAnsi="Arial" w:cs="Arial"/>
          <w:b/>
          <w:bCs/>
          <w:sz w:val="22"/>
          <w:szCs w:val="22"/>
          <w:u w:val="single"/>
        </w:rPr>
      </w:pPr>
      <w:r>
        <w:rPr>
          <w:rFonts w:ascii="Arial" w:hAnsi="Arial" w:cs="Arial"/>
          <w:b/>
          <w:bCs/>
          <w:sz w:val="22"/>
          <w:szCs w:val="22"/>
          <w:u w:val="single"/>
        </w:rPr>
        <w:t>3.4.12 Risk Management</w:t>
      </w:r>
    </w:p>
    <w:p w14:paraId="126C318E" w14:textId="1B417B13" w:rsidR="00FD252F" w:rsidRDefault="00FD252F" w:rsidP="002A05A5">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D451DA" w14:paraId="00AA753C" w14:textId="77777777" w:rsidTr="00BB7B9F">
        <w:tc>
          <w:tcPr>
            <w:tcW w:w="959" w:type="dxa"/>
            <w:tcBorders>
              <w:top w:val="single" w:sz="4" w:space="0" w:color="auto"/>
              <w:left w:val="single" w:sz="4" w:space="0" w:color="auto"/>
              <w:bottom w:val="single" w:sz="4" w:space="0" w:color="auto"/>
              <w:right w:val="single" w:sz="4" w:space="0" w:color="auto"/>
            </w:tcBorders>
          </w:tcPr>
          <w:p w14:paraId="4A38A121" w14:textId="77777777" w:rsidR="00D451DA" w:rsidRDefault="00D451DA"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798A4647" w14:textId="77777777" w:rsidR="00D451DA" w:rsidRDefault="00D451DA"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48B70316" w14:textId="77777777" w:rsidR="00D451DA" w:rsidRDefault="00D451DA"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2FFE2F0C" w14:textId="77777777" w:rsidR="00D451DA" w:rsidRDefault="00D451DA"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455FA0D9" w14:textId="77777777" w:rsidR="00D451DA" w:rsidRDefault="00D451DA" w:rsidP="00BB7B9F">
            <w:pPr>
              <w:rPr>
                <w:rFonts w:ascii="Arial" w:hAnsi="Arial" w:cs="Arial"/>
                <w:b/>
                <w:bCs/>
              </w:rPr>
            </w:pPr>
            <w:r>
              <w:rPr>
                <w:rFonts w:ascii="Arial" w:hAnsi="Arial" w:cs="Arial"/>
                <w:b/>
                <w:bCs/>
              </w:rPr>
              <w:t>Date/Recurrence</w:t>
            </w:r>
          </w:p>
        </w:tc>
      </w:tr>
      <w:tr w:rsidR="00D451DA" w14:paraId="11A975C3" w14:textId="77777777" w:rsidTr="00BB7B9F">
        <w:tc>
          <w:tcPr>
            <w:tcW w:w="959" w:type="dxa"/>
            <w:tcBorders>
              <w:top w:val="single" w:sz="4" w:space="0" w:color="auto"/>
              <w:left w:val="single" w:sz="4" w:space="0" w:color="auto"/>
              <w:bottom w:val="single" w:sz="4" w:space="0" w:color="auto"/>
              <w:right w:val="single" w:sz="4" w:space="0" w:color="auto"/>
            </w:tcBorders>
          </w:tcPr>
          <w:p w14:paraId="26602E74" w14:textId="39E268EF" w:rsidR="00D451DA" w:rsidRDefault="00D451DA" w:rsidP="00BB7B9F">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14:paraId="52E2DFB3" w14:textId="09FF64B9" w:rsidR="00D451DA" w:rsidRDefault="00D451DA" w:rsidP="00BB7B9F">
            <w:pPr>
              <w:rPr>
                <w:rFonts w:ascii="Arial" w:hAnsi="Arial" w:cs="Arial"/>
              </w:rPr>
            </w:pPr>
            <w:r>
              <w:rPr>
                <w:rFonts w:ascii="Arial" w:hAnsi="Arial" w:cs="Arial"/>
              </w:rPr>
              <w:t>Market test and procure insuran</w:t>
            </w:r>
            <w:r w:rsidR="00EF0F6F">
              <w:rPr>
                <w:rFonts w:ascii="Arial" w:hAnsi="Arial" w:cs="Arial"/>
              </w:rPr>
              <w:t>ces with support from WDC Risk Management and P</w:t>
            </w:r>
            <w:r>
              <w:rPr>
                <w:rFonts w:ascii="Arial" w:hAnsi="Arial" w:cs="Arial"/>
              </w:rPr>
              <w:t>rocurement resources</w:t>
            </w:r>
          </w:p>
        </w:tc>
        <w:tc>
          <w:tcPr>
            <w:tcW w:w="2127" w:type="dxa"/>
            <w:tcBorders>
              <w:top w:val="single" w:sz="4" w:space="0" w:color="auto"/>
              <w:left w:val="single" w:sz="4" w:space="0" w:color="auto"/>
              <w:bottom w:val="single" w:sz="4" w:space="0" w:color="auto"/>
              <w:right w:val="single" w:sz="4" w:space="0" w:color="auto"/>
            </w:tcBorders>
          </w:tcPr>
          <w:p w14:paraId="64ACA6E9" w14:textId="1592DC59" w:rsidR="00D451DA" w:rsidRDefault="00EF0F6F" w:rsidP="00BB7B9F">
            <w:pPr>
              <w:rPr>
                <w:rFonts w:ascii="Arial" w:hAnsi="Arial" w:cs="Arial"/>
              </w:rPr>
            </w:pPr>
            <w:r>
              <w:rPr>
                <w:rFonts w:ascii="Arial" w:hAnsi="Arial" w:cs="Arial"/>
              </w:rPr>
              <w:t>1-6,9,13</w:t>
            </w:r>
          </w:p>
        </w:tc>
        <w:tc>
          <w:tcPr>
            <w:tcW w:w="2127" w:type="dxa"/>
            <w:tcBorders>
              <w:top w:val="single" w:sz="4" w:space="0" w:color="auto"/>
              <w:left w:val="single" w:sz="4" w:space="0" w:color="auto"/>
              <w:bottom w:val="single" w:sz="4" w:space="0" w:color="auto"/>
              <w:right w:val="single" w:sz="4" w:space="0" w:color="auto"/>
            </w:tcBorders>
          </w:tcPr>
          <w:p w14:paraId="4E8C28BD" w14:textId="0C7CD6B8" w:rsidR="00D451DA" w:rsidRDefault="00D451DA" w:rsidP="00BB7B9F">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tcPr>
          <w:p w14:paraId="7203AA4E" w14:textId="1EEAB1E1" w:rsidR="00D451DA" w:rsidRDefault="00D451DA" w:rsidP="00BB7B9F">
            <w:pPr>
              <w:rPr>
                <w:rFonts w:ascii="Arial" w:hAnsi="Arial" w:cs="Arial"/>
              </w:rPr>
            </w:pPr>
            <w:r>
              <w:rPr>
                <w:rFonts w:ascii="Arial" w:hAnsi="Arial" w:cs="Arial"/>
              </w:rPr>
              <w:t>Prior to August 2020</w:t>
            </w:r>
          </w:p>
        </w:tc>
      </w:tr>
    </w:tbl>
    <w:p w14:paraId="4D617CB9" w14:textId="77777777" w:rsidR="00D451DA" w:rsidRDefault="00D451DA" w:rsidP="002A05A5">
      <w:pPr>
        <w:rPr>
          <w:rFonts w:ascii="Arial" w:hAnsi="Arial" w:cs="Arial"/>
          <w:b/>
          <w:bCs/>
          <w:sz w:val="22"/>
          <w:szCs w:val="22"/>
          <w:u w:val="single"/>
        </w:rPr>
      </w:pPr>
    </w:p>
    <w:p w14:paraId="0DADD6D1" w14:textId="53C8A675" w:rsidR="002A05A5" w:rsidRDefault="002A05A5" w:rsidP="00E5536D">
      <w:pPr>
        <w:rPr>
          <w:rFonts w:ascii="Arial" w:hAnsi="Arial" w:cs="Arial"/>
          <w:b/>
          <w:bCs/>
          <w:sz w:val="22"/>
          <w:szCs w:val="22"/>
          <w:u w:val="single"/>
        </w:rPr>
      </w:pPr>
      <w:r w:rsidRPr="002A05A5">
        <w:rPr>
          <w:rFonts w:ascii="Arial" w:hAnsi="Arial" w:cs="Arial"/>
          <w:b/>
          <w:bCs/>
          <w:sz w:val="22"/>
          <w:szCs w:val="22"/>
          <w:u w:val="single"/>
        </w:rPr>
        <w:t>3.5 ACCOUNTABILITY</w:t>
      </w:r>
    </w:p>
    <w:p w14:paraId="53A6B9C8" w14:textId="01D27371" w:rsidR="001678D3" w:rsidRDefault="001678D3" w:rsidP="00E5536D">
      <w:pPr>
        <w:rPr>
          <w:rFonts w:ascii="Arial" w:hAnsi="Arial" w:cs="Arial"/>
          <w:b/>
          <w:bCs/>
          <w:sz w:val="22"/>
          <w:szCs w:val="22"/>
          <w:u w:val="single"/>
        </w:rPr>
      </w:pPr>
    </w:p>
    <w:p w14:paraId="01A35EBE" w14:textId="3BE243A9" w:rsidR="001678D3" w:rsidRPr="002A05A5" w:rsidRDefault="001678D3" w:rsidP="00E5536D">
      <w:pPr>
        <w:rPr>
          <w:rFonts w:ascii="Arial" w:hAnsi="Arial" w:cs="Arial"/>
          <w:b/>
          <w:bCs/>
          <w:sz w:val="22"/>
          <w:szCs w:val="22"/>
          <w:u w:val="single"/>
        </w:rPr>
      </w:pPr>
      <w:r>
        <w:rPr>
          <w:rFonts w:ascii="Arial" w:hAnsi="Arial" w:cs="Arial"/>
          <w:b/>
          <w:bCs/>
          <w:sz w:val="22"/>
          <w:szCs w:val="22"/>
          <w:u w:val="single"/>
        </w:rPr>
        <w:t>3.5.1 Annual Accounts</w:t>
      </w:r>
    </w:p>
    <w:p w14:paraId="6116B696" w14:textId="77777777" w:rsidR="00A424D4" w:rsidRDefault="00A424D4" w:rsidP="00A424D4">
      <w:pPr>
        <w:ind w:left="720" w:hanging="720"/>
        <w:rPr>
          <w:rFonts w:ascii="Arial" w:hAnsi="Arial" w:cs="Arial"/>
          <w:sz w:val="24"/>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678D3" w14:paraId="6EAB7F81" w14:textId="77777777" w:rsidTr="00BB7B9F">
        <w:tc>
          <w:tcPr>
            <w:tcW w:w="959" w:type="dxa"/>
            <w:tcBorders>
              <w:top w:val="single" w:sz="4" w:space="0" w:color="auto"/>
              <w:left w:val="single" w:sz="4" w:space="0" w:color="auto"/>
              <w:bottom w:val="single" w:sz="4" w:space="0" w:color="auto"/>
              <w:right w:val="single" w:sz="4" w:space="0" w:color="auto"/>
            </w:tcBorders>
          </w:tcPr>
          <w:p w14:paraId="39FF6B78" w14:textId="77777777" w:rsidR="001678D3" w:rsidRDefault="001678D3"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16CAB170" w14:textId="77777777" w:rsidR="001678D3" w:rsidRDefault="001678D3"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7905DD2A" w14:textId="77777777" w:rsidR="001678D3" w:rsidRDefault="001678D3"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71029F66" w14:textId="77777777" w:rsidR="001678D3" w:rsidRDefault="001678D3"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0CA9F1BC" w14:textId="77777777" w:rsidR="001678D3" w:rsidRDefault="001678D3" w:rsidP="00BB7B9F">
            <w:pPr>
              <w:rPr>
                <w:rFonts w:ascii="Arial" w:hAnsi="Arial" w:cs="Arial"/>
                <w:b/>
                <w:bCs/>
              </w:rPr>
            </w:pPr>
            <w:r>
              <w:rPr>
                <w:rFonts w:ascii="Arial" w:hAnsi="Arial" w:cs="Arial"/>
                <w:b/>
                <w:bCs/>
              </w:rPr>
              <w:t>Date/Recurrence</w:t>
            </w:r>
          </w:p>
        </w:tc>
      </w:tr>
      <w:tr w:rsidR="001678D3" w14:paraId="423A5D7E" w14:textId="77777777" w:rsidTr="00BB7B9F">
        <w:tc>
          <w:tcPr>
            <w:tcW w:w="959" w:type="dxa"/>
            <w:tcBorders>
              <w:top w:val="single" w:sz="4" w:space="0" w:color="auto"/>
              <w:left w:val="single" w:sz="4" w:space="0" w:color="auto"/>
              <w:bottom w:val="single" w:sz="4" w:space="0" w:color="auto"/>
              <w:right w:val="single" w:sz="4" w:space="0" w:color="auto"/>
            </w:tcBorders>
          </w:tcPr>
          <w:p w14:paraId="44475945" w14:textId="2F872100" w:rsidR="001678D3" w:rsidRDefault="00052747" w:rsidP="00BB7B9F">
            <w:pPr>
              <w:rPr>
                <w:rFonts w:ascii="Arial" w:hAnsi="Arial" w:cs="Arial"/>
              </w:rPr>
            </w:pPr>
            <w:r>
              <w:rPr>
                <w:rFonts w:ascii="Arial" w:hAnsi="Arial" w:cs="Arial"/>
              </w:rPr>
              <w:t>(g</w:t>
            </w:r>
            <w:r w:rsidR="001678D3">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00388B01" w14:textId="767D8463" w:rsidR="001678D3" w:rsidRDefault="001678D3" w:rsidP="00BB7B9F">
            <w:pPr>
              <w:rPr>
                <w:rFonts w:ascii="Arial" w:hAnsi="Arial" w:cs="Arial"/>
              </w:rPr>
            </w:pPr>
            <w:r>
              <w:rPr>
                <w:rFonts w:ascii="Arial" w:hAnsi="Arial" w:cs="Arial"/>
              </w:rPr>
              <w:t>The format of the Management Commentary</w:t>
            </w:r>
            <w:r w:rsidR="00052747">
              <w:rPr>
                <w:rFonts w:ascii="Arial" w:hAnsi="Arial" w:cs="Arial"/>
              </w:rPr>
              <w:t xml:space="preserve"> within the Annual Accounts </w:t>
            </w:r>
            <w:r>
              <w:rPr>
                <w:rFonts w:ascii="Arial" w:hAnsi="Arial" w:cs="Arial"/>
              </w:rPr>
              <w:t xml:space="preserve"> will be changed to reflect the Board’s reques</w:t>
            </w:r>
            <w:r w:rsidR="00F6539D">
              <w:rPr>
                <w:rFonts w:ascii="Arial" w:hAnsi="Arial" w:cs="Arial"/>
              </w:rPr>
              <w:t xml:space="preserve">t for a more concise report and </w:t>
            </w:r>
            <w:r>
              <w:rPr>
                <w:rFonts w:ascii="Arial" w:hAnsi="Arial" w:cs="Arial"/>
              </w:rPr>
              <w:t>Audit Scotland’s Good Practice Note o</w:t>
            </w:r>
            <w:r w:rsidR="00F6539D">
              <w:rPr>
                <w:rFonts w:ascii="Arial" w:hAnsi="Arial" w:cs="Arial"/>
              </w:rPr>
              <w:t>n M</w:t>
            </w:r>
            <w:r>
              <w:rPr>
                <w:rFonts w:ascii="Arial" w:hAnsi="Arial" w:cs="Arial"/>
              </w:rPr>
              <w:t>anagement Commentaries</w:t>
            </w:r>
          </w:p>
        </w:tc>
        <w:tc>
          <w:tcPr>
            <w:tcW w:w="2127" w:type="dxa"/>
            <w:tcBorders>
              <w:top w:val="single" w:sz="4" w:space="0" w:color="auto"/>
              <w:left w:val="single" w:sz="4" w:space="0" w:color="auto"/>
              <w:bottom w:val="single" w:sz="4" w:space="0" w:color="auto"/>
              <w:right w:val="single" w:sz="4" w:space="0" w:color="auto"/>
            </w:tcBorders>
          </w:tcPr>
          <w:p w14:paraId="14395E29" w14:textId="5983B73C" w:rsidR="001678D3" w:rsidRDefault="00EF0F6F" w:rsidP="00BB7B9F">
            <w:pPr>
              <w:rPr>
                <w:rFonts w:ascii="Arial" w:hAnsi="Arial" w:cs="Arial"/>
              </w:rPr>
            </w:pPr>
            <w:r>
              <w:rPr>
                <w:rFonts w:ascii="Arial" w:hAnsi="Arial" w:cs="Arial"/>
              </w:rPr>
              <w:t>7,9,11,12</w:t>
            </w:r>
          </w:p>
        </w:tc>
        <w:tc>
          <w:tcPr>
            <w:tcW w:w="2127" w:type="dxa"/>
            <w:tcBorders>
              <w:top w:val="single" w:sz="4" w:space="0" w:color="auto"/>
              <w:left w:val="single" w:sz="4" w:space="0" w:color="auto"/>
              <w:bottom w:val="single" w:sz="4" w:space="0" w:color="auto"/>
              <w:right w:val="single" w:sz="4" w:space="0" w:color="auto"/>
            </w:tcBorders>
          </w:tcPr>
          <w:p w14:paraId="77DE1898" w14:textId="319B2831" w:rsidR="001678D3" w:rsidRDefault="001678D3" w:rsidP="00BB7B9F">
            <w:pPr>
              <w:rPr>
                <w:rFonts w:ascii="Arial" w:hAnsi="Arial" w:cs="Arial"/>
              </w:rPr>
            </w:pPr>
            <w:r>
              <w:rPr>
                <w:rFonts w:ascii="Arial" w:hAnsi="Arial" w:cs="Arial"/>
              </w:rPr>
              <w:t xml:space="preserve">Assessor </w:t>
            </w:r>
          </w:p>
        </w:tc>
        <w:tc>
          <w:tcPr>
            <w:tcW w:w="2126" w:type="dxa"/>
            <w:tcBorders>
              <w:top w:val="single" w:sz="4" w:space="0" w:color="auto"/>
              <w:left w:val="single" w:sz="4" w:space="0" w:color="auto"/>
              <w:bottom w:val="single" w:sz="4" w:space="0" w:color="auto"/>
              <w:right w:val="single" w:sz="4" w:space="0" w:color="auto"/>
            </w:tcBorders>
          </w:tcPr>
          <w:p w14:paraId="1E62754A" w14:textId="1BBF524A" w:rsidR="001678D3" w:rsidRDefault="001678D3" w:rsidP="00BB7B9F">
            <w:pPr>
              <w:rPr>
                <w:rFonts w:ascii="Arial" w:hAnsi="Arial" w:cs="Arial"/>
              </w:rPr>
            </w:pPr>
            <w:r>
              <w:rPr>
                <w:rFonts w:ascii="Arial" w:hAnsi="Arial" w:cs="Arial"/>
              </w:rPr>
              <w:t>May</w:t>
            </w:r>
            <w:r w:rsidR="00EF0F6F">
              <w:rPr>
                <w:rFonts w:ascii="Arial" w:hAnsi="Arial" w:cs="Arial"/>
              </w:rPr>
              <w:t xml:space="preserve"> 2020</w:t>
            </w:r>
          </w:p>
        </w:tc>
      </w:tr>
    </w:tbl>
    <w:p w14:paraId="02C74872" w14:textId="00DEE4C0" w:rsidR="007519C4" w:rsidRDefault="007519C4" w:rsidP="00317E80">
      <w:pPr>
        <w:rPr>
          <w:rFonts w:ascii="Arial" w:hAnsi="Arial" w:cs="Arial"/>
          <w:bCs/>
          <w:sz w:val="22"/>
          <w:szCs w:val="22"/>
        </w:rPr>
      </w:pPr>
    </w:p>
    <w:p w14:paraId="01FA54F3" w14:textId="7C97B096" w:rsidR="00235233" w:rsidRDefault="00235233" w:rsidP="00317E80">
      <w:pPr>
        <w:rPr>
          <w:rFonts w:ascii="Arial" w:hAnsi="Arial" w:cs="Arial"/>
          <w:bCs/>
          <w:sz w:val="22"/>
          <w:szCs w:val="22"/>
        </w:rPr>
      </w:pPr>
    </w:p>
    <w:p w14:paraId="625E7016" w14:textId="5A279DEE" w:rsidR="00235233" w:rsidRDefault="00235233" w:rsidP="00317E80">
      <w:pPr>
        <w:rPr>
          <w:rFonts w:ascii="Arial" w:hAnsi="Arial" w:cs="Arial"/>
          <w:bCs/>
          <w:sz w:val="22"/>
          <w:szCs w:val="22"/>
        </w:rPr>
      </w:pPr>
    </w:p>
    <w:p w14:paraId="3CE29099" w14:textId="7FAB407A" w:rsidR="00235233" w:rsidRDefault="00235233" w:rsidP="00317E80">
      <w:pPr>
        <w:rPr>
          <w:rFonts w:ascii="Arial" w:hAnsi="Arial" w:cs="Arial"/>
          <w:bCs/>
          <w:sz w:val="22"/>
          <w:szCs w:val="22"/>
        </w:rPr>
      </w:pPr>
    </w:p>
    <w:p w14:paraId="67D57471" w14:textId="23C42A83" w:rsidR="00235233" w:rsidRDefault="00235233" w:rsidP="00317E80">
      <w:pPr>
        <w:rPr>
          <w:rFonts w:ascii="Arial" w:hAnsi="Arial" w:cs="Arial"/>
          <w:bCs/>
          <w:sz w:val="22"/>
          <w:szCs w:val="22"/>
        </w:rPr>
      </w:pPr>
    </w:p>
    <w:p w14:paraId="379FAC32" w14:textId="2E7F55B8" w:rsidR="002120D9" w:rsidRDefault="002120D9" w:rsidP="00317E80">
      <w:pPr>
        <w:rPr>
          <w:rFonts w:ascii="Arial" w:hAnsi="Arial" w:cs="Arial"/>
          <w:bCs/>
          <w:sz w:val="22"/>
          <w:szCs w:val="22"/>
        </w:rPr>
      </w:pPr>
    </w:p>
    <w:p w14:paraId="66083029" w14:textId="77777777" w:rsidR="002120D9" w:rsidRDefault="002120D9" w:rsidP="00317E80">
      <w:pPr>
        <w:rPr>
          <w:rFonts w:ascii="Arial" w:hAnsi="Arial" w:cs="Arial"/>
          <w:bCs/>
          <w:sz w:val="22"/>
          <w:szCs w:val="22"/>
        </w:rPr>
      </w:pPr>
    </w:p>
    <w:p w14:paraId="29110978" w14:textId="0934E472" w:rsidR="00926A9F" w:rsidRDefault="00926A9F" w:rsidP="00317E80">
      <w:pPr>
        <w:rPr>
          <w:rFonts w:ascii="Arial" w:hAnsi="Arial" w:cs="Arial"/>
          <w:b/>
          <w:bCs/>
          <w:sz w:val="22"/>
          <w:szCs w:val="22"/>
          <w:u w:val="single"/>
        </w:rPr>
      </w:pPr>
      <w:r>
        <w:rPr>
          <w:rFonts w:ascii="Arial" w:hAnsi="Arial" w:cs="Arial"/>
          <w:b/>
          <w:bCs/>
          <w:sz w:val="22"/>
          <w:szCs w:val="22"/>
          <w:u w:val="single"/>
        </w:rPr>
        <w:lastRenderedPageBreak/>
        <w:t>3.5.3/3.5.4 Audit Plan/Audit Recommendations</w:t>
      </w:r>
    </w:p>
    <w:p w14:paraId="0656CCD5" w14:textId="1B9C8B5E" w:rsidR="00926A9F" w:rsidRDefault="00926A9F" w:rsidP="00317E80">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926A9F" w14:paraId="7A4EF5C2" w14:textId="77777777" w:rsidTr="00BB7B9F">
        <w:tc>
          <w:tcPr>
            <w:tcW w:w="959" w:type="dxa"/>
            <w:tcBorders>
              <w:top w:val="single" w:sz="4" w:space="0" w:color="auto"/>
              <w:left w:val="single" w:sz="4" w:space="0" w:color="auto"/>
              <w:bottom w:val="single" w:sz="4" w:space="0" w:color="auto"/>
              <w:right w:val="single" w:sz="4" w:space="0" w:color="auto"/>
            </w:tcBorders>
          </w:tcPr>
          <w:p w14:paraId="189BEFCB" w14:textId="77777777" w:rsidR="00926A9F" w:rsidRDefault="00926A9F"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314AEBA1" w14:textId="77777777" w:rsidR="00926A9F" w:rsidRDefault="00926A9F"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223E51C3" w14:textId="77777777" w:rsidR="00926A9F" w:rsidRDefault="00926A9F"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4BD36A40" w14:textId="77777777" w:rsidR="00926A9F" w:rsidRDefault="00926A9F"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089FECE0" w14:textId="77777777" w:rsidR="00926A9F" w:rsidRDefault="00926A9F" w:rsidP="00BB7B9F">
            <w:pPr>
              <w:rPr>
                <w:rFonts w:ascii="Arial" w:hAnsi="Arial" w:cs="Arial"/>
                <w:b/>
                <w:bCs/>
              </w:rPr>
            </w:pPr>
            <w:r>
              <w:rPr>
                <w:rFonts w:ascii="Arial" w:hAnsi="Arial" w:cs="Arial"/>
                <w:b/>
                <w:bCs/>
              </w:rPr>
              <w:t>Date/Recurrence</w:t>
            </w:r>
          </w:p>
        </w:tc>
      </w:tr>
      <w:tr w:rsidR="00926A9F" w14:paraId="5CC2B548" w14:textId="77777777" w:rsidTr="00BB7B9F">
        <w:tc>
          <w:tcPr>
            <w:tcW w:w="959" w:type="dxa"/>
            <w:tcBorders>
              <w:top w:val="single" w:sz="4" w:space="0" w:color="auto"/>
              <w:left w:val="single" w:sz="4" w:space="0" w:color="auto"/>
              <w:bottom w:val="single" w:sz="4" w:space="0" w:color="auto"/>
              <w:right w:val="single" w:sz="4" w:space="0" w:color="auto"/>
            </w:tcBorders>
          </w:tcPr>
          <w:p w14:paraId="42371002" w14:textId="1BFECE16" w:rsidR="00926A9F" w:rsidRDefault="00926A9F" w:rsidP="00BB7B9F">
            <w:pPr>
              <w:rPr>
                <w:rFonts w:ascii="Arial" w:hAnsi="Arial" w:cs="Arial"/>
              </w:rPr>
            </w:pPr>
            <w:r>
              <w:rPr>
                <w:rFonts w:ascii="Arial" w:hAnsi="Arial" w:cs="Arial"/>
              </w:rPr>
              <w:t>(e)</w:t>
            </w:r>
          </w:p>
        </w:tc>
        <w:tc>
          <w:tcPr>
            <w:tcW w:w="7654" w:type="dxa"/>
            <w:tcBorders>
              <w:top w:val="single" w:sz="4" w:space="0" w:color="auto"/>
              <w:left w:val="single" w:sz="4" w:space="0" w:color="auto"/>
              <w:bottom w:val="single" w:sz="4" w:space="0" w:color="auto"/>
              <w:right w:val="single" w:sz="4" w:space="0" w:color="auto"/>
            </w:tcBorders>
          </w:tcPr>
          <w:p w14:paraId="556DF25E" w14:textId="4A7014ED" w:rsidR="00926A9F" w:rsidRDefault="00926A9F" w:rsidP="00BB7B9F">
            <w:pPr>
              <w:rPr>
                <w:rFonts w:ascii="Arial" w:hAnsi="Arial" w:cs="Arial"/>
              </w:rPr>
            </w:pPr>
            <w:r>
              <w:rPr>
                <w:rFonts w:ascii="Arial" w:hAnsi="Arial" w:cs="Arial"/>
              </w:rPr>
              <w:t xml:space="preserve">Present Internal Audit report on their </w:t>
            </w:r>
            <w:r w:rsidRPr="00926A9F">
              <w:rPr>
                <w:rFonts w:ascii="Arial" w:hAnsi="Arial" w:cs="Arial"/>
              </w:rPr>
              <w:t>review of the Board’s Risk Management regime</w:t>
            </w:r>
            <w:r w:rsidR="001B091F">
              <w:rPr>
                <w:rFonts w:ascii="Arial" w:hAnsi="Arial" w:cs="Arial"/>
              </w:rPr>
              <w:t xml:space="preserve"> and seek approval of Action Plan</w:t>
            </w:r>
          </w:p>
        </w:tc>
        <w:tc>
          <w:tcPr>
            <w:tcW w:w="2127" w:type="dxa"/>
            <w:tcBorders>
              <w:top w:val="single" w:sz="4" w:space="0" w:color="auto"/>
              <w:left w:val="single" w:sz="4" w:space="0" w:color="auto"/>
              <w:bottom w:val="single" w:sz="4" w:space="0" w:color="auto"/>
              <w:right w:val="single" w:sz="4" w:space="0" w:color="auto"/>
            </w:tcBorders>
          </w:tcPr>
          <w:p w14:paraId="75F7F196" w14:textId="19871605" w:rsidR="00926A9F" w:rsidRDefault="008400AC" w:rsidP="00BB7B9F">
            <w:pPr>
              <w:rPr>
                <w:rFonts w:ascii="Arial" w:hAnsi="Arial" w:cs="Arial"/>
              </w:rPr>
            </w:pPr>
            <w:r>
              <w:rPr>
                <w:rFonts w:ascii="Arial" w:hAnsi="Arial" w:cs="Arial"/>
              </w:rPr>
              <w:t>1-6,7,9,11,12</w:t>
            </w:r>
          </w:p>
        </w:tc>
        <w:tc>
          <w:tcPr>
            <w:tcW w:w="2127" w:type="dxa"/>
            <w:tcBorders>
              <w:top w:val="single" w:sz="4" w:space="0" w:color="auto"/>
              <w:left w:val="single" w:sz="4" w:space="0" w:color="auto"/>
              <w:bottom w:val="single" w:sz="4" w:space="0" w:color="auto"/>
              <w:right w:val="single" w:sz="4" w:space="0" w:color="auto"/>
            </w:tcBorders>
          </w:tcPr>
          <w:p w14:paraId="43FC07D8" w14:textId="28F459CF" w:rsidR="00926A9F" w:rsidRDefault="00926A9F" w:rsidP="00BB7B9F">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tcPr>
          <w:p w14:paraId="36C5C927" w14:textId="77777777" w:rsidR="00926A9F" w:rsidRDefault="00926A9F" w:rsidP="00BB7B9F">
            <w:pPr>
              <w:rPr>
                <w:rFonts w:ascii="Arial" w:hAnsi="Arial" w:cs="Arial"/>
              </w:rPr>
            </w:pPr>
            <w:r>
              <w:rPr>
                <w:rFonts w:ascii="Arial" w:hAnsi="Arial" w:cs="Arial"/>
              </w:rPr>
              <w:t>June Board meeting</w:t>
            </w:r>
          </w:p>
        </w:tc>
      </w:tr>
      <w:tr w:rsidR="00FD252F" w14:paraId="00DBACA5" w14:textId="77777777" w:rsidTr="00BB7B9F">
        <w:tc>
          <w:tcPr>
            <w:tcW w:w="959" w:type="dxa"/>
            <w:tcBorders>
              <w:top w:val="single" w:sz="4" w:space="0" w:color="auto"/>
              <w:left w:val="single" w:sz="4" w:space="0" w:color="auto"/>
              <w:bottom w:val="single" w:sz="4" w:space="0" w:color="auto"/>
              <w:right w:val="single" w:sz="4" w:space="0" w:color="auto"/>
            </w:tcBorders>
          </w:tcPr>
          <w:p w14:paraId="705E8005" w14:textId="1C5D7892" w:rsidR="00FD252F" w:rsidRDefault="00926A9F" w:rsidP="00BB7B9F">
            <w:pPr>
              <w:rPr>
                <w:rFonts w:ascii="Arial" w:hAnsi="Arial" w:cs="Arial"/>
              </w:rPr>
            </w:pPr>
            <w:r>
              <w:rPr>
                <w:rFonts w:ascii="Arial" w:hAnsi="Arial" w:cs="Arial"/>
              </w:rPr>
              <w:t>(f</w:t>
            </w:r>
            <w:r w:rsidR="00FD252F">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74622B7C" w14:textId="1FE98D80" w:rsidR="00FD252F" w:rsidRDefault="00FD252F" w:rsidP="00BB7B9F">
            <w:pPr>
              <w:rPr>
                <w:rFonts w:ascii="Arial" w:hAnsi="Arial" w:cs="Arial"/>
              </w:rPr>
            </w:pPr>
            <w:r>
              <w:rPr>
                <w:rFonts w:ascii="Arial" w:hAnsi="Arial" w:cs="Arial"/>
              </w:rPr>
              <w:t>Take forward any actions agreed following the Internal Audit review of the Board’</w:t>
            </w:r>
            <w:r w:rsidR="00926A9F">
              <w:rPr>
                <w:rFonts w:ascii="Arial" w:hAnsi="Arial" w:cs="Arial"/>
              </w:rPr>
              <w:t>s Risk M</w:t>
            </w:r>
            <w:r>
              <w:rPr>
                <w:rFonts w:ascii="Arial" w:hAnsi="Arial" w:cs="Arial"/>
              </w:rPr>
              <w:t>anagement regime</w:t>
            </w:r>
          </w:p>
        </w:tc>
        <w:tc>
          <w:tcPr>
            <w:tcW w:w="2127" w:type="dxa"/>
            <w:tcBorders>
              <w:top w:val="single" w:sz="4" w:space="0" w:color="auto"/>
              <w:left w:val="single" w:sz="4" w:space="0" w:color="auto"/>
              <w:bottom w:val="single" w:sz="4" w:space="0" w:color="auto"/>
              <w:right w:val="single" w:sz="4" w:space="0" w:color="auto"/>
            </w:tcBorders>
          </w:tcPr>
          <w:p w14:paraId="752B34FF" w14:textId="4CF376C9" w:rsidR="00FD252F" w:rsidRDefault="008400AC" w:rsidP="00BB7B9F">
            <w:pPr>
              <w:rPr>
                <w:rFonts w:ascii="Arial" w:hAnsi="Arial" w:cs="Arial"/>
              </w:rPr>
            </w:pPr>
            <w:r w:rsidRPr="008400AC">
              <w:rPr>
                <w:rFonts w:ascii="Arial" w:hAnsi="Arial" w:cs="Arial"/>
              </w:rPr>
              <w:t>1-6,7,9,11,12</w:t>
            </w:r>
          </w:p>
        </w:tc>
        <w:tc>
          <w:tcPr>
            <w:tcW w:w="2127" w:type="dxa"/>
            <w:tcBorders>
              <w:top w:val="single" w:sz="4" w:space="0" w:color="auto"/>
              <w:left w:val="single" w:sz="4" w:space="0" w:color="auto"/>
              <w:bottom w:val="single" w:sz="4" w:space="0" w:color="auto"/>
              <w:right w:val="single" w:sz="4" w:space="0" w:color="auto"/>
            </w:tcBorders>
          </w:tcPr>
          <w:p w14:paraId="159D0BB5" w14:textId="03455EBC" w:rsidR="00FD252F" w:rsidRDefault="00FD252F" w:rsidP="00BB7B9F">
            <w:pPr>
              <w:rPr>
                <w:rFonts w:ascii="Arial" w:hAnsi="Arial" w:cs="Arial"/>
              </w:rPr>
            </w:pPr>
            <w:r>
              <w:rPr>
                <w:rFonts w:ascii="Arial" w:hAnsi="Arial" w:cs="Arial"/>
              </w:rPr>
              <w:t>Assessor/ Management Team</w:t>
            </w:r>
          </w:p>
        </w:tc>
        <w:tc>
          <w:tcPr>
            <w:tcW w:w="2126" w:type="dxa"/>
            <w:tcBorders>
              <w:top w:val="single" w:sz="4" w:space="0" w:color="auto"/>
              <w:left w:val="single" w:sz="4" w:space="0" w:color="auto"/>
              <w:bottom w:val="single" w:sz="4" w:space="0" w:color="auto"/>
              <w:right w:val="single" w:sz="4" w:space="0" w:color="auto"/>
            </w:tcBorders>
          </w:tcPr>
          <w:p w14:paraId="44D6D5FA" w14:textId="71311C4D" w:rsidR="00FD252F" w:rsidRDefault="00FD252F" w:rsidP="00FD252F">
            <w:pPr>
              <w:rPr>
                <w:rFonts w:ascii="Arial" w:hAnsi="Arial" w:cs="Arial"/>
              </w:rPr>
            </w:pPr>
            <w:r>
              <w:rPr>
                <w:rFonts w:ascii="Arial" w:hAnsi="Arial" w:cs="Arial"/>
              </w:rPr>
              <w:t>As per Action Plan.</w:t>
            </w:r>
          </w:p>
        </w:tc>
      </w:tr>
    </w:tbl>
    <w:p w14:paraId="381A837F" w14:textId="77777777" w:rsidR="00A1573F" w:rsidRDefault="00A1573F" w:rsidP="00317E80">
      <w:pPr>
        <w:rPr>
          <w:rFonts w:ascii="Arial" w:hAnsi="Arial" w:cs="Arial"/>
          <w:b/>
          <w:bCs/>
          <w:sz w:val="22"/>
          <w:szCs w:val="22"/>
          <w:u w:val="single"/>
        </w:rPr>
      </w:pPr>
    </w:p>
    <w:p w14:paraId="2CDFD876" w14:textId="74C4AC7F" w:rsidR="00FD252F" w:rsidRDefault="00451F38" w:rsidP="00317E80">
      <w:pPr>
        <w:rPr>
          <w:rFonts w:ascii="Arial" w:hAnsi="Arial" w:cs="Arial"/>
          <w:b/>
          <w:bCs/>
          <w:sz w:val="22"/>
          <w:szCs w:val="22"/>
          <w:u w:val="single"/>
        </w:rPr>
      </w:pPr>
      <w:r>
        <w:rPr>
          <w:rFonts w:ascii="Arial" w:hAnsi="Arial" w:cs="Arial"/>
          <w:b/>
          <w:bCs/>
          <w:sz w:val="22"/>
          <w:szCs w:val="22"/>
          <w:u w:val="single"/>
        </w:rPr>
        <w:t>3.5.5 Performance Management Monitoring and Reporting</w:t>
      </w:r>
    </w:p>
    <w:p w14:paraId="62C93B8A" w14:textId="7334451F" w:rsidR="00451F38" w:rsidRDefault="00451F38" w:rsidP="00317E80">
      <w:pPr>
        <w:rPr>
          <w:rFonts w:ascii="Arial" w:hAnsi="Arial" w:cs="Arial"/>
          <w:b/>
          <w:bCs/>
          <w:sz w:val="22"/>
          <w:szCs w:val="22"/>
          <w:u w:val="single"/>
        </w:rPr>
      </w:pPr>
    </w:p>
    <w:p w14:paraId="374CB052" w14:textId="026EDAF4" w:rsidR="00451F38" w:rsidRPr="00451F38" w:rsidRDefault="00451F38" w:rsidP="00317E80">
      <w:pPr>
        <w:rPr>
          <w:rFonts w:ascii="Arial" w:hAnsi="Arial" w:cs="Arial"/>
          <w:bCs/>
          <w:sz w:val="22"/>
          <w:szCs w:val="22"/>
        </w:rPr>
      </w:pPr>
      <w:r w:rsidRPr="00451F38">
        <w:rPr>
          <w:rFonts w:ascii="Arial" w:hAnsi="Arial" w:cs="Arial"/>
          <w:bCs/>
          <w:sz w:val="22"/>
          <w:szCs w:val="22"/>
        </w:rPr>
        <w:t>See 3.4.8 above for actions required during 2020/21</w:t>
      </w:r>
    </w:p>
    <w:p w14:paraId="241F8FC0" w14:textId="77777777" w:rsidR="00451F38" w:rsidRPr="00FD252F" w:rsidRDefault="00451F38" w:rsidP="00317E80">
      <w:pPr>
        <w:rPr>
          <w:rFonts w:ascii="Arial" w:hAnsi="Arial" w:cs="Arial"/>
          <w:b/>
          <w:bCs/>
          <w:sz w:val="22"/>
          <w:szCs w:val="22"/>
          <w:u w:val="single"/>
        </w:rPr>
      </w:pPr>
    </w:p>
    <w:p w14:paraId="3232F1F1" w14:textId="6C745C55" w:rsidR="00D73711" w:rsidRDefault="00D73711" w:rsidP="00D73711">
      <w:pPr>
        <w:ind w:left="720" w:hanging="720"/>
        <w:rPr>
          <w:rFonts w:ascii="Arial" w:hAnsi="Arial" w:cs="Arial"/>
          <w:b/>
          <w:bCs/>
          <w:sz w:val="22"/>
          <w:szCs w:val="22"/>
          <w:u w:val="single"/>
        </w:rPr>
      </w:pPr>
      <w:r w:rsidRPr="00D73711">
        <w:rPr>
          <w:rFonts w:ascii="Arial" w:hAnsi="Arial" w:cs="Arial"/>
          <w:b/>
          <w:bCs/>
          <w:sz w:val="22"/>
          <w:szCs w:val="22"/>
          <w:u w:val="single"/>
        </w:rPr>
        <w:t>3.6 BEST VALUE</w:t>
      </w:r>
    </w:p>
    <w:p w14:paraId="47072D21" w14:textId="3A273B16" w:rsidR="00281FD1" w:rsidRDefault="00281FD1" w:rsidP="00D73711">
      <w:pPr>
        <w:ind w:left="720" w:hanging="720"/>
        <w:rPr>
          <w:rFonts w:ascii="Arial" w:hAnsi="Arial" w:cs="Arial"/>
          <w:b/>
          <w:bCs/>
          <w:sz w:val="22"/>
          <w:szCs w:val="22"/>
          <w:u w:val="single"/>
        </w:rPr>
      </w:pPr>
    </w:p>
    <w:p w14:paraId="0E12A060" w14:textId="17FA52FE" w:rsidR="00281FD1" w:rsidRDefault="00281FD1" w:rsidP="00D73711">
      <w:pPr>
        <w:ind w:left="720" w:hanging="720"/>
        <w:rPr>
          <w:rFonts w:ascii="Arial" w:hAnsi="Arial" w:cs="Arial"/>
          <w:b/>
          <w:bCs/>
          <w:sz w:val="22"/>
          <w:szCs w:val="22"/>
          <w:u w:val="single"/>
        </w:rPr>
      </w:pPr>
      <w:r w:rsidRPr="00281FD1">
        <w:rPr>
          <w:rFonts w:ascii="Arial" w:hAnsi="Arial" w:cs="Arial"/>
          <w:b/>
          <w:bCs/>
          <w:sz w:val="22"/>
          <w:szCs w:val="22"/>
          <w:u w:val="single"/>
        </w:rPr>
        <w:t xml:space="preserve">3.6.1 Best Value </w:t>
      </w:r>
      <w:r>
        <w:rPr>
          <w:rFonts w:ascii="Arial" w:hAnsi="Arial" w:cs="Arial"/>
          <w:b/>
          <w:bCs/>
          <w:sz w:val="22"/>
          <w:szCs w:val="22"/>
          <w:u w:val="single"/>
        </w:rPr>
        <w:t>–</w:t>
      </w:r>
      <w:r w:rsidRPr="00281FD1">
        <w:rPr>
          <w:rFonts w:ascii="Arial" w:hAnsi="Arial" w:cs="Arial"/>
          <w:b/>
          <w:bCs/>
          <w:sz w:val="22"/>
          <w:szCs w:val="22"/>
          <w:u w:val="single"/>
        </w:rPr>
        <w:t xml:space="preserve"> </w:t>
      </w:r>
      <w:r w:rsidR="00F6539D">
        <w:rPr>
          <w:rFonts w:ascii="Arial" w:hAnsi="Arial" w:cs="Arial"/>
          <w:b/>
          <w:bCs/>
          <w:sz w:val="22"/>
          <w:szCs w:val="22"/>
          <w:u w:val="single"/>
        </w:rPr>
        <w:t xml:space="preserve">General </w:t>
      </w:r>
      <w:r w:rsidRPr="00281FD1">
        <w:rPr>
          <w:rFonts w:ascii="Arial" w:hAnsi="Arial" w:cs="Arial"/>
          <w:b/>
          <w:bCs/>
          <w:sz w:val="22"/>
          <w:szCs w:val="22"/>
          <w:u w:val="single"/>
        </w:rPr>
        <w:t>Performance</w:t>
      </w:r>
    </w:p>
    <w:p w14:paraId="41F62725" w14:textId="23AAA15E" w:rsidR="00281FD1" w:rsidRDefault="00281FD1" w:rsidP="00D73711">
      <w:pPr>
        <w:ind w:left="720" w:hanging="720"/>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281FD1" w14:paraId="0A0D697E" w14:textId="77777777" w:rsidTr="00BB7B9F">
        <w:tc>
          <w:tcPr>
            <w:tcW w:w="959" w:type="dxa"/>
            <w:tcBorders>
              <w:top w:val="single" w:sz="4" w:space="0" w:color="auto"/>
              <w:left w:val="single" w:sz="4" w:space="0" w:color="auto"/>
              <w:bottom w:val="single" w:sz="4" w:space="0" w:color="auto"/>
              <w:right w:val="single" w:sz="4" w:space="0" w:color="auto"/>
            </w:tcBorders>
          </w:tcPr>
          <w:p w14:paraId="0B65E8DE" w14:textId="77777777" w:rsidR="00281FD1" w:rsidRDefault="00281FD1"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5FA34443" w14:textId="77777777" w:rsidR="00281FD1" w:rsidRDefault="00281FD1"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157EAE28" w14:textId="77777777" w:rsidR="00281FD1" w:rsidRDefault="00281FD1"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37EBE071" w14:textId="77777777" w:rsidR="00281FD1" w:rsidRDefault="00281FD1"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6F0E1375" w14:textId="77777777" w:rsidR="00281FD1" w:rsidRDefault="00281FD1" w:rsidP="00BB7B9F">
            <w:pPr>
              <w:rPr>
                <w:rFonts w:ascii="Arial" w:hAnsi="Arial" w:cs="Arial"/>
                <w:b/>
                <w:bCs/>
              </w:rPr>
            </w:pPr>
            <w:r>
              <w:rPr>
                <w:rFonts w:ascii="Arial" w:hAnsi="Arial" w:cs="Arial"/>
                <w:b/>
                <w:bCs/>
              </w:rPr>
              <w:t>Date/Recurrence</w:t>
            </w:r>
          </w:p>
        </w:tc>
      </w:tr>
      <w:tr w:rsidR="00281FD1" w14:paraId="6F34B419" w14:textId="77777777" w:rsidTr="00BB7B9F">
        <w:tc>
          <w:tcPr>
            <w:tcW w:w="959" w:type="dxa"/>
            <w:tcBorders>
              <w:top w:val="single" w:sz="4" w:space="0" w:color="auto"/>
              <w:left w:val="single" w:sz="4" w:space="0" w:color="auto"/>
              <w:bottom w:val="single" w:sz="4" w:space="0" w:color="auto"/>
              <w:right w:val="single" w:sz="4" w:space="0" w:color="auto"/>
            </w:tcBorders>
          </w:tcPr>
          <w:p w14:paraId="3F94AF29" w14:textId="6C67E506" w:rsidR="00281FD1" w:rsidRDefault="00281FD1" w:rsidP="00BB7B9F">
            <w:pPr>
              <w:rPr>
                <w:rFonts w:ascii="Arial" w:hAnsi="Arial" w:cs="Arial"/>
              </w:rPr>
            </w:pPr>
            <w:r>
              <w:rPr>
                <w:rFonts w:ascii="Arial" w:hAnsi="Arial" w:cs="Arial"/>
              </w:rPr>
              <w:t>(c)</w:t>
            </w:r>
          </w:p>
        </w:tc>
        <w:tc>
          <w:tcPr>
            <w:tcW w:w="7654" w:type="dxa"/>
            <w:tcBorders>
              <w:top w:val="single" w:sz="4" w:space="0" w:color="auto"/>
              <w:left w:val="single" w:sz="4" w:space="0" w:color="auto"/>
              <w:bottom w:val="single" w:sz="4" w:space="0" w:color="auto"/>
              <w:right w:val="single" w:sz="4" w:space="0" w:color="auto"/>
            </w:tcBorders>
          </w:tcPr>
          <w:p w14:paraId="46108E10" w14:textId="268DEB13" w:rsidR="00281FD1" w:rsidRDefault="00281FD1" w:rsidP="00281FD1">
            <w:pPr>
              <w:rPr>
                <w:rFonts w:ascii="Arial" w:hAnsi="Arial" w:cs="Arial"/>
              </w:rPr>
            </w:pPr>
            <w:r>
              <w:rPr>
                <w:rFonts w:ascii="Arial" w:hAnsi="Arial" w:cs="Arial"/>
              </w:rPr>
              <w:t>Finalise, agree with trades unions, approve and revised Performance, Training and Development Policy</w:t>
            </w:r>
          </w:p>
        </w:tc>
        <w:tc>
          <w:tcPr>
            <w:tcW w:w="2127" w:type="dxa"/>
            <w:tcBorders>
              <w:top w:val="single" w:sz="4" w:space="0" w:color="auto"/>
              <w:left w:val="single" w:sz="4" w:space="0" w:color="auto"/>
              <w:bottom w:val="single" w:sz="4" w:space="0" w:color="auto"/>
              <w:right w:val="single" w:sz="4" w:space="0" w:color="auto"/>
            </w:tcBorders>
          </w:tcPr>
          <w:p w14:paraId="0426D14F" w14:textId="509C8FE7" w:rsidR="00281FD1" w:rsidRDefault="008400AC" w:rsidP="00BB7B9F">
            <w:pPr>
              <w:rPr>
                <w:rFonts w:ascii="Arial" w:hAnsi="Arial" w:cs="Arial"/>
              </w:rPr>
            </w:pPr>
            <w:r>
              <w:rPr>
                <w:rFonts w:ascii="Arial" w:hAnsi="Arial" w:cs="Arial"/>
              </w:rPr>
              <w:t>7,8,9,11,13</w:t>
            </w:r>
          </w:p>
        </w:tc>
        <w:tc>
          <w:tcPr>
            <w:tcW w:w="2127" w:type="dxa"/>
            <w:tcBorders>
              <w:top w:val="single" w:sz="4" w:space="0" w:color="auto"/>
              <w:left w:val="single" w:sz="4" w:space="0" w:color="auto"/>
              <w:bottom w:val="single" w:sz="4" w:space="0" w:color="auto"/>
              <w:right w:val="single" w:sz="4" w:space="0" w:color="auto"/>
            </w:tcBorders>
          </w:tcPr>
          <w:p w14:paraId="603880D7" w14:textId="78A77C36" w:rsidR="00281FD1" w:rsidRDefault="00281FD1" w:rsidP="00BB7B9F">
            <w:pPr>
              <w:rPr>
                <w:rFonts w:ascii="Arial" w:hAnsi="Arial" w:cs="Arial"/>
              </w:rPr>
            </w:pPr>
            <w:r>
              <w:rPr>
                <w:rFonts w:ascii="Arial" w:hAnsi="Arial" w:cs="Arial"/>
              </w:rPr>
              <w:t>Assessor/Joint Board</w:t>
            </w:r>
          </w:p>
        </w:tc>
        <w:tc>
          <w:tcPr>
            <w:tcW w:w="2126" w:type="dxa"/>
            <w:tcBorders>
              <w:top w:val="single" w:sz="4" w:space="0" w:color="auto"/>
              <w:left w:val="single" w:sz="4" w:space="0" w:color="auto"/>
              <w:bottom w:val="single" w:sz="4" w:space="0" w:color="auto"/>
              <w:right w:val="single" w:sz="4" w:space="0" w:color="auto"/>
            </w:tcBorders>
          </w:tcPr>
          <w:p w14:paraId="72B39A55" w14:textId="7461777B" w:rsidR="00281FD1" w:rsidRDefault="00281FD1" w:rsidP="00BB7B9F">
            <w:pPr>
              <w:rPr>
                <w:rFonts w:ascii="Arial" w:hAnsi="Arial" w:cs="Arial"/>
              </w:rPr>
            </w:pPr>
            <w:r>
              <w:rPr>
                <w:rFonts w:ascii="Arial" w:hAnsi="Arial" w:cs="Arial"/>
              </w:rPr>
              <w:t>June Joint Board meeting</w:t>
            </w:r>
          </w:p>
        </w:tc>
      </w:tr>
      <w:tr w:rsidR="00281FD1" w14:paraId="0760883C" w14:textId="77777777" w:rsidTr="00BB7B9F">
        <w:tc>
          <w:tcPr>
            <w:tcW w:w="959" w:type="dxa"/>
            <w:tcBorders>
              <w:top w:val="single" w:sz="4" w:space="0" w:color="auto"/>
              <w:left w:val="single" w:sz="4" w:space="0" w:color="auto"/>
              <w:bottom w:val="single" w:sz="4" w:space="0" w:color="auto"/>
              <w:right w:val="single" w:sz="4" w:space="0" w:color="auto"/>
            </w:tcBorders>
          </w:tcPr>
          <w:p w14:paraId="1140E210" w14:textId="7A910B08" w:rsidR="00281FD1" w:rsidRDefault="00281FD1" w:rsidP="00BB7B9F">
            <w:pPr>
              <w:rPr>
                <w:rFonts w:ascii="Arial" w:hAnsi="Arial" w:cs="Arial"/>
              </w:rPr>
            </w:pPr>
            <w:r>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14:paraId="012D4281" w14:textId="17C02BBE" w:rsidR="00281FD1" w:rsidRDefault="00281FD1" w:rsidP="00281FD1">
            <w:pPr>
              <w:rPr>
                <w:rFonts w:ascii="Arial" w:hAnsi="Arial" w:cs="Arial"/>
              </w:rPr>
            </w:pPr>
            <w:r>
              <w:rPr>
                <w:rFonts w:ascii="Arial" w:hAnsi="Arial" w:cs="Arial"/>
              </w:rPr>
              <w:t>Implement above revised Performance, Training and Development Policy</w:t>
            </w:r>
          </w:p>
        </w:tc>
        <w:tc>
          <w:tcPr>
            <w:tcW w:w="2127" w:type="dxa"/>
            <w:tcBorders>
              <w:top w:val="single" w:sz="4" w:space="0" w:color="auto"/>
              <w:left w:val="single" w:sz="4" w:space="0" w:color="auto"/>
              <w:bottom w:val="single" w:sz="4" w:space="0" w:color="auto"/>
              <w:right w:val="single" w:sz="4" w:space="0" w:color="auto"/>
            </w:tcBorders>
          </w:tcPr>
          <w:p w14:paraId="405CF54D" w14:textId="63BD936D" w:rsidR="00281FD1" w:rsidRDefault="008400AC" w:rsidP="00BB7B9F">
            <w:pPr>
              <w:rPr>
                <w:rFonts w:ascii="Arial" w:hAnsi="Arial" w:cs="Arial"/>
              </w:rPr>
            </w:pPr>
            <w:r w:rsidRPr="008400AC">
              <w:rPr>
                <w:rFonts w:ascii="Arial" w:hAnsi="Arial" w:cs="Arial"/>
              </w:rPr>
              <w:t>7,8,9,11,13</w:t>
            </w:r>
          </w:p>
        </w:tc>
        <w:tc>
          <w:tcPr>
            <w:tcW w:w="2127" w:type="dxa"/>
            <w:tcBorders>
              <w:top w:val="single" w:sz="4" w:space="0" w:color="auto"/>
              <w:left w:val="single" w:sz="4" w:space="0" w:color="auto"/>
              <w:bottom w:val="single" w:sz="4" w:space="0" w:color="auto"/>
              <w:right w:val="single" w:sz="4" w:space="0" w:color="auto"/>
            </w:tcBorders>
          </w:tcPr>
          <w:p w14:paraId="493B6BC8" w14:textId="01AB2F74" w:rsidR="00281FD1" w:rsidRDefault="00281FD1" w:rsidP="00BB7B9F">
            <w:pPr>
              <w:rPr>
                <w:rFonts w:ascii="Arial" w:hAnsi="Arial" w:cs="Arial"/>
              </w:rPr>
            </w:pPr>
            <w:r>
              <w:rPr>
                <w:rFonts w:ascii="Arial" w:hAnsi="Arial" w:cs="Arial"/>
              </w:rPr>
              <w:t>Management Team</w:t>
            </w:r>
          </w:p>
        </w:tc>
        <w:tc>
          <w:tcPr>
            <w:tcW w:w="2126" w:type="dxa"/>
            <w:tcBorders>
              <w:top w:val="single" w:sz="4" w:space="0" w:color="auto"/>
              <w:left w:val="single" w:sz="4" w:space="0" w:color="auto"/>
              <w:bottom w:val="single" w:sz="4" w:space="0" w:color="auto"/>
              <w:right w:val="single" w:sz="4" w:space="0" w:color="auto"/>
            </w:tcBorders>
          </w:tcPr>
          <w:p w14:paraId="07A2B0AD" w14:textId="09115EF8" w:rsidR="00281FD1" w:rsidRDefault="00281FD1" w:rsidP="00BB7B9F">
            <w:pPr>
              <w:rPr>
                <w:rFonts w:ascii="Arial" w:hAnsi="Arial" w:cs="Arial"/>
              </w:rPr>
            </w:pPr>
            <w:r>
              <w:rPr>
                <w:rFonts w:ascii="Arial" w:hAnsi="Arial" w:cs="Arial"/>
              </w:rPr>
              <w:t>Following Joint Board approval</w:t>
            </w:r>
          </w:p>
        </w:tc>
      </w:tr>
    </w:tbl>
    <w:p w14:paraId="63FD47D2" w14:textId="34FC0D27" w:rsidR="00281FD1" w:rsidRDefault="00281FD1" w:rsidP="00D73711">
      <w:pPr>
        <w:ind w:left="720" w:hanging="720"/>
        <w:rPr>
          <w:rFonts w:ascii="Arial" w:hAnsi="Arial" w:cs="Arial"/>
          <w:b/>
          <w:bCs/>
          <w:sz w:val="22"/>
          <w:szCs w:val="22"/>
          <w:u w:val="single"/>
        </w:rPr>
      </w:pPr>
    </w:p>
    <w:p w14:paraId="44915162" w14:textId="4385E176" w:rsidR="00D81A56" w:rsidRDefault="00D81A56" w:rsidP="00D73711">
      <w:pPr>
        <w:ind w:left="720" w:hanging="720"/>
        <w:rPr>
          <w:rFonts w:ascii="Arial" w:hAnsi="Arial" w:cs="Arial"/>
          <w:b/>
          <w:bCs/>
          <w:sz w:val="22"/>
          <w:szCs w:val="22"/>
          <w:u w:val="single"/>
        </w:rPr>
      </w:pPr>
      <w:r>
        <w:rPr>
          <w:rFonts w:ascii="Arial" w:hAnsi="Arial" w:cs="Arial"/>
          <w:b/>
          <w:bCs/>
          <w:sz w:val="22"/>
          <w:szCs w:val="22"/>
          <w:u w:val="single"/>
        </w:rPr>
        <w:t>3.6.5 Customer Comments and Complaints</w:t>
      </w:r>
    </w:p>
    <w:p w14:paraId="022743C3" w14:textId="6A116D3C" w:rsidR="00D81A56" w:rsidRDefault="00D81A56" w:rsidP="00D73711">
      <w:pPr>
        <w:ind w:left="720" w:hanging="720"/>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D81A56" w14:paraId="6B6ECC9D" w14:textId="77777777" w:rsidTr="00BB7B9F">
        <w:tc>
          <w:tcPr>
            <w:tcW w:w="959" w:type="dxa"/>
            <w:tcBorders>
              <w:top w:val="single" w:sz="4" w:space="0" w:color="auto"/>
              <w:left w:val="single" w:sz="4" w:space="0" w:color="auto"/>
              <w:bottom w:val="single" w:sz="4" w:space="0" w:color="auto"/>
              <w:right w:val="single" w:sz="4" w:space="0" w:color="auto"/>
            </w:tcBorders>
          </w:tcPr>
          <w:p w14:paraId="5725F04F" w14:textId="77777777" w:rsidR="00D81A56" w:rsidRDefault="00D81A56"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6580ECF9" w14:textId="77777777" w:rsidR="00D81A56" w:rsidRDefault="00D81A56"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1E100A57" w14:textId="77777777" w:rsidR="00D81A56" w:rsidRDefault="00D81A56"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68696513" w14:textId="77777777" w:rsidR="00D81A56" w:rsidRDefault="00D81A56"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2E576FF5" w14:textId="77777777" w:rsidR="00D81A56" w:rsidRDefault="00D81A56" w:rsidP="00BB7B9F">
            <w:pPr>
              <w:rPr>
                <w:rFonts w:ascii="Arial" w:hAnsi="Arial" w:cs="Arial"/>
                <w:b/>
                <w:bCs/>
              </w:rPr>
            </w:pPr>
            <w:r>
              <w:rPr>
                <w:rFonts w:ascii="Arial" w:hAnsi="Arial" w:cs="Arial"/>
                <w:b/>
                <w:bCs/>
              </w:rPr>
              <w:t>Date/Recurrence</w:t>
            </w:r>
          </w:p>
        </w:tc>
      </w:tr>
      <w:tr w:rsidR="00D81A56" w14:paraId="36E0F854" w14:textId="77777777" w:rsidTr="00BB7B9F">
        <w:tc>
          <w:tcPr>
            <w:tcW w:w="959" w:type="dxa"/>
            <w:tcBorders>
              <w:top w:val="single" w:sz="4" w:space="0" w:color="auto"/>
              <w:left w:val="single" w:sz="4" w:space="0" w:color="auto"/>
              <w:bottom w:val="single" w:sz="4" w:space="0" w:color="auto"/>
              <w:right w:val="single" w:sz="4" w:space="0" w:color="auto"/>
            </w:tcBorders>
          </w:tcPr>
          <w:p w14:paraId="14AC8F3C" w14:textId="62B68ABC" w:rsidR="00D81A56" w:rsidRDefault="00D81A56" w:rsidP="00BB7B9F">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14:paraId="3AFFAF5D" w14:textId="020DA3D0" w:rsidR="00D81A56" w:rsidRDefault="00D81A56" w:rsidP="00BB7B9F">
            <w:pPr>
              <w:rPr>
                <w:rFonts w:ascii="Arial" w:hAnsi="Arial" w:cs="Arial"/>
              </w:rPr>
            </w:pPr>
            <w:r>
              <w:rPr>
                <w:rFonts w:ascii="Arial" w:hAnsi="Arial" w:cs="Arial"/>
              </w:rPr>
              <w:t xml:space="preserve">Review </w:t>
            </w:r>
            <w:r w:rsidRPr="00D81A56">
              <w:rPr>
                <w:rFonts w:ascii="Arial" w:hAnsi="Arial" w:cs="Arial"/>
              </w:rPr>
              <w:t>procedures and systems for recording Comments and Complaints</w:t>
            </w:r>
            <w:r>
              <w:rPr>
                <w:rFonts w:ascii="Arial" w:hAnsi="Arial" w:cs="Arial"/>
              </w:rPr>
              <w:t xml:space="preserve"> in line with revised SPSO Model Complaints Handling Procedures</w:t>
            </w:r>
          </w:p>
        </w:tc>
        <w:tc>
          <w:tcPr>
            <w:tcW w:w="2127" w:type="dxa"/>
            <w:tcBorders>
              <w:top w:val="single" w:sz="4" w:space="0" w:color="auto"/>
              <w:left w:val="single" w:sz="4" w:space="0" w:color="auto"/>
              <w:bottom w:val="single" w:sz="4" w:space="0" w:color="auto"/>
              <w:right w:val="single" w:sz="4" w:space="0" w:color="auto"/>
            </w:tcBorders>
          </w:tcPr>
          <w:p w14:paraId="7DF74FF5" w14:textId="539F0452" w:rsidR="00D81A56" w:rsidRDefault="008400AC" w:rsidP="00BB7B9F">
            <w:pPr>
              <w:rPr>
                <w:rFonts w:ascii="Arial" w:hAnsi="Arial" w:cs="Arial"/>
              </w:rPr>
            </w:pPr>
            <w:r>
              <w:rPr>
                <w:rFonts w:ascii="Arial" w:hAnsi="Arial" w:cs="Arial"/>
              </w:rPr>
              <w:t>7,9,10,11,12,14</w:t>
            </w:r>
          </w:p>
        </w:tc>
        <w:tc>
          <w:tcPr>
            <w:tcW w:w="2127" w:type="dxa"/>
            <w:tcBorders>
              <w:top w:val="single" w:sz="4" w:space="0" w:color="auto"/>
              <w:left w:val="single" w:sz="4" w:space="0" w:color="auto"/>
              <w:bottom w:val="single" w:sz="4" w:space="0" w:color="auto"/>
              <w:right w:val="single" w:sz="4" w:space="0" w:color="auto"/>
            </w:tcBorders>
          </w:tcPr>
          <w:p w14:paraId="13C36DA8" w14:textId="593A6843" w:rsidR="00D81A56" w:rsidRDefault="00D81A56" w:rsidP="00D81A56">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4B527F0D" w14:textId="0ACACB44" w:rsidR="00D81A56" w:rsidRDefault="00E95B80" w:rsidP="006C013B">
            <w:pPr>
              <w:rPr>
                <w:rFonts w:ascii="Arial" w:hAnsi="Arial" w:cs="Arial"/>
              </w:rPr>
            </w:pPr>
            <w:r>
              <w:rPr>
                <w:rFonts w:ascii="Arial" w:hAnsi="Arial" w:cs="Arial"/>
              </w:rPr>
              <w:t>Joint Board approval in March</w:t>
            </w:r>
            <w:r w:rsidR="006C013B">
              <w:rPr>
                <w:rFonts w:ascii="Arial" w:hAnsi="Arial" w:cs="Arial"/>
              </w:rPr>
              <w:t xml:space="preserve">; effective </w:t>
            </w:r>
            <w:r>
              <w:rPr>
                <w:rFonts w:ascii="Arial" w:hAnsi="Arial" w:cs="Arial"/>
              </w:rPr>
              <w:t xml:space="preserve"> April 2021</w:t>
            </w:r>
          </w:p>
        </w:tc>
      </w:tr>
    </w:tbl>
    <w:p w14:paraId="470AB36E" w14:textId="77777777" w:rsidR="00D81A56" w:rsidRDefault="00D81A56" w:rsidP="00D73711">
      <w:pPr>
        <w:ind w:left="720" w:hanging="720"/>
        <w:rPr>
          <w:rFonts w:ascii="Arial" w:hAnsi="Arial" w:cs="Arial"/>
          <w:b/>
          <w:bCs/>
          <w:sz w:val="22"/>
          <w:szCs w:val="22"/>
          <w:u w:val="single"/>
        </w:rPr>
      </w:pPr>
    </w:p>
    <w:p w14:paraId="24937871" w14:textId="77777777" w:rsidR="00D73711" w:rsidRDefault="00D73711" w:rsidP="00D73711">
      <w:pPr>
        <w:ind w:left="720" w:hanging="720"/>
        <w:rPr>
          <w:rFonts w:ascii="Arial" w:hAnsi="Arial" w:cs="Arial"/>
          <w:b/>
          <w:bCs/>
          <w:sz w:val="22"/>
          <w:szCs w:val="22"/>
          <w:u w:val="single"/>
        </w:rPr>
      </w:pPr>
      <w:r w:rsidRPr="001F60B8">
        <w:rPr>
          <w:rFonts w:ascii="Arial" w:hAnsi="Arial" w:cs="Arial"/>
          <w:b/>
          <w:bCs/>
          <w:sz w:val="22"/>
          <w:szCs w:val="22"/>
          <w:u w:val="single"/>
        </w:rPr>
        <w:t>3.7 EQUALITIES</w:t>
      </w:r>
    </w:p>
    <w:p w14:paraId="48803F06" w14:textId="77777777" w:rsidR="00D73711" w:rsidRDefault="00D73711" w:rsidP="00D73711">
      <w:pPr>
        <w:ind w:left="720" w:hanging="720"/>
        <w:rPr>
          <w:rFonts w:ascii="Arial" w:hAnsi="Arial" w:cs="Arial"/>
          <w:b/>
          <w:bCs/>
          <w:sz w:val="22"/>
          <w:szCs w:val="22"/>
          <w:u w:val="single"/>
        </w:rPr>
      </w:pPr>
    </w:p>
    <w:p w14:paraId="7AFE96F4" w14:textId="1ECCC073" w:rsidR="001F60B8" w:rsidRDefault="00045EC5" w:rsidP="00D73711">
      <w:pPr>
        <w:ind w:left="720" w:hanging="720"/>
        <w:rPr>
          <w:rFonts w:ascii="Arial" w:hAnsi="Arial" w:cs="Arial"/>
          <w:b/>
          <w:bCs/>
          <w:sz w:val="22"/>
          <w:szCs w:val="22"/>
          <w:u w:val="single"/>
        </w:rPr>
      </w:pPr>
      <w:r>
        <w:rPr>
          <w:rFonts w:ascii="Arial" w:hAnsi="Arial" w:cs="Arial"/>
          <w:b/>
          <w:bCs/>
          <w:sz w:val="22"/>
          <w:szCs w:val="22"/>
          <w:u w:val="single"/>
        </w:rPr>
        <w:t>3.7.2/3.7.4 Equalities Policies/Training</w:t>
      </w:r>
    </w:p>
    <w:p w14:paraId="41AB52B5" w14:textId="0DCEC1E0" w:rsidR="00045EC5" w:rsidRDefault="00045EC5" w:rsidP="00D73711">
      <w:pPr>
        <w:ind w:left="720" w:hanging="720"/>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045EC5" w14:paraId="4E62CF34" w14:textId="77777777" w:rsidTr="00BB7B9F">
        <w:tc>
          <w:tcPr>
            <w:tcW w:w="959" w:type="dxa"/>
            <w:tcBorders>
              <w:top w:val="single" w:sz="4" w:space="0" w:color="auto"/>
              <w:left w:val="single" w:sz="4" w:space="0" w:color="auto"/>
              <w:bottom w:val="single" w:sz="4" w:space="0" w:color="auto"/>
              <w:right w:val="single" w:sz="4" w:space="0" w:color="auto"/>
            </w:tcBorders>
          </w:tcPr>
          <w:p w14:paraId="7E3736FE" w14:textId="77777777" w:rsidR="00045EC5" w:rsidRDefault="00045EC5" w:rsidP="00BB7B9F">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27459D52" w14:textId="77777777" w:rsidR="00045EC5" w:rsidRDefault="00045EC5" w:rsidP="00BB7B9F">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34B10DC2" w14:textId="77777777" w:rsidR="00045EC5" w:rsidRDefault="00045EC5" w:rsidP="00BB7B9F">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0769A372" w14:textId="77777777" w:rsidR="00045EC5" w:rsidRDefault="00045EC5" w:rsidP="00BB7B9F">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7AB00954" w14:textId="77777777" w:rsidR="00045EC5" w:rsidRDefault="00045EC5" w:rsidP="00BB7B9F">
            <w:pPr>
              <w:rPr>
                <w:rFonts w:ascii="Arial" w:hAnsi="Arial" w:cs="Arial"/>
                <w:b/>
                <w:bCs/>
              </w:rPr>
            </w:pPr>
            <w:r>
              <w:rPr>
                <w:rFonts w:ascii="Arial" w:hAnsi="Arial" w:cs="Arial"/>
                <w:b/>
                <w:bCs/>
              </w:rPr>
              <w:t>Date/Recurrence</w:t>
            </w:r>
          </w:p>
        </w:tc>
      </w:tr>
      <w:tr w:rsidR="00045EC5" w14:paraId="10550D50" w14:textId="77777777" w:rsidTr="00BB7B9F">
        <w:tc>
          <w:tcPr>
            <w:tcW w:w="959" w:type="dxa"/>
            <w:tcBorders>
              <w:top w:val="single" w:sz="4" w:space="0" w:color="auto"/>
              <w:left w:val="single" w:sz="4" w:space="0" w:color="auto"/>
              <w:bottom w:val="single" w:sz="4" w:space="0" w:color="auto"/>
              <w:right w:val="single" w:sz="4" w:space="0" w:color="auto"/>
            </w:tcBorders>
          </w:tcPr>
          <w:p w14:paraId="49C07027" w14:textId="493948ED" w:rsidR="00045EC5" w:rsidRDefault="00045EC5" w:rsidP="00BB7B9F">
            <w:pPr>
              <w:rPr>
                <w:rFonts w:ascii="Arial" w:hAnsi="Arial" w:cs="Arial"/>
              </w:rPr>
            </w:pPr>
            <w:r>
              <w:rPr>
                <w:rFonts w:ascii="Arial" w:hAnsi="Arial" w:cs="Arial"/>
              </w:rPr>
              <w:t>3.7.2</w:t>
            </w:r>
            <w:r w:rsidR="00235233">
              <w:rPr>
                <w:rFonts w:ascii="Arial" w:hAnsi="Arial" w:cs="Arial"/>
              </w:rPr>
              <w:t>(c)/</w:t>
            </w:r>
          </w:p>
          <w:p w14:paraId="3FB3E91D" w14:textId="42F00437" w:rsidR="00045EC5" w:rsidRDefault="00045EC5" w:rsidP="00BB7B9F">
            <w:pPr>
              <w:rPr>
                <w:rFonts w:ascii="Arial" w:hAnsi="Arial" w:cs="Arial"/>
              </w:rPr>
            </w:pPr>
            <w:r>
              <w:rPr>
                <w:rFonts w:ascii="Arial" w:hAnsi="Arial" w:cs="Arial"/>
              </w:rPr>
              <w:t>3.7.4(a)</w:t>
            </w:r>
          </w:p>
        </w:tc>
        <w:tc>
          <w:tcPr>
            <w:tcW w:w="7654" w:type="dxa"/>
            <w:tcBorders>
              <w:top w:val="single" w:sz="4" w:space="0" w:color="auto"/>
              <w:left w:val="single" w:sz="4" w:space="0" w:color="auto"/>
              <w:bottom w:val="single" w:sz="4" w:space="0" w:color="auto"/>
              <w:right w:val="single" w:sz="4" w:space="0" w:color="auto"/>
            </w:tcBorders>
          </w:tcPr>
          <w:p w14:paraId="7402D499" w14:textId="5F605611" w:rsidR="00045EC5" w:rsidRDefault="00045EC5" w:rsidP="00045EC5">
            <w:pPr>
              <w:rPr>
                <w:rFonts w:ascii="Arial" w:hAnsi="Arial" w:cs="Arial"/>
              </w:rPr>
            </w:pPr>
            <w:r>
              <w:rPr>
                <w:rFonts w:ascii="Arial" w:hAnsi="Arial" w:cs="Arial"/>
              </w:rPr>
              <w:t>Source and provide training in Impact Assessment Procedures to Management Team</w:t>
            </w:r>
          </w:p>
        </w:tc>
        <w:tc>
          <w:tcPr>
            <w:tcW w:w="2127" w:type="dxa"/>
            <w:tcBorders>
              <w:top w:val="single" w:sz="4" w:space="0" w:color="auto"/>
              <w:left w:val="single" w:sz="4" w:space="0" w:color="auto"/>
              <w:bottom w:val="single" w:sz="4" w:space="0" w:color="auto"/>
              <w:right w:val="single" w:sz="4" w:space="0" w:color="auto"/>
            </w:tcBorders>
          </w:tcPr>
          <w:p w14:paraId="2BA2F455" w14:textId="47A19092" w:rsidR="00045EC5" w:rsidRDefault="00045EC5" w:rsidP="00BB7B9F">
            <w:pPr>
              <w:rPr>
                <w:rFonts w:ascii="Arial" w:hAnsi="Arial" w:cs="Arial"/>
              </w:rPr>
            </w:pPr>
            <w:r>
              <w:rPr>
                <w:rFonts w:ascii="Arial" w:hAnsi="Arial" w:cs="Arial"/>
              </w:rPr>
              <w:t>7,</w:t>
            </w:r>
            <w:r w:rsidRPr="00045EC5">
              <w:rPr>
                <w:rFonts w:ascii="Arial" w:hAnsi="Arial" w:cs="Arial"/>
              </w:rPr>
              <w:t>8,</w:t>
            </w:r>
            <w:r>
              <w:rPr>
                <w:rFonts w:ascii="Arial" w:hAnsi="Arial" w:cs="Arial"/>
              </w:rPr>
              <w:t>9,</w:t>
            </w:r>
            <w:r w:rsidRPr="00045EC5">
              <w:rPr>
                <w:rFonts w:ascii="Arial" w:hAnsi="Arial" w:cs="Arial"/>
              </w:rPr>
              <w:t>10,11,</w:t>
            </w:r>
            <w:r>
              <w:rPr>
                <w:rFonts w:ascii="Arial" w:hAnsi="Arial" w:cs="Arial"/>
              </w:rPr>
              <w:t>12,</w:t>
            </w:r>
            <w:r w:rsidRPr="00045EC5">
              <w:rPr>
                <w:rFonts w:ascii="Arial" w:hAnsi="Arial" w:cs="Arial"/>
              </w:rPr>
              <w:t>13,14</w:t>
            </w:r>
          </w:p>
        </w:tc>
        <w:tc>
          <w:tcPr>
            <w:tcW w:w="2127" w:type="dxa"/>
            <w:tcBorders>
              <w:top w:val="single" w:sz="4" w:space="0" w:color="auto"/>
              <w:left w:val="single" w:sz="4" w:space="0" w:color="auto"/>
              <w:bottom w:val="single" w:sz="4" w:space="0" w:color="auto"/>
              <w:right w:val="single" w:sz="4" w:space="0" w:color="auto"/>
            </w:tcBorders>
          </w:tcPr>
          <w:p w14:paraId="2584395F" w14:textId="2C29730F" w:rsidR="00045EC5" w:rsidRDefault="00045EC5" w:rsidP="00BB7B9F">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5C99B8D8" w14:textId="4271E6AC" w:rsidR="00045EC5" w:rsidRDefault="00045EC5" w:rsidP="00BB7B9F">
            <w:pPr>
              <w:rPr>
                <w:rFonts w:ascii="Arial" w:hAnsi="Arial" w:cs="Arial"/>
              </w:rPr>
            </w:pPr>
            <w:r>
              <w:rPr>
                <w:rFonts w:ascii="Arial" w:hAnsi="Arial" w:cs="Arial"/>
              </w:rPr>
              <w:t>As available</w:t>
            </w:r>
          </w:p>
        </w:tc>
      </w:tr>
    </w:tbl>
    <w:p w14:paraId="021B40B9" w14:textId="77777777" w:rsidR="00D73711" w:rsidRPr="00D73711" w:rsidRDefault="00D73711" w:rsidP="00D73711">
      <w:pPr>
        <w:ind w:left="720" w:hanging="720"/>
        <w:rPr>
          <w:rFonts w:ascii="Arial" w:hAnsi="Arial" w:cs="Arial"/>
          <w:b/>
          <w:bCs/>
          <w:sz w:val="22"/>
          <w:szCs w:val="22"/>
          <w:u w:val="single"/>
        </w:rPr>
      </w:pPr>
      <w:r w:rsidRPr="00D73711">
        <w:rPr>
          <w:rFonts w:ascii="Arial" w:hAnsi="Arial" w:cs="Arial"/>
          <w:b/>
          <w:bCs/>
          <w:sz w:val="22"/>
          <w:szCs w:val="22"/>
          <w:u w:val="single"/>
        </w:rPr>
        <w:lastRenderedPageBreak/>
        <w:t>3.8 STAFFING AND PERSONNEL MATTERS</w:t>
      </w:r>
    </w:p>
    <w:p w14:paraId="6A8EA51D" w14:textId="77777777" w:rsidR="00D73711" w:rsidRDefault="00D73711" w:rsidP="00317E80">
      <w:pPr>
        <w:rPr>
          <w:rFonts w:ascii="Arial" w:hAnsi="Arial" w:cs="Arial"/>
          <w:bCs/>
          <w:sz w:val="22"/>
          <w:szCs w:val="22"/>
        </w:rPr>
      </w:pPr>
    </w:p>
    <w:p w14:paraId="7D61344F" w14:textId="77777777" w:rsidR="001F60B8" w:rsidRPr="001F60B8" w:rsidRDefault="001F60B8" w:rsidP="001F60B8">
      <w:pPr>
        <w:rPr>
          <w:rFonts w:ascii="Arial" w:hAnsi="Arial" w:cs="Arial"/>
          <w:b/>
          <w:bCs/>
          <w:sz w:val="22"/>
          <w:szCs w:val="22"/>
          <w:u w:val="single"/>
        </w:rPr>
      </w:pPr>
      <w:r w:rsidRPr="001F60B8">
        <w:rPr>
          <w:rFonts w:ascii="Arial" w:hAnsi="Arial" w:cs="Arial"/>
          <w:b/>
          <w:bCs/>
          <w:sz w:val="22"/>
          <w:szCs w:val="22"/>
          <w:u w:val="single"/>
        </w:rPr>
        <w:t xml:space="preserve">3.8.1 Development and Review of Personnel Policies </w:t>
      </w:r>
    </w:p>
    <w:p w14:paraId="1520A553" w14:textId="77777777" w:rsidR="001F60B8" w:rsidRDefault="001F60B8" w:rsidP="00317E80">
      <w:pPr>
        <w:rPr>
          <w:rFonts w:ascii="Arial" w:hAnsi="Arial" w:cs="Arial"/>
          <w:bCs/>
          <w:sz w:val="22"/>
          <w:szCs w:val="22"/>
        </w:rPr>
      </w:pPr>
    </w:p>
    <w:p w14:paraId="573D7832" w14:textId="5F6F3A36" w:rsidR="001F60B8" w:rsidRPr="001E78BB" w:rsidRDefault="001E78BB" w:rsidP="00317E80">
      <w:pPr>
        <w:rPr>
          <w:rFonts w:ascii="Arial" w:hAnsi="Arial" w:cs="Arial"/>
          <w:bCs/>
          <w:sz w:val="22"/>
          <w:szCs w:val="22"/>
        </w:rPr>
      </w:pPr>
      <w:r w:rsidRPr="001E78BB">
        <w:rPr>
          <w:rFonts w:ascii="Arial" w:hAnsi="Arial" w:cs="Arial"/>
          <w:bCs/>
          <w:sz w:val="22"/>
          <w:szCs w:val="22"/>
        </w:rPr>
        <w:t>See 3.4.10 above re planned reviews of Personnel Policies</w:t>
      </w:r>
    </w:p>
    <w:p w14:paraId="06A825F2" w14:textId="77777777" w:rsidR="001E78BB" w:rsidRPr="007C5D42" w:rsidRDefault="001E78BB" w:rsidP="00317E80">
      <w:pPr>
        <w:rPr>
          <w:rFonts w:ascii="Arial" w:hAnsi="Arial" w:cs="Arial"/>
          <w:b/>
          <w:bCs/>
          <w:sz w:val="22"/>
          <w:szCs w:val="22"/>
          <w:u w:val="single"/>
        </w:rPr>
      </w:pPr>
    </w:p>
    <w:p w14:paraId="40085C1F" w14:textId="2B862A52" w:rsidR="001E78BB" w:rsidRDefault="001E78BB" w:rsidP="007C5D42">
      <w:pPr>
        <w:rPr>
          <w:rFonts w:ascii="Arial" w:hAnsi="Arial" w:cs="Arial"/>
          <w:b/>
          <w:bCs/>
          <w:sz w:val="22"/>
          <w:szCs w:val="22"/>
          <w:u w:val="single"/>
        </w:rPr>
      </w:pPr>
      <w:r>
        <w:rPr>
          <w:rFonts w:ascii="Arial" w:hAnsi="Arial" w:cs="Arial"/>
          <w:b/>
          <w:bCs/>
          <w:sz w:val="22"/>
          <w:szCs w:val="22"/>
          <w:u w:val="single"/>
        </w:rPr>
        <w:t>3.8.2 Training and Development Policy</w:t>
      </w:r>
    </w:p>
    <w:p w14:paraId="5512616E" w14:textId="42A8A909" w:rsidR="001E78BB" w:rsidRDefault="001E78BB" w:rsidP="007C5D42">
      <w:pPr>
        <w:rPr>
          <w:rFonts w:ascii="Arial" w:hAnsi="Arial" w:cs="Arial"/>
          <w:b/>
          <w:bCs/>
          <w:sz w:val="22"/>
          <w:szCs w:val="22"/>
          <w:u w:val="single"/>
        </w:rPr>
      </w:pPr>
    </w:p>
    <w:p w14:paraId="5B699782" w14:textId="3865B5C2" w:rsidR="001E78BB" w:rsidRPr="001E78BB" w:rsidRDefault="001E78BB" w:rsidP="007C5D42">
      <w:pPr>
        <w:rPr>
          <w:rFonts w:ascii="Arial" w:hAnsi="Arial" w:cs="Arial"/>
          <w:bCs/>
          <w:sz w:val="22"/>
          <w:szCs w:val="22"/>
        </w:rPr>
      </w:pPr>
      <w:r>
        <w:rPr>
          <w:rFonts w:ascii="Arial" w:hAnsi="Arial" w:cs="Arial"/>
          <w:bCs/>
          <w:sz w:val="22"/>
          <w:szCs w:val="22"/>
        </w:rPr>
        <w:t>See 3.6.1 above for review to incorporate individual performance management.</w:t>
      </w:r>
    </w:p>
    <w:p w14:paraId="60F28F13" w14:textId="77777777" w:rsidR="001E78BB" w:rsidRDefault="001E78BB" w:rsidP="007C5D42">
      <w:pPr>
        <w:rPr>
          <w:rFonts w:ascii="Arial" w:hAnsi="Arial" w:cs="Arial"/>
          <w:b/>
          <w:bCs/>
          <w:sz w:val="22"/>
          <w:szCs w:val="22"/>
          <w:u w:val="single"/>
        </w:rPr>
      </w:pPr>
    </w:p>
    <w:p w14:paraId="6C3907AE" w14:textId="318F490F" w:rsidR="007C5D42" w:rsidRPr="007C5D42" w:rsidRDefault="007C5D42" w:rsidP="007C5D42">
      <w:pPr>
        <w:rPr>
          <w:rFonts w:ascii="Arial" w:hAnsi="Arial" w:cs="Arial"/>
          <w:b/>
          <w:bCs/>
          <w:sz w:val="22"/>
          <w:szCs w:val="22"/>
          <w:u w:val="single"/>
        </w:rPr>
      </w:pPr>
      <w:r w:rsidRPr="007C5D42">
        <w:rPr>
          <w:rFonts w:ascii="Arial" w:hAnsi="Arial" w:cs="Arial"/>
          <w:b/>
          <w:bCs/>
          <w:sz w:val="22"/>
          <w:szCs w:val="22"/>
          <w:u w:val="single"/>
        </w:rPr>
        <w:t>3.8.3 Staffing Review</w:t>
      </w:r>
    </w:p>
    <w:p w14:paraId="62E87F2B" w14:textId="77777777" w:rsidR="007C5D42" w:rsidRDefault="007C5D42" w:rsidP="007C5D42">
      <w:pPr>
        <w:rPr>
          <w:rFonts w:ascii="Arial" w:hAnsi="Arial" w:cs="Arial"/>
          <w:b/>
          <w:bCs/>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7C5D42" w14:paraId="2E522601" w14:textId="77777777" w:rsidTr="00195516">
        <w:tc>
          <w:tcPr>
            <w:tcW w:w="959" w:type="dxa"/>
            <w:tcBorders>
              <w:top w:val="single" w:sz="4" w:space="0" w:color="auto"/>
              <w:left w:val="single" w:sz="4" w:space="0" w:color="auto"/>
              <w:bottom w:val="single" w:sz="4" w:space="0" w:color="auto"/>
              <w:right w:val="single" w:sz="4" w:space="0" w:color="auto"/>
            </w:tcBorders>
          </w:tcPr>
          <w:p w14:paraId="0C637043" w14:textId="77777777" w:rsidR="007C5D42" w:rsidRDefault="007C5D42"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5DD6736F" w14:textId="77777777" w:rsidR="007C5D42" w:rsidRDefault="007C5D42"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071752E7" w14:textId="77777777" w:rsidR="007C5D42" w:rsidRDefault="007C5D42"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24D418C6" w14:textId="77777777" w:rsidR="007C5D42" w:rsidRDefault="007C5D42"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77C727E3" w14:textId="77777777" w:rsidR="007C5D42" w:rsidRDefault="007C5D42" w:rsidP="00195516">
            <w:pPr>
              <w:rPr>
                <w:rFonts w:ascii="Arial" w:hAnsi="Arial" w:cs="Arial"/>
                <w:b/>
                <w:bCs/>
              </w:rPr>
            </w:pPr>
            <w:r>
              <w:rPr>
                <w:rFonts w:ascii="Arial" w:hAnsi="Arial" w:cs="Arial"/>
                <w:b/>
                <w:bCs/>
              </w:rPr>
              <w:t>Date/Recurrence</w:t>
            </w:r>
          </w:p>
        </w:tc>
      </w:tr>
      <w:tr w:rsidR="007C5D42" w14:paraId="6906DC73" w14:textId="77777777" w:rsidTr="00195516">
        <w:tc>
          <w:tcPr>
            <w:tcW w:w="959" w:type="dxa"/>
            <w:tcBorders>
              <w:top w:val="single" w:sz="4" w:space="0" w:color="auto"/>
              <w:left w:val="single" w:sz="4" w:space="0" w:color="auto"/>
              <w:bottom w:val="single" w:sz="4" w:space="0" w:color="auto"/>
              <w:right w:val="single" w:sz="4" w:space="0" w:color="auto"/>
            </w:tcBorders>
          </w:tcPr>
          <w:p w14:paraId="5F2738CF" w14:textId="77777777" w:rsidR="007C5D42" w:rsidRDefault="007C5D42" w:rsidP="00195516">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14:paraId="191CE696" w14:textId="44C8CA8F" w:rsidR="008D0BDE" w:rsidRDefault="008D0BDE" w:rsidP="00AC54D2">
            <w:pPr>
              <w:rPr>
                <w:rFonts w:ascii="Arial" w:hAnsi="Arial" w:cs="Arial"/>
              </w:rPr>
            </w:pPr>
            <w:r>
              <w:rPr>
                <w:rFonts w:ascii="Arial" w:hAnsi="Arial" w:cs="Arial"/>
              </w:rPr>
              <w:t xml:space="preserve">Continually review staffing in line with Workforce </w:t>
            </w:r>
            <w:r w:rsidR="005D2EEF">
              <w:rPr>
                <w:rFonts w:ascii="Arial" w:hAnsi="Arial" w:cs="Arial"/>
              </w:rPr>
              <w:t>P</w:t>
            </w:r>
            <w:r>
              <w:rPr>
                <w:rFonts w:ascii="Arial" w:hAnsi="Arial" w:cs="Arial"/>
              </w:rPr>
              <w:t>lan and changing external drivers. In particular:-</w:t>
            </w:r>
          </w:p>
          <w:p w14:paraId="540F180C" w14:textId="77777777" w:rsidR="008D0BDE" w:rsidRDefault="008D0BDE" w:rsidP="00AC54D2">
            <w:pPr>
              <w:rPr>
                <w:rFonts w:ascii="Arial" w:hAnsi="Arial" w:cs="Arial"/>
              </w:rPr>
            </w:pPr>
          </w:p>
          <w:p w14:paraId="5FB72C7C" w14:textId="0A25C1FF" w:rsidR="007C5D42" w:rsidRDefault="007C5D42" w:rsidP="00AC54D2">
            <w:pPr>
              <w:rPr>
                <w:rFonts w:ascii="Arial" w:hAnsi="Arial" w:cs="Arial"/>
              </w:rPr>
            </w:pPr>
            <w:r>
              <w:rPr>
                <w:rFonts w:ascii="Arial" w:hAnsi="Arial" w:cs="Arial"/>
              </w:rPr>
              <w:t xml:space="preserve">Recruit to fill vacant </w:t>
            </w:r>
            <w:r w:rsidR="00AC54D2">
              <w:rPr>
                <w:rFonts w:ascii="Arial" w:hAnsi="Arial" w:cs="Arial"/>
              </w:rPr>
              <w:t xml:space="preserve">Clerical Assistant </w:t>
            </w:r>
            <w:r>
              <w:rPr>
                <w:rFonts w:ascii="Arial" w:hAnsi="Arial" w:cs="Arial"/>
              </w:rPr>
              <w:t xml:space="preserve">post in </w:t>
            </w:r>
            <w:r w:rsidR="00AC54D2">
              <w:rPr>
                <w:rFonts w:ascii="Arial" w:hAnsi="Arial" w:cs="Arial"/>
              </w:rPr>
              <w:t>Clydebank</w:t>
            </w:r>
          </w:p>
          <w:p w14:paraId="272624E9" w14:textId="77777777" w:rsidR="00AC54D2" w:rsidRDefault="00AC54D2" w:rsidP="00AC54D2">
            <w:pPr>
              <w:rPr>
                <w:rFonts w:ascii="Arial" w:hAnsi="Arial" w:cs="Arial"/>
              </w:rPr>
            </w:pPr>
          </w:p>
          <w:p w14:paraId="6FC4EE9A" w14:textId="1DE89F9C" w:rsidR="00AC54D2" w:rsidRDefault="00AC54D2" w:rsidP="00AC54D2">
            <w:pPr>
              <w:rPr>
                <w:rFonts w:ascii="Arial" w:hAnsi="Arial" w:cs="Arial"/>
              </w:rPr>
            </w:pPr>
            <w:r>
              <w:rPr>
                <w:rFonts w:ascii="Arial" w:hAnsi="Arial" w:cs="Arial"/>
              </w:rPr>
              <w:t>Recruit to fill vacant Valuer post</w:t>
            </w:r>
            <w:r w:rsidR="00D71D48">
              <w:rPr>
                <w:rFonts w:ascii="Arial" w:hAnsi="Arial" w:cs="Arial"/>
              </w:rPr>
              <w:t xml:space="preserve"> (Clydebank)</w:t>
            </w:r>
          </w:p>
          <w:p w14:paraId="2CF7BC2D" w14:textId="77777777" w:rsidR="00AC54D2" w:rsidRDefault="00AC54D2" w:rsidP="00AC54D2">
            <w:pPr>
              <w:rPr>
                <w:rFonts w:ascii="Arial" w:hAnsi="Arial" w:cs="Arial"/>
              </w:rPr>
            </w:pPr>
          </w:p>
          <w:p w14:paraId="7EBB54A2" w14:textId="6C31DAC0" w:rsidR="00AC54D2" w:rsidRDefault="00AC54D2" w:rsidP="00AC54D2">
            <w:pPr>
              <w:rPr>
                <w:rFonts w:ascii="Arial" w:hAnsi="Arial" w:cs="Arial"/>
              </w:rPr>
            </w:pPr>
            <w:r>
              <w:rPr>
                <w:rFonts w:ascii="Arial" w:hAnsi="Arial" w:cs="Arial"/>
              </w:rPr>
              <w:t>Recruit to fill ‘Barclay funded’ Trainee Valuer posts</w:t>
            </w:r>
            <w:r w:rsidR="00D71D48">
              <w:rPr>
                <w:rFonts w:ascii="Arial" w:hAnsi="Arial" w:cs="Arial"/>
              </w:rPr>
              <w:t xml:space="preserve"> (both locations)</w:t>
            </w:r>
          </w:p>
        </w:tc>
        <w:tc>
          <w:tcPr>
            <w:tcW w:w="2127" w:type="dxa"/>
            <w:tcBorders>
              <w:top w:val="single" w:sz="4" w:space="0" w:color="auto"/>
              <w:left w:val="single" w:sz="4" w:space="0" w:color="auto"/>
              <w:bottom w:val="single" w:sz="4" w:space="0" w:color="auto"/>
              <w:right w:val="single" w:sz="4" w:space="0" w:color="auto"/>
            </w:tcBorders>
          </w:tcPr>
          <w:p w14:paraId="73AAB938" w14:textId="77777777" w:rsidR="007C5D42" w:rsidRDefault="007C5D42" w:rsidP="00195516">
            <w:pPr>
              <w:rPr>
                <w:rFonts w:ascii="Arial" w:hAnsi="Arial" w:cs="Arial"/>
              </w:rPr>
            </w:pPr>
            <w:r>
              <w:rPr>
                <w:rFonts w:ascii="Arial" w:hAnsi="Arial" w:cs="Arial"/>
              </w:rPr>
              <w:t>1,2,4,5,8,13</w:t>
            </w:r>
          </w:p>
        </w:tc>
        <w:tc>
          <w:tcPr>
            <w:tcW w:w="2127" w:type="dxa"/>
            <w:tcBorders>
              <w:top w:val="single" w:sz="4" w:space="0" w:color="auto"/>
              <w:left w:val="single" w:sz="4" w:space="0" w:color="auto"/>
              <w:bottom w:val="single" w:sz="4" w:space="0" w:color="auto"/>
              <w:right w:val="single" w:sz="4" w:space="0" w:color="auto"/>
            </w:tcBorders>
          </w:tcPr>
          <w:p w14:paraId="068FEFA7" w14:textId="77777777" w:rsidR="008D0BDE" w:rsidRDefault="008D0BDE" w:rsidP="00195516">
            <w:pPr>
              <w:rPr>
                <w:rFonts w:ascii="Arial" w:hAnsi="Arial" w:cs="Arial"/>
              </w:rPr>
            </w:pPr>
          </w:p>
          <w:p w14:paraId="5B068309" w14:textId="77777777" w:rsidR="008D0BDE" w:rsidRDefault="008D0BDE" w:rsidP="00195516">
            <w:pPr>
              <w:rPr>
                <w:rFonts w:ascii="Arial" w:hAnsi="Arial" w:cs="Arial"/>
              </w:rPr>
            </w:pPr>
          </w:p>
          <w:p w14:paraId="5EBD3D8A" w14:textId="77777777" w:rsidR="008D0BDE" w:rsidRDefault="008D0BDE" w:rsidP="00195516">
            <w:pPr>
              <w:rPr>
                <w:rFonts w:ascii="Arial" w:hAnsi="Arial" w:cs="Arial"/>
              </w:rPr>
            </w:pPr>
          </w:p>
          <w:p w14:paraId="3E5C33ED" w14:textId="4EE26804" w:rsidR="007C5D42" w:rsidRDefault="00AC54D2" w:rsidP="00195516">
            <w:pPr>
              <w:rPr>
                <w:rFonts w:ascii="Arial" w:hAnsi="Arial" w:cs="Arial"/>
              </w:rPr>
            </w:pPr>
            <w:r>
              <w:rPr>
                <w:rFonts w:ascii="Arial" w:hAnsi="Arial" w:cs="Arial"/>
              </w:rPr>
              <w:t>PAO</w:t>
            </w:r>
          </w:p>
          <w:p w14:paraId="12917789" w14:textId="77777777" w:rsidR="00AC54D2" w:rsidRDefault="00AC54D2" w:rsidP="00195516">
            <w:pPr>
              <w:rPr>
                <w:rFonts w:ascii="Arial" w:hAnsi="Arial" w:cs="Arial"/>
              </w:rPr>
            </w:pPr>
          </w:p>
          <w:p w14:paraId="0CFEA75C" w14:textId="77777777" w:rsidR="00AC54D2" w:rsidRDefault="00AC54D2" w:rsidP="00195516">
            <w:pPr>
              <w:rPr>
                <w:rFonts w:ascii="Arial" w:hAnsi="Arial" w:cs="Arial"/>
              </w:rPr>
            </w:pPr>
            <w:proofErr w:type="spellStart"/>
            <w:r>
              <w:rPr>
                <w:rFonts w:ascii="Arial" w:hAnsi="Arial" w:cs="Arial"/>
              </w:rPr>
              <w:t>Depute</w:t>
            </w:r>
            <w:proofErr w:type="spellEnd"/>
            <w:r>
              <w:rPr>
                <w:rFonts w:ascii="Arial" w:hAnsi="Arial" w:cs="Arial"/>
              </w:rPr>
              <w:t xml:space="preserve"> Assessor</w:t>
            </w:r>
          </w:p>
          <w:p w14:paraId="2CFBF4B0" w14:textId="77777777" w:rsidR="00AC54D2" w:rsidRDefault="00AC54D2" w:rsidP="00195516">
            <w:pPr>
              <w:rPr>
                <w:rFonts w:ascii="Arial" w:hAnsi="Arial" w:cs="Arial"/>
              </w:rPr>
            </w:pPr>
          </w:p>
          <w:p w14:paraId="7790889C" w14:textId="09FB0C9B" w:rsidR="00AC54D2" w:rsidRPr="006D7FFD" w:rsidRDefault="00AC54D2" w:rsidP="00195516">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292A0F96" w14:textId="77777777" w:rsidR="008D0BDE" w:rsidRDefault="008D0BDE" w:rsidP="00195516">
            <w:pPr>
              <w:rPr>
                <w:rFonts w:ascii="Arial" w:hAnsi="Arial" w:cs="Arial"/>
              </w:rPr>
            </w:pPr>
          </w:p>
          <w:p w14:paraId="08E563B0" w14:textId="77777777" w:rsidR="008D0BDE" w:rsidRDefault="008D0BDE" w:rsidP="00195516">
            <w:pPr>
              <w:rPr>
                <w:rFonts w:ascii="Arial" w:hAnsi="Arial" w:cs="Arial"/>
              </w:rPr>
            </w:pPr>
          </w:p>
          <w:p w14:paraId="25B42269" w14:textId="77777777" w:rsidR="008D0BDE" w:rsidRDefault="008D0BDE" w:rsidP="00195516">
            <w:pPr>
              <w:rPr>
                <w:rFonts w:ascii="Arial" w:hAnsi="Arial" w:cs="Arial"/>
              </w:rPr>
            </w:pPr>
          </w:p>
          <w:p w14:paraId="24B296FE" w14:textId="784261F0" w:rsidR="007C5D42" w:rsidRDefault="00AC54D2" w:rsidP="00195516">
            <w:pPr>
              <w:rPr>
                <w:rFonts w:ascii="Arial" w:hAnsi="Arial" w:cs="Arial"/>
              </w:rPr>
            </w:pPr>
            <w:r>
              <w:rPr>
                <w:rFonts w:ascii="Arial" w:hAnsi="Arial" w:cs="Arial"/>
              </w:rPr>
              <w:t>Commence in April 2020</w:t>
            </w:r>
          </w:p>
          <w:p w14:paraId="48C29329" w14:textId="77777777" w:rsidR="00AC54D2" w:rsidRDefault="00AC54D2" w:rsidP="00195516">
            <w:pPr>
              <w:rPr>
                <w:rFonts w:ascii="Arial" w:hAnsi="Arial" w:cs="Arial"/>
              </w:rPr>
            </w:pPr>
            <w:r w:rsidRPr="00AC54D2">
              <w:rPr>
                <w:rFonts w:ascii="Arial" w:hAnsi="Arial" w:cs="Arial"/>
              </w:rPr>
              <w:t>Commence in April 2020</w:t>
            </w:r>
          </w:p>
          <w:p w14:paraId="7ED5BED5" w14:textId="77B19A03" w:rsidR="00AC54D2" w:rsidRPr="006D7FFD" w:rsidRDefault="00AC54D2" w:rsidP="00195516">
            <w:pPr>
              <w:rPr>
                <w:rFonts w:ascii="Arial" w:hAnsi="Arial" w:cs="Arial"/>
              </w:rPr>
            </w:pPr>
            <w:r>
              <w:rPr>
                <w:rFonts w:ascii="Arial" w:hAnsi="Arial" w:cs="Arial"/>
              </w:rPr>
              <w:t>Summer 2020</w:t>
            </w:r>
          </w:p>
        </w:tc>
      </w:tr>
      <w:tr w:rsidR="00111CF1" w14:paraId="03BD4726" w14:textId="77777777" w:rsidTr="00195516">
        <w:tc>
          <w:tcPr>
            <w:tcW w:w="959" w:type="dxa"/>
            <w:tcBorders>
              <w:top w:val="single" w:sz="4" w:space="0" w:color="auto"/>
              <w:left w:val="single" w:sz="4" w:space="0" w:color="auto"/>
              <w:bottom w:val="single" w:sz="4" w:space="0" w:color="auto"/>
              <w:right w:val="single" w:sz="4" w:space="0" w:color="auto"/>
            </w:tcBorders>
          </w:tcPr>
          <w:p w14:paraId="47441758" w14:textId="77777777" w:rsidR="00111CF1" w:rsidRDefault="00111CF1" w:rsidP="00195516">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14:paraId="1A407692" w14:textId="77777777" w:rsidR="00111CF1" w:rsidRDefault="00111CF1" w:rsidP="00111CF1">
            <w:pPr>
              <w:rPr>
                <w:rFonts w:ascii="Arial" w:hAnsi="Arial" w:cs="Arial"/>
              </w:rPr>
            </w:pPr>
            <w:r>
              <w:rPr>
                <w:rFonts w:ascii="Arial" w:hAnsi="Arial" w:cs="Arial"/>
              </w:rPr>
              <w:t>Review staff complement in WDC’s HR system (add new and remove obsolete and unfunded posts)</w:t>
            </w:r>
          </w:p>
        </w:tc>
        <w:tc>
          <w:tcPr>
            <w:tcW w:w="2127" w:type="dxa"/>
            <w:tcBorders>
              <w:top w:val="single" w:sz="4" w:space="0" w:color="auto"/>
              <w:left w:val="single" w:sz="4" w:space="0" w:color="auto"/>
              <w:bottom w:val="single" w:sz="4" w:space="0" w:color="auto"/>
              <w:right w:val="single" w:sz="4" w:space="0" w:color="auto"/>
            </w:tcBorders>
          </w:tcPr>
          <w:p w14:paraId="36116C39" w14:textId="77777777" w:rsidR="00111CF1" w:rsidRDefault="00D627C2" w:rsidP="00195516">
            <w:pPr>
              <w:rPr>
                <w:rFonts w:ascii="Arial" w:hAnsi="Arial" w:cs="Arial"/>
              </w:rPr>
            </w:pPr>
            <w:r>
              <w:rPr>
                <w:rFonts w:ascii="Arial" w:hAnsi="Arial" w:cs="Arial"/>
              </w:rPr>
              <w:t>7,9,13</w:t>
            </w:r>
          </w:p>
        </w:tc>
        <w:tc>
          <w:tcPr>
            <w:tcW w:w="2127" w:type="dxa"/>
            <w:tcBorders>
              <w:top w:val="single" w:sz="4" w:space="0" w:color="auto"/>
              <w:left w:val="single" w:sz="4" w:space="0" w:color="auto"/>
              <w:bottom w:val="single" w:sz="4" w:space="0" w:color="auto"/>
              <w:right w:val="single" w:sz="4" w:space="0" w:color="auto"/>
            </w:tcBorders>
          </w:tcPr>
          <w:p w14:paraId="55718E7D" w14:textId="77777777" w:rsidR="00111CF1" w:rsidRPr="006D7FFD" w:rsidRDefault="00111CF1" w:rsidP="00195516">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00742BB4" w14:textId="5A3D8158" w:rsidR="00111CF1" w:rsidRDefault="00111CF1" w:rsidP="006E441C">
            <w:pPr>
              <w:rPr>
                <w:rFonts w:ascii="Arial" w:hAnsi="Arial" w:cs="Arial"/>
              </w:rPr>
            </w:pPr>
            <w:r>
              <w:rPr>
                <w:rFonts w:ascii="Arial" w:hAnsi="Arial" w:cs="Arial"/>
              </w:rPr>
              <w:t xml:space="preserve">Annually in </w:t>
            </w:r>
            <w:r w:rsidR="006E441C">
              <w:rPr>
                <w:rFonts w:ascii="Arial" w:hAnsi="Arial" w:cs="Arial"/>
              </w:rPr>
              <w:t>April</w:t>
            </w:r>
          </w:p>
        </w:tc>
      </w:tr>
    </w:tbl>
    <w:p w14:paraId="0F5F3D79" w14:textId="77777777" w:rsidR="00E32B84" w:rsidRDefault="00E32B84" w:rsidP="00317E80">
      <w:pPr>
        <w:rPr>
          <w:rFonts w:ascii="Arial" w:hAnsi="Arial" w:cs="Arial"/>
          <w:bCs/>
          <w:sz w:val="22"/>
          <w:szCs w:val="22"/>
        </w:rPr>
      </w:pPr>
    </w:p>
    <w:p w14:paraId="07591A9C" w14:textId="77777777" w:rsidR="00BA34BE" w:rsidRPr="00BA34BE" w:rsidRDefault="00BA34BE" w:rsidP="005E3AA3">
      <w:pPr>
        <w:tabs>
          <w:tab w:val="left" w:pos="3735"/>
        </w:tabs>
        <w:rPr>
          <w:rFonts w:ascii="Arial" w:hAnsi="Arial" w:cs="Arial"/>
          <w:b/>
          <w:bCs/>
          <w:sz w:val="22"/>
          <w:szCs w:val="22"/>
          <w:u w:val="single"/>
        </w:rPr>
      </w:pPr>
      <w:r w:rsidRPr="00610A93">
        <w:rPr>
          <w:rFonts w:ascii="Arial" w:hAnsi="Arial" w:cs="Arial"/>
          <w:b/>
          <w:bCs/>
          <w:sz w:val="22"/>
          <w:szCs w:val="22"/>
          <w:u w:val="single"/>
        </w:rPr>
        <w:t>3.9 FINANCE AND BUDGETING</w:t>
      </w:r>
      <w:r w:rsidR="005E3AA3" w:rsidRPr="005E3AA3">
        <w:rPr>
          <w:rFonts w:ascii="Arial" w:hAnsi="Arial" w:cs="Arial"/>
          <w:b/>
          <w:bCs/>
          <w:sz w:val="22"/>
          <w:szCs w:val="22"/>
        </w:rPr>
        <w:tab/>
      </w:r>
    </w:p>
    <w:p w14:paraId="005E7704" w14:textId="77777777" w:rsidR="00317E80" w:rsidRDefault="00317E80" w:rsidP="00317E80">
      <w:pPr>
        <w:rPr>
          <w:rFonts w:ascii="Arial" w:hAnsi="Arial" w:cs="Arial"/>
          <w:bCs/>
        </w:rPr>
      </w:pPr>
    </w:p>
    <w:p w14:paraId="43088B9A" w14:textId="6AA28B7B" w:rsidR="0011644B" w:rsidRPr="0011644B" w:rsidRDefault="0011644B" w:rsidP="0011644B">
      <w:pPr>
        <w:rPr>
          <w:rFonts w:ascii="Arial" w:hAnsi="Arial" w:cs="Arial"/>
          <w:b/>
          <w:bCs/>
          <w:sz w:val="22"/>
          <w:szCs w:val="22"/>
          <w:u w:val="single"/>
        </w:rPr>
      </w:pPr>
      <w:r w:rsidRPr="0011644B">
        <w:rPr>
          <w:rFonts w:ascii="Arial" w:hAnsi="Arial" w:cs="Arial"/>
          <w:b/>
          <w:bCs/>
          <w:sz w:val="22"/>
          <w:szCs w:val="22"/>
          <w:u w:val="single"/>
        </w:rPr>
        <w:t>3.9.</w:t>
      </w:r>
      <w:r w:rsidR="008D75F4">
        <w:rPr>
          <w:rFonts w:ascii="Arial" w:hAnsi="Arial" w:cs="Arial"/>
          <w:b/>
          <w:bCs/>
          <w:sz w:val="22"/>
          <w:szCs w:val="22"/>
          <w:u w:val="single"/>
        </w:rPr>
        <w:t>4 Debtor A</w:t>
      </w:r>
      <w:r w:rsidR="00BB7B9F">
        <w:rPr>
          <w:rFonts w:ascii="Arial" w:hAnsi="Arial" w:cs="Arial"/>
          <w:b/>
          <w:bCs/>
          <w:sz w:val="22"/>
          <w:szCs w:val="22"/>
          <w:u w:val="single"/>
        </w:rPr>
        <w:t>ccounts</w:t>
      </w:r>
    </w:p>
    <w:p w14:paraId="39E060CC" w14:textId="77777777" w:rsidR="0011644B" w:rsidRPr="00317E80" w:rsidRDefault="0011644B" w:rsidP="00317E80">
      <w:pPr>
        <w:rPr>
          <w:rFonts w:ascii="Arial" w:hAnsi="Arial" w:cs="Arial"/>
          <w:bCs/>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1644B" w14:paraId="3E945D67" w14:textId="77777777" w:rsidTr="00633849">
        <w:tc>
          <w:tcPr>
            <w:tcW w:w="959" w:type="dxa"/>
            <w:tcBorders>
              <w:top w:val="single" w:sz="4" w:space="0" w:color="auto"/>
              <w:left w:val="single" w:sz="4" w:space="0" w:color="auto"/>
              <w:bottom w:val="single" w:sz="4" w:space="0" w:color="auto"/>
              <w:right w:val="single" w:sz="4" w:space="0" w:color="auto"/>
            </w:tcBorders>
          </w:tcPr>
          <w:p w14:paraId="6FEE4FC4" w14:textId="77777777" w:rsidR="0011644B" w:rsidRDefault="0011644B"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2477145B" w14:textId="77777777" w:rsidR="0011644B" w:rsidRDefault="0011644B"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0754AE2B" w14:textId="77777777" w:rsidR="0011644B" w:rsidRDefault="0011644B"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56AA698F" w14:textId="77777777" w:rsidR="0011644B" w:rsidRDefault="0011644B"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62A066CB" w14:textId="77777777" w:rsidR="0011644B" w:rsidRDefault="0011644B" w:rsidP="001B34DB">
            <w:pPr>
              <w:rPr>
                <w:rFonts w:ascii="Arial" w:hAnsi="Arial" w:cs="Arial"/>
                <w:b/>
                <w:bCs/>
              </w:rPr>
            </w:pPr>
            <w:r>
              <w:rPr>
                <w:rFonts w:ascii="Arial" w:hAnsi="Arial" w:cs="Arial"/>
                <w:b/>
                <w:bCs/>
              </w:rPr>
              <w:t>Date/Recurrence</w:t>
            </w:r>
          </w:p>
        </w:tc>
      </w:tr>
      <w:tr w:rsidR="00633849" w14:paraId="3CC56621" w14:textId="77777777" w:rsidTr="00633849">
        <w:tc>
          <w:tcPr>
            <w:tcW w:w="959" w:type="dxa"/>
            <w:tcBorders>
              <w:top w:val="single" w:sz="4" w:space="0" w:color="auto"/>
              <w:left w:val="single" w:sz="4" w:space="0" w:color="auto"/>
              <w:bottom w:val="single" w:sz="4" w:space="0" w:color="auto"/>
              <w:right w:val="single" w:sz="4" w:space="0" w:color="auto"/>
            </w:tcBorders>
          </w:tcPr>
          <w:p w14:paraId="5CD00239" w14:textId="77777777" w:rsidR="00633849" w:rsidRDefault="00633849" w:rsidP="001B34DB">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14:paraId="4E329B33" w14:textId="77777777" w:rsidR="00633849" w:rsidRDefault="00633849" w:rsidP="00BB7B9F">
            <w:pPr>
              <w:rPr>
                <w:rFonts w:ascii="Arial" w:hAnsi="Arial" w:cs="Arial"/>
              </w:rPr>
            </w:pPr>
            <w:r>
              <w:rPr>
                <w:rFonts w:ascii="Arial" w:hAnsi="Arial" w:cs="Arial"/>
              </w:rPr>
              <w:t xml:space="preserve">Review </w:t>
            </w:r>
            <w:r w:rsidR="00BB7B9F" w:rsidRPr="00BB7B9F">
              <w:rPr>
                <w:rFonts w:ascii="Arial" w:hAnsi="Arial" w:cs="Arial"/>
              </w:rPr>
              <w:t>procedures and staff guidance</w:t>
            </w:r>
            <w:r w:rsidR="00BB7B9F">
              <w:rPr>
                <w:rFonts w:ascii="Arial" w:hAnsi="Arial" w:cs="Arial"/>
              </w:rPr>
              <w:t xml:space="preserve"> to include new Civil Penalty process</w:t>
            </w:r>
            <w:r w:rsidR="008D75F4">
              <w:rPr>
                <w:rFonts w:ascii="Arial" w:hAnsi="Arial" w:cs="Arial"/>
              </w:rPr>
              <w:t>:-</w:t>
            </w:r>
          </w:p>
          <w:p w14:paraId="5362F155" w14:textId="77777777" w:rsidR="008D75F4" w:rsidRDefault="008D75F4" w:rsidP="008D75F4">
            <w:pPr>
              <w:pStyle w:val="ListParagraph"/>
              <w:numPr>
                <w:ilvl w:val="0"/>
                <w:numId w:val="4"/>
              </w:numPr>
              <w:rPr>
                <w:rFonts w:ascii="Arial" w:hAnsi="Arial" w:cs="Arial"/>
              </w:rPr>
            </w:pPr>
            <w:r>
              <w:rPr>
                <w:rFonts w:ascii="Arial" w:hAnsi="Arial" w:cs="Arial"/>
              </w:rPr>
              <w:t>Amend/develop systems to accommodate the above</w:t>
            </w:r>
          </w:p>
          <w:p w14:paraId="60FB7923" w14:textId="77777777" w:rsidR="008D75F4" w:rsidRDefault="008D75F4" w:rsidP="008D75F4">
            <w:pPr>
              <w:rPr>
                <w:rFonts w:ascii="Arial" w:hAnsi="Arial" w:cs="Arial"/>
              </w:rPr>
            </w:pPr>
          </w:p>
          <w:p w14:paraId="425979E2" w14:textId="77777777" w:rsidR="008D75F4" w:rsidRDefault="008D75F4" w:rsidP="008D75F4">
            <w:pPr>
              <w:rPr>
                <w:rFonts w:ascii="Arial" w:hAnsi="Arial" w:cs="Arial"/>
              </w:rPr>
            </w:pPr>
          </w:p>
          <w:p w14:paraId="77471F3A" w14:textId="77777777" w:rsidR="008D75F4" w:rsidRDefault="008D75F4" w:rsidP="008D75F4">
            <w:pPr>
              <w:pStyle w:val="ListParagraph"/>
              <w:numPr>
                <w:ilvl w:val="0"/>
                <w:numId w:val="4"/>
              </w:numPr>
              <w:rPr>
                <w:rFonts w:ascii="Arial" w:hAnsi="Arial" w:cs="Arial"/>
              </w:rPr>
            </w:pPr>
            <w:r>
              <w:rPr>
                <w:rFonts w:ascii="Arial" w:hAnsi="Arial" w:cs="Arial"/>
              </w:rPr>
              <w:t>Implement internal processes to accommodate above</w:t>
            </w:r>
          </w:p>
          <w:p w14:paraId="14C01DD7" w14:textId="77777777" w:rsidR="008D75F4" w:rsidRDefault="008D75F4" w:rsidP="008D75F4">
            <w:pPr>
              <w:rPr>
                <w:rFonts w:ascii="Arial" w:hAnsi="Arial" w:cs="Arial"/>
              </w:rPr>
            </w:pPr>
          </w:p>
          <w:p w14:paraId="349CB586" w14:textId="77777777" w:rsidR="008D75F4" w:rsidRDefault="008D75F4" w:rsidP="008D75F4">
            <w:pPr>
              <w:rPr>
                <w:rFonts w:ascii="Arial" w:hAnsi="Arial" w:cs="Arial"/>
              </w:rPr>
            </w:pPr>
          </w:p>
          <w:p w14:paraId="32F21B53" w14:textId="02CA9F45" w:rsidR="008D75F4" w:rsidRPr="008D75F4" w:rsidRDefault="008D75F4" w:rsidP="008D75F4">
            <w:pPr>
              <w:pStyle w:val="ListParagraph"/>
              <w:numPr>
                <w:ilvl w:val="0"/>
                <w:numId w:val="4"/>
              </w:numPr>
              <w:rPr>
                <w:rFonts w:ascii="Arial" w:hAnsi="Arial" w:cs="Arial"/>
              </w:rPr>
            </w:pPr>
            <w:r>
              <w:rPr>
                <w:rFonts w:ascii="Arial" w:hAnsi="Arial" w:cs="Arial"/>
              </w:rPr>
              <w:lastRenderedPageBreak/>
              <w:t>Review and, where appropriate, redevelop systems for management of RQs and other AINs</w:t>
            </w:r>
          </w:p>
        </w:tc>
        <w:tc>
          <w:tcPr>
            <w:tcW w:w="2127" w:type="dxa"/>
            <w:tcBorders>
              <w:top w:val="single" w:sz="4" w:space="0" w:color="auto"/>
              <w:left w:val="single" w:sz="4" w:space="0" w:color="auto"/>
              <w:bottom w:val="single" w:sz="4" w:space="0" w:color="auto"/>
              <w:right w:val="single" w:sz="4" w:space="0" w:color="auto"/>
            </w:tcBorders>
          </w:tcPr>
          <w:p w14:paraId="0D0F1818" w14:textId="39F5351C" w:rsidR="00633849" w:rsidRDefault="008D75F4" w:rsidP="001B34DB">
            <w:pPr>
              <w:rPr>
                <w:rFonts w:ascii="Arial" w:hAnsi="Arial" w:cs="Arial"/>
              </w:rPr>
            </w:pPr>
            <w:r>
              <w:rPr>
                <w:rFonts w:ascii="Arial" w:hAnsi="Arial" w:cs="Arial"/>
              </w:rPr>
              <w:lastRenderedPageBreak/>
              <w:t>1,4,7,</w:t>
            </w:r>
            <w:r w:rsidR="00633849" w:rsidRPr="008D75F4">
              <w:rPr>
                <w:rFonts w:ascii="Arial" w:hAnsi="Arial" w:cs="Arial"/>
              </w:rPr>
              <w:t>8,9,11,12,13</w:t>
            </w:r>
          </w:p>
        </w:tc>
        <w:tc>
          <w:tcPr>
            <w:tcW w:w="2127" w:type="dxa"/>
            <w:tcBorders>
              <w:top w:val="single" w:sz="4" w:space="0" w:color="auto"/>
              <w:left w:val="single" w:sz="4" w:space="0" w:color="auto"/>
              <w:bottom w:val="single" w:sz="4" w:space="0" w:color="auto"/>
              <w:right w:val="single" w:sz="4" w:space="0" w:color="auto"/>
            </w:tcBorders>
          </w:tcPr>
          <w:p w14:paraId="33729EF6" w14:textId="77777777" w:rsidR="008D75F4" w:rsidRDefault="008D75F4" w:rsidP="00BB7B9F">
            <w:pPr>
              <w:rPr>
                <w:rFonts w:ascii="Arial" w:hAnsi="Arial" w:cs="Arial"/>
              </w:rPr>
            </w:pPr>
          </w:p>
          <w:p w14:paraId="5B8D57CE" w14:textId="77777777" w:rsidR="00633849" w:rsidRDefault="00633849" w:rsidP="00BB7B9F">
            <w:pPr>
              <w:rPr>
                <w:rFonts w:ascii="Arial" w:hAnsi="Arial" w:cs="Arial"/>
              </w:rPr>
            </w:pPr>
            <w:r>
              <w:rPr>
                <w:rFonts w:ascii="Arial" w:hAnsi="Arial" w:cs="Arial"/>
              </w:rPr>
              <w:t>Assessor/</w:t>
            </w:r>
            <w:r w:rsidR="00BB7B9F">
              <w:rPr>
                <w:rFonts w:ascii="Arial" w:hAnsi="Arial" w:cs="Arial"/>
              </w:rPr>
              <w:t>WDC Finance/ External Contracto</w:t>
            </w:r>
            <w:r w:rsidR="008D75F4">
              <w:rPr>
                <w:rFonts w:ascii="Arial" w:hAnsi="Arial" w:cs="Arial"/>
              </w:rPr>
              <w:t>r</w:t>
            </w:r>
          </w:p>
          <w:p w14:paraId="10CA2E48" w14:textId="77777777" w:rsidR="008D75F4" w:rsidRDefault="008D75F4" w:rsidP="00BB7B9F">
            <w:pPr>
              <w:rPr>
                <w:rFonts w:ascii="Arial" w:hAnsi="Arial" w:cs="Arial"/>
              </w:rPr>
            </w:pPr>
            <w:proofErr w:type="spellStart"/>
            <w:r>
              <w:rPr>
                <w:rFonts w:ascii="Arial" w:hAnsi="Arial" w:cs="Arial"/>
              </w:rPr>
              <w:t>Depute</w:t>
            </w:r>
            <w:proofErr w:type="spellEnd"/>
            <w:r>
              <w:rPr>
                <w:rFonts w:ascii="Arial" w:hAnsi="Arial" w:cs="Arial"/>
              </w:rPr>
              <w:t xml:space="preserve"> Assessor/NDR Reform Project Team</w:t>
            </w:r>
          </w:p>
          <w:p w14:paraId="171C1B80" w14:textId="648353FD" w:rsidR="008D75F4" w:rsidRDefault="008D75F4" w:rsidP="00BB7B9F">
            <w:pPr>
              <w:rPr>
                <w:rFonts w:ascii="Arial" w:hAnsi="Arial" w:cs="Arial"/>
              </w:rPr>
            </w:pPr>
            <w:proofErr w:type="spellStart"/>
            <w:r>
              <w:rPr>
                <w:rFonts w:ascii="Arial" w:hAnsi="Arial" w:cs="Arial"/>
              </w:rPr>
              <w:lastRenderedPageBreak/>
              <w:t>Depute</w:t>
            </w:r>
            <w:proofErr w:type="spellEnd"/>
            <w:r>
              <w:rPr>
                <w:rFonts w:ascii="Arial" w:hAnsi="Arial" w:cs="Arial"/>
              </w:rPr>
              <w:t xml:space="preserve"> Assessor/ System programmer</w:t>
            </w:r>
          </w:p>
        </w:tc>
        <w:tc>
          <w:tcPr>
            <w:tcW w:w="2126" w:type="dxa"/>
            <w:tcBorders>
              <w:top w:val="single" w:sz="4" w:space="0" w:color="auto"/>
              <w:left w:val="single" w:sz="4" w:space="0" w:color="auto"/>
              <w:bottom w:val="single" w:sz="4" w:space="0" w:color="auto"/>
              <w:right w:val="single" w:sz="4" w:space="0" w:color="auto"/>
            </w:tcBorders>
          </w:tcPr>
          <w:p w14:paraId="1593ECD7" w14:textId="77777777" w:rsidR="008D75F4" w:rsidRDefault="008D75F4" w:rsidP="001B34DB">
            <w:pPr>
              <w:rPr>
                <w:rFonts w:ascii="Arial" w:hAnsi="Arial" w:cs="Arial"/>
              </w:rPr>
            </w:pPr>
          </w:p>
          <w:p w14:paraId="6A38934D" w14:textId="77777777" w:rsidR="00633849" w:rsidRDefault="00BB7B9F" w:rsidP="001B34DB">
            <w:pPr>
              <w:rPr>
                <w:rFonts w:ascii="Arial" w:hAnsi="Arial" w:cs="Arial"/>
              </w:rPr>
            </w:pPr>
            <w:r>
              <w:rPr>
                <w:rFonts w:ascii="Arial" w:hAnsi="Arial" w:cs="Arial"/>
              </w:rPr>
              <w:t>May 2020</w:t>
            </w:r>
          </w:p>
          <w:p w14:paraId="4C1F84E0" w14:textId="77777777" w:rsidR="008D75F4" w:rsidRDefault="008D75F4" w:rsidP="001B34DB">
            <w:pPr>
              <w:rPr>
                <w:rFonts w:ascii="Arial" w:hAnsi="Arial" w:cs="Arial"/>
              </w:rPr>
            </w:pPr>
          </w:p>
          <w:p w14:paraId="5A6AB1DE" w14:textId="77777777" w:rsidR="008D75F4" w:rsidRDefault="008D75F4" w:rsidP="001B34DB">
            <w:pPr>
              <w:rPr>
                <w:rFonts w:ascii="Arial" w:hAnsi="Arial" w:cs="Arial"/>
              </w:rPr>
            </w:pPr>
          </w:p>
          <w:p w14:paraId="48FB9A64" w14:textId="77777777" w:rsidR="008D75F4" w:rsidRDefault="008D75F4" w:rsidP="001B34DB">
            <w:pPr>
              <w:rPr>
                <w:rFonts w:ascii="Arial" w:hAnsi="Arial" w:cs="Arial"/>
              </w:rPr>
            </w:pPr>
            <w:r>
              <w:rPr>
                <w:rFonts w:ascii="Arial" w:hAnsi="Arial" w:cs="Arial"/>
              </w:rPr>
              <w:t>May 2020</w:t>
            </w:r>
          </w:p>
          <w:p w14:paraId="395F2002" w14:textId="77777777" w:rsidR="008D75F4" w:rsidRDefault="008D75F4" w:rsidP="001B34DB">
            <w:pPr>
              <w:rPr>
                <w:rFonts w:ascii="Arial" w:hAnsi="Arial" w:cs="Arial"/>
              </w:rPr>
            </w:pPr>
          </w:p>
          <w:p w14:paraId="2C57BB9E" w14:textId="4A9D3F67" w:rsidR="008D75F4" w:rsidRDefault="008D75F4" w:rsidP="001B34DB">
            <w:pPr>
              <w:rPr>
                <w:rFonts w:ascii="Arial" w:hAnsi="Arial" w:cs="Arial"/>
              </w:rPr>
            </w:pPr>
          </w:p>
        </w:tc>
      </w:tr>
    </w:tbl>
    <w:p w14:paraId="7BEBCFA2" w14:textId="662AE4AE" w:rsidR="0011644B" w:rsidRDefault="0011644B" w:rsidP="00E12918">
      <w:pPr>
        <w:rPr>
          <w:rFonts w:ascii="Arial" w:hAnsi="Arial" w:cs="Arial"/>
          <w:bCs/>
          <w:sz w:val="22"/>
          <w:szCs w:val="22"/>
        </w:rPr>
      </w:pPr>
    </w:p>
    <w:p w14:paraId="02F58C81" w14:textId="31AF4723" w:rsidR="00280EC7" w:rsidRDefault="0051391D">
      <w:pPr>
        <w:rPr>
          <w:rFonts w:ascii="Arial" w:hAnsi="Arial" w:cs="Arial"/>
          <w:b/>
          <w:bCs/>
          <w:sz w:val="22"/>
          <w:szCs w:val="22"/>
          <w:u w:val="single"/>
        </w:rPr>
      </w:pPr>
      <w:r w:rsidRPr="0051391D">
        <w:rPr>
          <w:rFonts w:ascii="Arial" w:hAnsi="Arial" w:cs="Arial"/>
          <w:b/>
          <w:bCs/>
          <w:sz w:val="22"/>
          <w:szCs w:val="22"/>
          <w:u w:val="single"/>
        </w:rPr>
        <w:t>3.10 INFORMATION TECHNOLOGY</w:t>
      </w:r>
    </w:p>
    <w:p w14:paraId="211BEF48" w14:textId="77777777" w:rsidR="0051391D" w:rsidRDefault="0051391D">
      <w:pPr>
        <w:rPr>
          <w:rFonts w:ascii="Arial" w:hAnsi="Arial" w:cs="Arial"/>
          <w:b/>
          <w:bCs/>
          <w:sz w:val="22"/>
          <w:szCs w:val="22"/>
          <w:u w:val="single"/>
        </w:rPr>
      </w:pPr>
    </w:p>
    <w:p w14:paraId="73602762" w14:textId="77777777" w:rsidR="000B3D82" w:rsidRPr="000B3D82" w:rsidRDefault="000B3D82" w:rsidP="000B3D82">
      <w:pPr>
        <w:rPr>
          <w:rFonts w:ascii="Arial" w:hAnsi="Arial" w:cs="Arial"/>
          <w:b/>
          <w:bCs/>
          <w:sz w:val="22"/>
          <w:szCs w:val="22"/>
          <w:u w:val="single"/>
        </w:rPr>
      </w:pPr>
      <w:r w:rsidRPr="000B3D82">
        <w:rPr>
          <w:rFonts w:ascii="Arial" w:hAnsi="Arial" w:cs="Arial"/>
          <w:b/>
          <w:bCs/>
          <w:sz w:val="22"/>
          <w:szCs w:val="22"/>
          <w:u w:val="single"/>
        </w:rPr>
        <w:t>3.10.2 ICT Asset Management</w:t>
      </w:r>
    </w:p>
    <w:p w14:paraId="4AD3CFDD" w14:textId="77777777" w:rsidR="000B3D82" w:rsidRDefault="000B3D82">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760B91" w14:paraId="07E172B9" w14:textId="77777777" w:rsidTr="00B2324E">
        <w:tc>
          <w:tcPr>
            <w:tcW w:w="959" w:type="dxa"/>
            <w:tcBorders>
              <w:top w:val="single" w:sz="4" w:space="0" w:color="auto"/>
              <w:left w:val="single" w:sz="4" w:space="0" w:color="auto"/>
              <w:bottom w:val="single" w:sz="4" w:space="0" w:color="auto"/>
              <w:right w:val="single" w:sz="4" w:space="0" w:color="auto"/>
            </w:tcBorders>
          </w:tcPr>
          <w:p w14:paraId="3ADA3577" w14:textId="77777777" w:rsidR="00760B91" w:rsidRDefault="00760B91" w:rsidP="00760B91">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6041EA73" w14:textId="77777777" w:rsidR="00760B91" w:rsidRDefault="00760B91" w:rsidP="00760B91">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5BCC1DE9" w14:textId="77777777" w:rsidR="00760B91" w:rsidRDefault="00760B91" w:rsidP="00760B91">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40A44F35" w14:textId="77777777" w:rsidR="00760B91" w:rsidRDefault="00760B91" w:rsidP="00760B91">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7A7F7CBE" w14:textId="77777777" w:rsidR="00760B91" w:rsidRDefault="00760B91" w:rsidP="00760B91">
            <w:pPr>
              <w:rPr>
                <w:rFonts w:ascii="Arial" w:hAnsi="Arial" w:cs="Arial"/>
                <w:b/>
                <w:bCs/>
              </w:rPr>
            </w:pPr>
            <w:r>
              <w:rPr>
                <w:rFonts w:ascii="Arial" w:hAnsi="Arial" w:cs="Arial"/>
                <w:b/>
                <w:bCs/>
              </w:rPr>
              <w:t>Date/Recurrence</w:t>
            </w:r>
          </w:p>
        </w:tc>
      </w:tr>
      <w:tr w:rsidR="00760B91" w14:paraId="61CD652A" w14:textId="77777777" w:rsidTr="00B2324E">
        <w:tc>
          <w:tcPr>
            <w:tcW w:w="959" w:type="dxa"/>
            <w:tcBorders>
              <w:top w:val="single" w:sz="4" w:space="0" w:color="auto"/>
              <w:left w:val="single" w:sz="4" w:space="0" w:color="auto"/>
              <w:bottom w:val="single" w:sz="4" w:space="0" w:color="auto"/>
              <w:right w:val="single" w:sz="4" w:space="0" w:color="auto"/>
            </w:tcBorders>
          </w:tcPr>
          <w:p w14:paraId="6EFAD3AF" w14:textId="7A16CFF2" w:rsidR="00760B91" w:rsidRDefault="008860C4" w:rsidP="006E441C">
            <w:pPr>
              <w:rPr>
                <w:rFonts w:ascii="Arial" w:hAnsi="Arial" w:cs="Arial"/>
              </w:rPr>
            </w:pPr>
            <w:r>
              <w:rPr>
                <w:rFonts w:ascii="Arial" w:hAnsi="Arial" w:cs="Arial"/>
              </w:rPr>
              <w:t>(a)(b)</w:t>
            </w:r>
            <w:r w:rsidR="00BF0C4D">
              <w:rPr>
                <w:rFonts w:ascii="Arial" w:hAnsi="Arial" w:cs="Arial"/>
              </w:rPr>
              <w:t>(e</w:t>
            </w:r>
            <w:r w:rsidR="006E441C">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14:paraId="2797CE6C" w14:textId="7BE12412" w:rsidR="00760B91" w:rsidRDefault="006E441C" w:rsidP="006E441C">
            <w:pPr>
              <w:rPr>
                <w:rFonts w:ascii="Arial" w:hAnsi="Arial" w:cs="Arial"/>
              </w:rPr>
            </w:pPr>
            <w:r>
              <w:rPr>
                <w:rFonts w:ascii="Arial" w:hAnsi="Arial" w:cs="Arial"/>
              </w:rPr>
              <w:t>Procure and install lap-tops and PCs</w:t>
            </w:r>
          </w:p>
        </w:tc>
        <w:tc>
          <w:tcPr>
            <w:tcW w:w="2127" w:type="dxa"/>
            <w:tcBorders>
              <w:top w:val="single" w:sz="4" w:space="0" w:color="auto"/>
              <w:left w:val="single" w:sz="4" w:space="0" w:color="auto"/>
              <w:bottom w:val="single" w:sz="4" w:space="0" w:color="auto"/>
              <w:right w:val="single" w:sz="4" w:space="0" w:color="auto"/>
            </w:tcBorders>
          </w:tcPr>
          <w:p w14:paraId="05D6C3CE" w14:textId="77777777" w:rsidR="00760B91" w:rsidRDefault="0013272A" w:rsidP="00760B91">
            <w:pPr>
              <w:rPr>
                <w:rFonts w:ascii="Arial" w:hAnsi="Arial" w:cs="Arial"/>
              </w:rPr>
            </w:pPr>
            <w:r>
              <w:rPr>
                <w:rFonts w:ascii="Arial" w:hAnsi="Arial" w:cs="Arial"/>
              </w:rPr>
              <w:t>1-6,7,8,9,11,12,13</w:t>
            </w:r>
          </w:p>
        </w:tc>
        <w:tc>
          <w:tcPr>
            <w:tcW w:w="2127" w:type="dxa"/>
            <w:tcBorders>
              <w:top w:val="single" w:sz="4" w:space="0" w:color="auto"/>
              <w:left w:val="single" w:sz="4" w:space="0" w:color="auto"/>
              <w:bottom w:val="single" w:sz="4" w:space="0" w:color="auto"/>
              <w:right w:val="single" w:sz="4" w:space="0" w:color="auto"/>
            </w:tcBorders>
          </w:tcPr>
          <w:p w14:paraId="1B225CA7" w14:textId="77777777" w:rsidR="00760B91" w:rsidRDefault="008860C4" w:rsidP="00760B91">
            <w:pPr>
              <w:rPr>
                <w:rFonts w:ascii="Arial" w:hAnsi="Arial" w:cs="Arial"/>
              </w:rPr>
            </w:pPr>
            <w:proofErr w:type="spellStart"/>
            <w:r>
              <w:rPr>
                <w:rFonts w:ascii="Arial" w:hAnsi="Arial" w:cs="Arial"/>
              </w:rPr>
              <w:t>Depute</w:t>
            </w:r>
            <w:proofErr w:type="spellEnd"/>
            <w:r>
              <w:rPr>
                <w:rFonts w:ascii="Arial" w:hAnsi="Arial" w:cs="Arial"/>
              </w:rPr>
              <w:t xml:space="preserve"> Assessor/ WDC ICT</w:t>
            </w:r>
          </w:p>
        </w:tc>
        <w:tc>
          <w:tcPr>
            <w:tcW w:w="2126" w:type="dxa"/>
            <w:tcBorders>
              <w:top w:val="single" w:sz="4" w:space="0" w:color="auto"/>
              <w:left w:val="single" w:sz="4" w:space="0" w:color="auto"/>
              <w:bottom w:val="single" w:sz="4" w:space="0" w:color="auto"/>
              <w:right w:val="single" w:sz="4" w:space="0" w:color="auto"/>
            </w:tcBorders>
          </w:tcPr>
          <w:p w14:paraId="10492998" w14:textId="21B4B174" w:rsidR="00760B91" w:rsidRDefault="006E441C" w:rsidP="00B779D6">
            <w:pPr>
              <w:rPr>
                <w:rFonts w:ascii="Arial" w:hAnsi="Arial" w:cs="Arial"/>
              </w:rPr>
            </w:pPr>
            <w:r>
              <w:rPr>
                <w:rFonts w:ascii="Arial" w:hAnsi="Arial" w:cs="Arial"/>
              </w:rPr>
              <w:t>TBC</w:t>
            </w:r>
          </w:p>
        </w:tc>
      </w:tr>
      <w:tr w:rsidR="00DC3A01" w14:paraId="34441A1B" w14:textId="77777777" w:rsidTr="00B2324E">
        <w:tc>
          <w:tcPr>
            <w:tcW w:w="959" w:type="dxa"/>
            <w:tcBorders>
              <w:top w:val="single" w:sz="4" w:space="0" w:color="auto"/>
              <w:left w:val="single" w:sz="4" w:space="0" w:color="auto"/>
              <w:bottom w:val="single" w:sz="4" w:space="0" w:color="auto"/>
              <w:right w:val="single" w:sz="4" w:space="0" w:color="auto"/>
            </w:tcBorders>
          </w:tcPr>
          <w:p w14:paraId="22555DC7" w14:textId="6B43B272" w:rsidR="00DC3A01" w:rsidRDefault="00DC3A01" w:rsidP="00DC3A01">
            <w:pPr>
              <w:rPr>
                <w:rFonts w:ascii="Arial" w:hAnsi="Arial" w:cs="Arial"/>
              </w:rPr>
            </w:pPr>
            <w:r>
              <w:rPr>
                <w:rFonts w:ascii="Arial" w:hAnsi="Arial" w:cs="Arial"/>
              </w:rPr>
              <w:t>(e)</w:t>
            </w:r>
          </w:p>
        </w:tc>
        <w:tc>
          <w:tcPr>
            <w:tcW w:w="7654" w:type="dxa"/>
            <w:tcBorders>
              <w:top w:val="single" w:sz="4" w:space="0" w:color="auto"/>
              <w:left w:val="single" w:sz="4" w:space="0" w:color="auto"/>
              <w:bottom w:val="single" w:sz="4" w:space="0" w:color="auto"/>
              <w:right w:val="single" w:sz="4" w:space="0" w:color="auto"/>
            </w:tcBorders>
          </w:tcPr>
          <w:p w14:paraId="3FFB5BE2" w14:textId="6A1C7536" w:rsidR="00DC3A01" w:rsidRDefault="00DC3A01" w:rsidP="001B34DB">
            <w:pPr>
              <w:rPr>
                <w:rFonts w:ascii="Arial" w:hAnsi="Arial" w:cs="Arial"/>
              </w:rPr>
            </w:pPr>
            <w:r>
              <w:rPr>
                <w:rFonts w:ascii="Arial" w:hAnsi="Arial" w:cs="Arial"/>
              </w:rPr>
              <w:t xml:space="preserve">Procure and install </w:t>
            </w:r>
            <w:r w:rsidRPr="00DC3A01">
              <w:rPr>
                <w:rFonts w:ascii="Arial" w:hAnsi="Arial" w:cs="Arial"/>
              </w:rPr>
              <w:t>new monitors for valuation staff.</w:t>
            </w:r>
          </w:p>
        </w:tc>
        <w:tc>
          <w:tcPr>
            <w:tcW w:w="2127" w:type="dxa"/>
            <w:tcBorders>
              <w:top w:val="single" w:sz="4" w:space="0" w:color="auto"/>
              <w:left w:val="single" w:sz="4" w:space="0" w:color="auto"/>
              <w:bottom w:val="single" w:sz="4" w:space="0" w:color="auto"/>
              <w:right w:val="single" w:sz="4" w:space="0" w:color="auto"/>
            </w:tcBorders>
          </w:tcPr>
          <w:p w14:paraId="2900B69C" w14:textId="32B6D986" w:rsidR="00DC3A01" w:rsidRDefault="0041615A" w:rsidP="001B34DB">
            <w:pPr>
              <w:rPr>
                <w:rFonts w:ascii="Arial" w:hAnsi="Arial" w:cs="Arial"/>
              </w:rPr>
            </w:pPr>
            <w:r>
              <w:rPr>
                <w:rFonts w:ascii="Arial" w:hAnsi="Arial" w:cs="Arial"/>
              </w:rPr>
              <w:t>1,2,4,5,7,8,9,11,13</w:t>
            </w:r>
          </w:p>
        </w:tc>
        <w:tc>
          <w:tcPr>
            <w:tcW w:w="2127" w:type="dxa"/>
            <w:tcBorders>
              <w:top w:val="single" w:sz="4" w:space="0" w:color="auto"/>
              <w:left w:val="single" w:sz="4" w:space="0" w:color="auto"/>
              <w:bottom w:val="single" w:sz="4" w:space="0" w:color="auto"/>
              <w:right w:val="single" w:sz="4" w:space="0" w:color="auto"/>
            </w:tcBorders>
          </w:tcPr>
          <w:p w14:paraId="1B6A396B" w14:textId="3F461B13" w:rsidR="00DC3A01" w:rsidRDefault="00DC3A01" w:rsidP="001B34DB">
            <w:pPr>
              <w:rPr>
                <w:rFonts w:ascii="Arial" w:hAnsi="Arial" w:cs="Arial"/>
              </w:rPr>
            </w:pPr>
            <w:proofErr w:type="spellStart"/>
            <w:r>
              <w:rPr>
                <w:rFonts w:ascii="Arial" w:hAnsi="Arial" w:cs="Arial"/>
              </w:rPr>
              <w:t>Depute</w:t>
            </w:r>
            <w:proofErr w:type="spellEnd"/>
            <w:r>
              <w:rPr>
                <w:rFonts w:ascii="Arial" w:hAnsi="Arial" w:cs="Arial"/>
              </w:rPr>
              <w:t xml:space="preserve"> Assessor/ WDC ICT</w:t>
            </w:r>
          </w:p>
        </w:tc>
        <w:tc>
          <w:tcPr>
            <w:tcW w:w="2126" w:type="dxa"/>
            <w:tcBorders>
              <w:top w:val="single" w:sz="4" w:space="0" w:color="auto"/>
              <w:left w:val="single" w:sz="4" w:space="0" w:color="auto"/>
              <w:bottom w:val="single" w:sz="4" w:space="0" w:color="auto"/>
              <w:right w:val="single" w:sz="4" w:space="0" w:color="auto"/>
            </w:tcBorders>
          </w:tcPr>
          <w:p w14:paraId="552980EE" w14:textId="51EC0906" w:rsidR="00DC3A01" w:rsidRDefault="00DC3A01" w:rsidP="00B779D6">
            <w:pPr>
              <w:rPr>
                <w:rFonts w:ascii="Arial" w:hAnsi="Arial" w:cs="Arial"/>
              </w:rPr>
            </w:pPr>
            <w:r>
              <w:rPr>
                <w:rFonts w:ascii="Arial" w:hAnsi="Arial" w:cs="Arial"/>
              </w:rPr>
              <w:t>TBC</w:t>
            </w:r>
          </w:p>
        </w:tc>
      </w:tr>
      <w:tr w:rsidR="00DC3A01" w14:paraId="5DC7D764" w14:textId="77777777" w:rsidTr="00B2324E">
        <w:tc>
          <w:tcPr>
            <w:tcW w:w="959" w:type="dxa"/>
            <w:tcBorders>
              <w:top w:val="single" w:sz="4" w:space="0" w:color="auto"/>
              <w:left w:val="single" w:sz="4" w:space="0" w:color="auto"/>
              <w:bottom w:val="single" w:sz="4" w:space="0" w:color="auto"/>
              <w:right w:val="single" w:sz="4" w:space="0" w:color="auto"/>
            </w:tcBorders>
          </w:tcPr>
          <w:p w14:paraId="54E07F8A" w14:textId="7AA7E80B" w:rsidR="00DC3A01" w:rsidRDefault="00DC3A01" w:rsidP="001B34DB">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14:paraId="4389C50C" w14:textId="1A0DFB0C" w:rsidR="00DC3A01" w:rsidRDefault="00DC3A01" w:rsidP="001B34DB">
            <w:pPr>
              <w:rPr>
                <w:rFonts w:ascii="Arial" w:hAnsi="Arial" w:cs="Arial"/>
              </w:rPr>
            </w:pPr>
            <w:r w:rsidRPr="00DC3A01">
              <w:rPr>
                <w:rFonts w:ascii="Arial" w:hAnsi="Arial" w:cs="Arial"/>
              </w:rPr>
              <w:t xml:space="preserve">Procure and </w:t>
            </w:r>
            <w:r>
              <w:rPr>
                <w:rFonts w:ascii="Arial" w:hAnsi="Arial" w:cs="Arial"/>
              </w:rPr>
              <w:t xml:space="preserve">arrange </w:t>
            </w:r>
            <w:r w:rsidRPr="00DC3A01">
              <w:rPr>
                <w:rFonts w:ascii="Arial" w:hAnsi="Arial" w:cs="Arial"/>
              </w:rPr>
              <w:t>install</w:t>
            </w:r>
            <w:r>
              <w:rPr>
                <w:rFonts w:ascii="Arial" w:hAnsi="Arial" w:cs="Arial"/>
              </w:rPr>
              <w:t>ation of upgraded Communication infrastructure to Clydebank office</w:t>
            </w:r>
          </w:p>
        </w:tc>
        <w:tc>
          <w:tcPr>
            <w:tcW w:w="2127" w:type="dxa"/>
            <w:tcBorders>
              <w:top w:val="single" w:sz="4" w:space="0" w:color="auto"/>
              <w:left w:val="single" w:sz="4" w:space="0" w:color="auto"/>
              <w:bottom w:val="single" w:sz="4" w:space="0" w:color="auto"/>
              <w:right w:val="single" w:sz="4" w:space="0" w:color="auto"/>
            </w:tcBorders>
          </w:tcPr>
          <w:p w14:paraId="17593720" w14:textId="3F689943" w:rsidR="00DC3A01" w:rsidRDefault="0041615A" w:rsidP="001B34DB">
            <w:pPr>
              <w:rPr>
                <w:rFonts w:ascii="Arial" w:hAnsi="Arial" w:cs="Arial"/>
              </w:rPr>
            </w:pPr>
            <w:r>
              <w:rPr>
                <w:rFonts w:ascii="Arial" w:hAnsi="Arial" w:cs="Arial"/>
              </w:rPr>
              <w:t>1-6,9,11,13</w:t>
            </w:r>
          </w:p>
        </w:tc>
        <w:tc>
          <w:tcPr>
            <w:tcW w:w="2127" w:type="dxa"/>
            <w:tcBorders>
              <w:top w:val="single" w:sz="4" w:space="0" w:color="auto"/>
              <w:left w:val="single" w:sz="4" w:space="0" w:color="auto"/>
              <w:bottom w:val="single" w:sz="4" w:space="0" w:color="auto"/>
              <w:right w:val="single" w:sz="4" w:space="0" w:color="auto"/>
            </w:tcBorders>
          </w:tcPr>
          <w:p w14:paraId="54A49154" w14:textId="0103339B" w:rsidR="00DC3A01" w:rsidRDefault="00DC3A01" w:rsidP="001B34DB">
            <w:pPr>
              <w:rPr>
                <w:rFonts w:ascii="Arial" w:hAnsi="Arial" w:cs="Arial"/>
              </w:rPr>
            </w:pPr>
            <w:proofErr w:type="spellStart"/>
            <w:r>
              <w:rPr>
                <w:rFonts w:ascii="Arial" w:hAnsi="Arial" w:cs="Arial"/>
              </w:rPr>
              <w:t>Depute</w:t>
            </w:r>
            <w:proofErr w:type="spellEnd"/>
            <w:r>
              <w:rPr>
                <w:rFonts w:ascii="Arial" w:hAnsi="Arial" w:cs="Arial"/>
              </w:rPr>
              <w:t xml:space="preserve"> Assessor/ WDC ICT</w:t>
            </w:r>
          </w:p>
        </w:tc>
        <w:tc>
          <w:tcPr>
            <w:tcW w:w="2126" w:type="dxa"/>
            <w:tcBorders>
              <w:top w:val="single" w:sz="4" w:space="0" w:color="auto"/>
              <w:left w:val="single" w:sz="4" w:space="0" w:color="auto"/>
              <w:bottom w:val="single" w:sz="4" w:space="0" w:color="auto"/>
              <w:right w:val="single" w:sz="4" w:space="0" w:color="auto"/>
            </w:tcBorders>
          </w:tcPr>
          <w:p w14:paraId="48682107" w14:textId="6512AE9D" w:rsidR="00DC3A01" w:rsidRDefault="00DC3A01" w:rsidP="00B779D6">
            <w:pPr>
              <w:rPr>
                <w:rFonts w:ascii="Arial" w:hAnsi="Arial" w:cs="Arial"/>
              </w:rPr>
            </w:pPr>
            <w:r>
              <w:rPr>
                <w:rFonts w:ascii="Arial" w:hAnsi="Arial" w:cs="Arial"/>
              </w:rPr>
              <w:t>Q1 2020/21</w:t>
            </w:r>
          </w:p>
        </w:tc>
      </w:tr>
      <w:tr w:rsidR="008860C4" w14:paraId="3F06CBFB" w14:textId="77777777" w:rsidTr="00B2324E">
        <w:tc>
          <w:tcPr>
            <w:tcW w:w="959" w:type="dxa"/>
            <w:tcBorders>
              <w:top w:val="single" w:sz="4" w:space="0" w:color="auto"/>
              <w:left w:val="single" w:sz="4" w:space="0" w:color="auto"/>
              <w:bottom w:val="single" w:sz="4" w:space="0" w:color="auto"/>
              <w:right w:val="single" w:sz="4" w:space="0" w:color="auto"/>
            </w:tcBorders>
          </w:tcPr>
          <w:p w14:paraId="1FAED7E6" w14:textId="77777777" w:rsidR="008860C4" w:rsidRDefault="008860C4" w:rsidP="001B34DB">
            <w:pPr>
              <w:rPr>
                <w:rFonts w:ascii="Arial" w:hAnsi="Arial" w:cs="Arial"/>
              </w:rPr>
            </w:pP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14:paraId="119D4BA7" w14:textId="3E29C543" w:rsidR="008860C4" w:rsidRPr="008A42A5" w:rsidRDefault="008860C4" w:rsidP="00B1652C">
            <w:pPr>
              <w:rPr>
                <w:rFonts w:ascii="Arial" w:hAnsi="Arial" w:cs="Arial"/>
              </w:rPr>
            </w:pPr>
            <w:r>
              <w:rPr>
                <w:rFonts w:ascii="Arial" w:hAnsi="Arial" w:cs="Arial"/>
              </w:rPr>
              <w:t xml:space="preserve">Procure and install new flexi-time system including server (if </w:t>
            </w:r>
            <w:r w:rsidR="00B1652C">
              <w:rPr>
                <w:rFonts w:ascii="Arial" w:hAnsi="Arial" w:cs="Arial"/>
              </w:rPr>
              <w:t xml:space="preserve">latter is </w:t>
            </w:r>
            <w:r>
              <w:rPr>
                <w:rFonts w:ascii="Arial" w:hAnsi="Arial" w:cs="Arial"/>
              </w:rPr>
              <w:t>required)</w:t>
            </w:r>
          </w:p>
        </w:tc>
        <w:tc>
          <w:tcPr>
            <w:tcW w:w="2127" w:type="dxa"/>
            <w:tcBorders>
              <w:top w:val="single" w:sz="4" w:space="0" w:color="auto"/>
              <w:left w:val="single" w:sz="4" w:space="0" w:color="auto"/>
              <w:bottom w:val="single" w:sz="4" w:space="0" w:color="auto"/>
              <w:right w:val="single" w:sz="4" w:space="0" w:color="auto"/>
            </w:tcBorders>
          </w:tcPr>
          <w:p w14:paraId="5A6C08E1" w14:textId="77777777" w:rsidR="008860C4" w:rsidRDefault="008860C4" w:rsidP="001B34DB">
            <w:pPr>
              <w:rPr>
                <w:rFonts w:ascii="Arial" w:hAnsi="Arial" w:cs="Arial"/>
              </w:rPr>
            </w:pPr>
            <w:r>
              <w:rPr>
                <w:rFonts w:ascii="Arial" w:hAnsi="Arial" w:cs="Arial"/>
              </w:rPr>
              <w:t>7,9,11,12,13</w:t>
            </w:r>
          </w:p>
        </w:tc>
        <w:tc>
          <w:tcPr>
            <w:tcW w:w="2127" w:type="dxa"/>
            <w:tcBorders>
              <w:top w:val="single" w:sz="4" w:space="0" w:color="auto"/>
              <w:left w:val="single" w:sz="4" w:space="0" w:color="auto"/>
              <w:bottom w:val="single" w:sz="4" w:space="0" w:color="auto"/>
              <w:right w:val="single" w:sz="4" w:space="0" w:color="auto"/>
            </w:tcBorders>
          </w:tcPr>
          <w:p w14:paraId="7D9D76F4" w14:textId="77777777" w:rsidR="008860C4" w:rsidRDefault="008860C4" w:rsidP="001B34DB">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1CE958F7" w14:textId="50D46CC2" w:rsidR="008860C4" w:rsidRDefault="008860C4" w:rsidP="00B779D6">
            <w:pPr>
              <w:rPr>
                <w:rFonts w:ascii="Arial" w:hAnsi="Arial" w:cs="Arial"/>
              </w:rPr>
            </w:pPr>
            <w:r>
              <w:rPr>
                <w:rFonts w:ascii="Arial" w:hAnsi="Arial" w:cs="Arial"/>
              </w:rPr>
              <w:t>During 20</w:t>
            </w:r>
            <w:r w:rsidR="00B779D6">
              <w:rPr>
                <w:rFonts w:ascii="Arial" w:hAnsi="Arial" w:cs="Arial"/>
              </w:rPr>
              <w:t>20/21</w:t>
            </w:r>
          </w:p>
        </w:tc>
      </w:tr>
    </w:tbl>
    <w:p w14:paraId="02CC2445" w14:textId="77777777" w:rsidR="00760B91" w:rsidRDefault="00760B91">
      <w:pPr>
        <w:rPr>
          <w:rFonts w:ascii="Arial" w:hAnsi="Arial" w:cs="Arial"/>
          <w:b/>
          <w:bCs/>
          <w:sz w:val="22"/>
          <w:szCs w:val="22"/>
          <w:u w:val="single"/>
        </w:rPr>
      </w:pPr>
    </w:p>
    <w:p w14:paraId="53AE42DE" w14:textId="588D8FC9" w:rsidR="00200C55" w:rsidRDefault="00200C55">
      <w:pPr>
        <w:rPr>
          <w:rFonts w:ascii="Arial" w:hAnsi="Arial" w:cs="Arial"/>
          <w:b/>
          <w:sz w:val="22"/>
          <w:szCs w:val="22"/>
          <w:u w:val="single"/>
        </w:rPr>
      </w:pPr>
      <w:r w:rsidRPr="00200C55">
        <w:rPr>
          <w:rFonts w:ascii="Arial" w:hAnsi="Arial" w:cs="Arial"/>
          <w:b/>
          <w:sz w:val="22"/>
          <w:szCs w:val="22"/>
          <w:u w:val="single"/>
        </w:rPr>
        <w:t>3.10.6</w:t>
      </w:r>
      <w:r w:rsidR="001B056F">
        <w:rPr>
          <w:rFonts w:ascii="Arial" w:hAnsi="Arial" w:cs="Arial"/>
          <w:b/>
          <w:sz w:val="22"/>
          <w:szCs w:val="22"/>
          <w:u w:val="single"/>
        </w:rPr>
        <w:t xml:space="preserve"> </w:t>
      </w:r>
      <w:r w:rsidRPr="00200C55">
        <w:rPr>
          <w:rFonts w:ascii="Arial" w:hAnsi="Arial" w:cs="Arial"/>
          <w:b/>
          <w:sz w:val="22"/>
          <w:szCs w:val="22"/>
          <w:u w:val="single"/>
        </w:rPr>
        <w:t>Assessors Progress System</w:t>
      </w:r>
    </w:p>
    <w:p w14:paraId="5F480EE6" w14:textId="77777777" w:rsidR="00632F6F" w:rsidRDefault="00632F6F" w:rsidP="00632F6F">
      <w:pPr>
        <w:rPr>
          <w:rFonts w:ascii="Arial" w:hAnsi="Arial" w:cs="Arial"/>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632F6F" w:rsidRPr="003D46D4" w14:paraId="193C8EDA" w14:textId="77777777" w:rsidTr="00040037">
        <w:tc>
          <w:tcPr>
            <w:tcW w:w="959" w:type="dxa"/>
            <w:tcBorders>
              <w:top w:val="single" w:sz="4" w:space="0" w:color="auto"/>
              <w:left w:val="single" w:sz="4" w:space="0" w:color="auto"/>
              <w:bottom w:val="single" w:sz="4" w:space="0" w:color="auto"/>
              <w:right w:val="single" w:sz="4" w:space="0" w:color="auto"/>
            </w:tcBorders>
          </w:tcPr>
          <w:p w14:paraId="6A706CA3" w14:textId="77777777" w:rsidR="00632F6F" w:rsidRPr="003D46D4" w:rsidRDefault="00632F6F" w:rsidP="00040037">
            <w:pPr>
              <w:rPr>
                <w:rFonts w:ascii="Arial" w:hAnsi="Arial" w:cs="Arial"/>
                <w:b/>
                <w:bCs/>
              </w:rPr>
            </w:pPr>
            <w:r w:rsidRPr="003D46D4">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7604964F" w14:textId="77777777" w:rsidR="00632F6F" w:rsidRPr="003D46D4" w:rsidRDefault="00632F6F" w:rsidP="00040037">
            <w:pPr>
              <w:rPr>
                <w:rFonts w:ascii="Arial" w:hAnsi="Arial" w:cs="Arial"/>
                <w:b/>
                <w:bCs/>
              </w:rPr>
            </w:pPr>
            <w:r w:rsidRPr="003D46D4">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29074086" w14:textId="77777777" w:rsidR="00632F6F" w:rsidRPr="003D46D4" w:rsidRDefault="00632F6F" w:rsidP="00040037">
            <w:pPr>
              <w:rPr>
                <w:rFonts w:ascii="Arial" w:hAnsi="Arial" w:cs="Arial"/>
                <w:b/>
                <w:bCs/>
              </w:rPr>
            </w:pPr>
            <w:r w:rsidRPr="003D46D4">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164316D8" w14:textId="77777777" w:rsidR="00632F6F" w:rsidRPr="003D46D4" w:rsidRDefault="00632F6F" w:rsidP="00040037">
            <w:pPr>
              <w:rPr>
                <w:rFonts w:ascii="Arial" w:hAnsi="Arial" w:cs="Arial"/>
                <w:b/>
                <w:bCs/>
              </w:rPr>
            </w:pPr>
            <w:r w:rsidRPr="003D46D4">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26D01EDB" w14:textId="77777777" w:rsidR="00632F6F" w:rsidRPr="003D46D4" w:rsidRDefault="00632F6F" w:rsidP="00040037">
            <w:pPr>
              <w:rPr>
                <w:rFonts w:ascii="Arial" w:hAnsi="Arial" w:cs="Arial"/>
                <w:b/>
                <w:bCs/>
              </w:rPr>
            </w:pPr>
            <w:r w:rsidRPr="003D46D4">
              <w:rPr>
                <w:rFonts w:ascii="Arial" w:hAnsi="Arial" w:cs="Arial"/>
                <w:b/>
                <w:bCs/>
              </w:rPr>
              <w:t>Date/Recurrence</w:t>
            </w:r>
          </w:p>
        </w:tc>
      </w:tr>
      <w:tr w:rsidR="005F597A" w:rsidRPr="003D46D4" w14:paraId="2D3AE084" w14:textId="77777777" w:rsidTr="00040037">
        <w:tc>
          <w:tcPr>
            <w:tcW w:w="959" w:type="dxa"/>
            <w:tcBorders>
              <w:top w:val="single" w:sz="4" w:space="0" w:color="auto"/>
              <w:left w:val="single" w:sz="4" w:space="0" w:color="auto"/>
              <w:bottom w:val="single" w:sz="4" w:space="0" w:color="auto"/>
              <w:right w:val="single" w:sz="4" w:space="0" w:color="auto"/>
            </w:tcBorders>
          </w:tcPr>
          <w:p w14:paraId="43410C20" w14:textId="66E58A2D" w:rsidR="005F597A" w:rsidRDefault="00A36ECE" w:rsidP="001B34DB">
            <w:pPr>
              <w:rPr>
                <w:rFonts w:ascii="Arial" w:hAnsi="Arial" w:cs="Arial"/>
              </w:rPr>
            </w:pPr>
            <w:r>
              <w:rPr>
                <w:rFonts w:ascii="Arial" w:hAnsi="Arial" w:cs="Arial"/>
              </w:rPr>
              <w:t>(c)</w:t>
            </w:r>
            <w:r w:rsidR="001B056F">
              <w:rPr>
                <w:rFonts w:ascii="Arial" w:hAnsi="Arial" w:cs="Arial"/>
              </w:rPr>
              <w:t>(d)</w:t>
            </w:r>
          </w:p>
          <w:p w14:paraId="317AF3AE" w14:textId="77777777" w:rsidR="005F597A" w:rsidRPr="00851629" w:rsidRDefault="005F597A" w:rsidP="001B34DB">
            <w:pPr>
              <w:rPr>
                <w:rFonts w:ascii="Arial" w:hAnsi="Arial" w:cs="Arial"/>
              </w:rPr>
            </w:pPr>
          </w:p>
        </w:tc>
        <w:tc>
          <w:tcPr>
            <w:tcW w:w="7654" w:type="dxa"/>
            <w:tcBorders>
              <w:top w:val="single" w:sz="4" w:space="0" w:color="auto"/>
              <w:left w:val="single" w:sz="4" w:space="0" w:color="auto"/>
              <w:bottom w:val="single" w:sz="4" w:space="0" w:color="auto"/>
              <w:right w:val="single" w:sz="4" w:space="0" w:color="auto"/>
            </w:tcBorders>
          </w:tcPr>
          <w:p w14:paraId="54E31BB3" w14:textId="75447E52" w:rsidR="001B056F" w:rsidRDefault="005F597A" w:rsidP="001B056F">
            <w:pPr>
              <w:rPr>
                <w:rFonts w:ascii="Arial" w:hAnsi="Arial" w:cs="Arial"/>
              </w:rPr>
            </w:pPr>
            <w:r w:rsidRPr="003D46D4">
              <w:rPr>
                <w:rFonts w:ascii="Arial" w:hAnsi="Arial" w:cs="Arial"/>
              </w:rPr>
              <w:t xml:space="preserve">Maintain and further develop system to meet agreed business requirements of </w:t>
            </w:r>
          </w:p>
          <w:p w14:paraId="11C5EA0B" w14:textId="77777777" w:rsidR="001B056F" w:rsidRDefault="005F597A" w:rsidP="001B056F">
            <w:pPr>
              <w:rPr>
                <w:rFonts w:ascii="Arial" w:hAnsi="Arial" w:cs="Arial"/>
              </w:rPr>
            </w:pPr>
            <w:r w:rsidRPr="001B056F">
              <w:rPr>
                <w:rFonts w:ascii="Arial" w:hAnsi="Arial" w:cs="Arial"/>
              </w:rPr>
              <w:t>of NDR Reform, Barclay recommendations</w:t>
            </w:r>
            <w:r>
              <w:rPr>
                <w:rFonts w:ascii="Arial" w:hAnsi="Arial" w:cs="Arial"/>
              </w:rPr>
              <w:t xml:space="preserve"> and appeal reform in accordance with specifications </w:t>
            </w:r>
            <w:r w:rsidR="00C51D40">
              <w:rPr>
                <w:rFonts w:ascii="Arial" w:hAnsi="Arial" w:cs="Arial"/>
              </w:rPr>
              <w:t>provided by NDR Reform Project T</w:t>
            </w:r>
            <w:r>
              <w:rPr>
                <w:rFonts w:ascii="Arial" w:hAnsi="Arial" w:cs="Arial"/>
              </w:rPr>
              <w:t>eam</w:t>
            </w:r>
            <w:r w:rsidR="001B056F">
              <w:rPr>
                <w:rFonts w:ascii="Arial" w:hAnsi="Arial" w:cs="Arial"/>
              </w:rPr>
              <w:t>. Namely,</w:t>
            </w:r>
          </w:p>
          <w:p w14:paraId="177F9B84" w14:textId="77777777" w:rsidR="001B056F" w:rsidRDefault="001B056F" w:rsidP="001B056F">
            <w:pPr>
              <w:pStyle w:val="ListParagraph"/>
              <w:numPr>
                <w:ilvl w:val="0"/>
                <w:numId w:val="6"/>
              </w:numPr>
              <w:rPr>
                <w:rFonts w:ascii="Arial" w:hAnsi="Arial" w:cs="Arial"/>
              </w:rPr>
            </w:pPr>
            <w:r>
              <w:rPr>
                <w:rFonts w:ascii="Arial" w:hAnsi="Arial" w:cs="Arial"/>
              </w:rPr>
              <w:t>D</w:t>
            </w:r>
            <w:r w:rsidRPr="001B056F">
              <w:rPr>
                <w:rFonts w:ascii="Arial" w:hAnsi="Arial" w:cs="Arial"/>
              </w:rPr>
              <w:t>eliver</w:t>
            </w:r>
            <w:r>
              <w:rPr>
                <w:rFonts w:ascii="Arial" w:hAnsi="Arial" w:cs="Arial"/>
              </w:rPr>
              <w:t>y of</w:t>
            </w:r>
            <w:r w:rsidRPr="001B056F">
              <w:rPr>
                <w:rFonts w:ascii="Arial" w:hAnsi="Arial" w:cs="Arial"/>
              </w:rPr>
              <w:t xml:space="preserve"> 3-yearly Revaluations</w:t>
            </w:r>
          </w:p>
          <w:p w14:paraId="7D9D5A22" w14:textId="1CBDBB7D" w:rsidR="001B056F" w:rsidRDefault="001B056F" w:rsidP="001B056F">
            <w:pPr>
              <w:pStyle w:val="ListParagraph"/>
              <w:numPr>
                <w:ilvl w:val="0"/>
                <w:numId w:val="6"/>
              </w:numPr>
              <w:rPr>
                <w:rFonts w:ascii="Arial" w:hAnsi="Arial" w:cs="Arial"/>
              </w:rPr>
            </w:pPr>
            <w:r>
              <w:rPr>
                <w:rFonts w:ascii="Arial" w:hAnsi="Arial" w:cs="Arial"/>
              </w:rPr>
              <w:t xml:space="preserve">2-stage Proposal and </w:t>
            </w:r>
            <w:r w:rsidRPr="001B056F">
              <w:rPr>
                <w:rFonts w:ascii="Arial" w:hAnsi="Arial" w:cs="Arial"/>
              </w:rPr>
              <w:t>appeal system changes</w:t>
            </w:r>
          </w:p>
          <w:p w14:paraId="510136FC" w14:textId="77777777" w:rsidR="001B056F" w:rsidRDefault="001B056F" w:rsidP="001B056F">
            <w:pPr>
              <w:pStyle w:val="ListParagraph"/>
              <w:numPr>
                <w:ilvl w:val="0"/>
                <w:numId w:val="6"/>
              </w:numPr>
              <w:rPr>
                <w:rFonts w:ascii="Arial" w:hAnsi="Arial" w:cs="Arial"/>
              </w:rPr>
            </w:pPr>
            <w:r>
              <w:rPr>
                <w:rFonts w:ascii="Arial" w:hAnsi="Arial" w:cs="Arial"/>
              </w:rPr>
              <w:t>E</w:t>
            </w:r>
            <w:r w:rsidRPr="001B056F">
              <w:rPr>
                <w:rFonts w:ascii="Arial" w:hAnsi="Arial" w:cs="Arial"/>
              </w:rPr>
              <w:t>xpansion of valuations available at the SAA portal</w:t>
            </w:r>
          </w:p>
          <w:p w14:paraId="5E3E78DB" w14:textId="77777777" w:rsidR="001B056F" w:rsidRDefault="001B056F" w:rsidP="001B056F">
            <w:pPr>
              <w:pStyle w:val="ListParagraph"/>
              <w:numPr>
                <w:ilvl w:val="0"/>
                <w:numId w:val="6"/>
              </w:numPr>
              <w:rPr>
                <w:rFonts w:ascii="Arial" w:hAnsi="Arial" w:cs="Arial"/>
              </w:rPr>
            </w:pPr>
            <w:r>
              <w:rPr>
                <w:rFonts w:ascii="Arial" w:hAnsi="Arial" w:cs="Arial"/>
              </w:rPr>
              <w:t>P</w:t>
            </w:r>
            <w:r w:rsidRPr="001B056F">
              <w:rPr>
                <w:rFonts w:ascii="Arial" w:hAnsi="Arial" w:cs="Arial"/>
              </w:rPr>
              <w:t>rovision of comparisons to support revalued NAVs</w:t>
            </w:r>
          </w:p>
          <w:p w14:paraId="7D986326" w14:textId="77777777" w:rsidR="001B056F" w:rsidRDefault="001B056F" w:rsidP="001B056F">
            <w:pPr>
              <w:pStyle w:val="ListParagraph"/>
              <w:numPr>
                <w:ilvl w:val="0"/>
                <w:numId w:val="6"/>
              </w:numPr>
              <w:rPr>
                <w:rFonts w:ascii="Arial" w:hAnsi="Arial" w:cs="Arial"/>
              </w:rPr>
            </w:pPr>
            <w:r>
              <w:rPr>
                <w:rFonts w:ascii="Arial" w:hAnsi="Arial" w:cs="Arial"/>
              </w:rPr>
              <w:t>Civil penalties and appeals against these</w:t>
            </w:r>
          </w:p>
          <w:p w14:paraId="27AA726D" w14:textId="1DA84702" w:rsidR="001B056F" w:rsidRPr="001B056F" w:rsidRDefault="001B056F" w:rsidP="001B056F">
            <w:pPr>
              <w:pStyle w:val="ListParagraph"/>
              <w:numPr>
                <w:ilvl w:val="0"/>
                <w:numId w:val="6"/>
              </w:numPr>
              <w:rPr>
                <w:rFonts w:ascii="Arial" w:hAnsi="Arial" w:cs="Arial"/>
              </w:rPr>
            </w:pPr>
            <w:r>
              <w:rPr>
                <w:rFonts w:ascii="Arial" w:hAnsi="Arial" w:cs="Arial"/>
              </w:rPr>
              <w:t>Business Growth Accelerator markers</w:t>
            </w:r>
          </w:p>
        </w:tc>
        <w:tc>
          <w:tcPr>
            <w:tcW w:w="2127" w:type="dxa"/>
            <w:tcBorders>
              <w:top w:val="single" w:sz="4" w:space="0" w:color="auto"/>
              <w:left w:val="single" w:sz="4" w:space="0" w:color="auto"/>
              <w:bottom w:val="single" w:sz="4" w:space="0" w:color="auto"/>
              <w:right w:val="single" w:sz="4" w:space="0" w:color="auto"/>
            </w:tcBorders>
          </w:tcPr>
          <w:p w14:paraId="50F4959D" w14:textId="77777777" w:rsidR="005F597A" w:rsidRPr="003D46D4" w:rsidRDefault="005F597A" w:rsidP="001B34DB">
            <w:pPr>
              <w:rPr>
                <w:rFonts w:ascii="Arial" w:hAnsi="Arial" w:cs="Arial"/>
              </w:rPr>
            </w:pPr>
            <w:r w:rsidRPr="003D46D4">
              <w:rPr>
                <w:rFonts w:ascii="Arial" w:hAnsi="Arial" w:cs="Arial"/>
              </w:rPr>
              <w:t>1,2,4,5,7,8,9,11,13</w:t>
            </w:r>
          </w:p>
        </w:tc>
        <w:tc>
          <w:tcPr>
            <w:tcW w:w="2127" w:type="dxa"/>
            <w:tcBorders>
              <w:top w:val="single" w:sz="4" w:space="0" w:color="auto"/>
              <w:left w:val="single" w:sz="4" w:space="0" w:color="auto"/>
              <w:bottom w:val="single" w:sz="4" w:space="0" w:color="auto"/>
              <w:right w:val="single" w:sz="4" w:space="0" w:color="auto"/>
            </w:tcBorders>
          </w:tcPr>
          <w:p w14:paraId="521C95F4" w14:textId="77777777" w:rsidR="005F597A" w:rsidRDefault="005F597A" w:rsidP="005F597A">
            <w:pPr>
              <w:rPr>
                <w:rFonts w:ascii="Arial" w:hAnsi="Arial" w:cs="Arial"/>
              </w:rPr>
            </w:pPr>
            <w:r w:rsidRPr="003D46D4">
              <w:rPr>
                <w:rFonts w:ascii="Arial" w:hAnsi="Arial" w:cs="Arial"/>
              </w:rPr>
              <w:t xml:space="preserve">Depute, </w:t>
            </w:r>
          </w:p>
          <w:p w14:paraId="2DB19D64" w14:textId="77777777" w:rsidR="005F597A" w:rsidRPr="003D46D4" w:rsidRDefault="005F597A" w:rsidP="005F597A">
            <w:pPr>
              <w:rPr>
                <w:rFonts w:ascii="Arial" w:hAnsi="Arial" w:cs="Arial"/>
              </w:rPr>
            </w:pPr>
            <w:r w:rsidRPr="003D46D4">
              <w:rPr>
                <w:rFonts w:ascii="Arial" w:hAnsi="Arial" w:cs="Arial"/>
              </w:rPr>
              <w:t>Systems Officer, Analyst/Programmer</w:t>
            </w:r>
          </w:p>
        </w:tc>
        <w:tc>
          <w:tcPr>
            <w:tcW w:w="2126" w:type="dxa"/>
            <w:tcBorders>
              <w:top w:val="single" w:sz="4" w:space="0" w:color="auto"/>
              <w:left w:val="single" w:sz="4" w:space="0" w:color="auto"/>
              <w:bottom w:val="single" w:sz="4" w:space="0" w:color="auto"/>
              <w:right w:val="single" w:sz="4" w:space="0" w:color="auto"/>
            </w:tcBorders>
          </w:tcPr>
          <w:p w14:paraId="426EBC4E" w14:textId="6B4A198B" w:rsidR="005F597A" w:rsidRPr="003D46D4" w:rsidRDefault="001B056F" w:rsidP="005F597A">
            <w:pPr>
              <w:rPr>
                <w:rFonts w:ascii="Arial" w:hAnsi="Arial" w:cs="Arial"/>
              </w:rPr>
            </w:pPr>
            <w:r>
              <w:rPr>
                <w:rFonts w:ascii="Arial" w:hAnsi="Arial" w:cs="Arial"/>
              </w:rPr>
              <w:t>Various target dates – see NDR Reform project plan and ICT work</w:t>
            </w:r>
            <w:r w:rsidR="00D801B7">
              <w:rPr>
                <w:rFonts w:ascii="Arial" w:hAnsi="Arial" w:cs="Arial"/>
              </w:rPr>
              <w:t xml:space="preserve"> </w:t>
            </w:r>
            <w:r>
              <w:rPr>
                <w:rFonts w:ascii="Arial" w:hAnsi="Arial" w:cs="Arial"/>
              </w:rPr>
              <w:t>plans</w:t>
            </w:r>
          </w:p>
        </w:tc>
      </w:tr>
    </w:tbl>
    <w:p w14:paraId="79CED98F" w14:textId="77777777" w:rsidR="004F1830" w:rsidRDefault="004F1830" w:rsidP="00632F6F">
      <w:pPr>
        <w:rPr>
          <w:rFonts w:ascii="Arial" w:hAnsi="Arial" w:cs="Arial"/>
          <w:b/>
          <w:bCs/>
          <w:sz w:val="22"/>
          <w:szCs w:val="22"/>
          <w:u w:val="single"/>
        </w:rPr>
      </w:pPr>
    </w:p>
    <w:p w14:paraId="0F7D2EB3" w14:textId="77777777" w:rsidR="00632F6F" w:rsidRDefault="00040037" w:rsidP="00632F6F">
      <w:pPr>
        <w:rPr>
          <w:rFonts w:ascii="Arial" w:hAnsi="Arial" w:cs="Arial"/>
          <w:b/>
          <w:bCs/>
          <w:sz w:val="22"/>
          <w:szCs w:val="22"/>
          <w:u w:val="single"/>
        </w:rPr>
      </w:pPr>
      <w:r>
        <w:rPr>
          <w:rFonts w:ascii="Arial" w:hAnsi="Arial" w:cs="Arial"/>
          <w:b/>
          <w:bCs/>
          <w:sz w:val="22"/>
          <w:szCs w:val="22"/>
          <w:u w:val="single"/>
        </w:rPr>
        <w:t>3.10.8 EROS II Electoral System</w:t>
      </w:r>
    </w:p>
    <w:p w14:paraId="5075444C" w14:textId="77777777" w:rsidR="00040037" w:rsidRDefault="00040037" w:rsidP="00632F6F">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B80926" w14:paraId="03E1D0E9" w14:textId="77777777" w:rsidTr="001B34DB">
        <w:tc>
          <w:tcPr>
            <w:tcW w:w="959" w:type="dxa"/>
            <w:tcBorders>
              <w:top w:val="single" w:sz="4" w:space="0" w:color="auto"/>
              <w:left w:val="single" w:sz="4" w:space="0" w:color="auto"/>
              <w:bottom w:val="single" w:sz="4" w:space="0" w:color="auto"/>
              <w:right w:val="single" w:sz="4" w:space="0" w:color="auto"/>
            </w:tcBorders>
          </w:tcPr>
          <w:p w14:paraId="3DC9E516" w14:textId="77777777" w:rsidR="00B80926" w:rsidRDefault="00B80926"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05664FCB" w14:textId="77777777" w:rsidR="00B80926" w:rsidRDefault="00B80926"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410FC735" w14:textId="77777777" w:rsidR="00B80926" w:rsidRDefault="00B80926"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155A1965" w14:textId="77777777" w:rsidR="00B80926" w:rsidRDefault="00B80926"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3C8CE2B3" w14:textId="77777777" w:rsidR="00B80926" w:rsidRDefault="00B80926" w:rsidP="001B34DB">
            <w:pPr>
              <w:rPr>
                <w:rFonts w:ascii="Arial" w:hAnsi="Arial" w:cs="Arial"/>
                <w:b/>
                <w:bCs/>
              </w:rPr>
            </w:pPr>
            <w:r>
              <w:rPr>
                <w:rFonts w:ascii="Arial" w:hAnsi="Arial" w:cs="Arial"/>
                <w:b/>
                <w:bCs/>
              </w:rPr>
              <w:t>Date/Recurrence</w:t>
            </w:r>
          </w:p>
        </w:tc>
      </w:tr>
      <w:tr w:rsidR="00B80926" w14:paraId="26CE4FCB" w14:textId="77777777" w:rsidTr="001B34DB">
        <w:tc>
          <w:tcPr>
            <w:tcW w:w="959" w:type="dxa"/>
            <w:tcBorders>
              <w:top w:val="single" w:sz="4" w:space="0" w:color="auto"/>
              <w:left w:val="single" w:sz="4" w:space="0" w:color="auto"/>
              <w:bottom w:val="single" w:sz="4" w:space="0" w:color="auto"/>
              <w:right w:val="single" w:sz="4" w:space="0" w:color="auto"/>
            </w:tcBorders>
          </w:tcPr>
          <w:p w14:paraId="091832FF" w14:textId="77777777" w:rsidR="00B80926" w:rsidRDefault="00B80926" w:rsidP="001B34DB">
            <w:pPr>
              <w:rPr>
                <w:rFonts w:ascii="Arial" w:hAnsi="Arial" w:cs="Arial"/>
              </w:rPr>
            </w:pPr>
            <w:r>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14:paraId="18CBF887" w14:textId="01680753" w:rsidR="00B80926" w:rsidRDefault="00D801B7" w:rsidP="00A36ECE">
            <w:pPr>
              <w:rPr>
                <w:rFonts w:ascii="Arial" w:hAnsi="Arial" w:cs="Arial"/>
                <w:b/>
              </w:rPr>
            </w:pPr>
            <w:r>
              <w:rPr>
                <w:rFonts w:ascii="Arial" w:hAnsi="Arial" w:cs="Arial"/>
              </w:rPr>
              <w:t>Test and i</w:t>
            </w:r>
            <w:r w:rsidR="00B80926">
              <w:rPr>
                <w:rFonts w:ascii="Arial" w:hAnsi="Arial" w:cs="Arial"/>
              </w:rPr>
              <w:t xml:space="preserve">mplement upgraded versions of EROS, </w:t>
            </w:r>
            <w:r w:rsidR="00A36ECE">
              <w:rPr>
                <w:rFonts w:ascii="Arial" w:hAnsi="Arial" w:cs="Arial"/>
                <w:b/>
              </w:rPr>
              <w:t>specifically to implement:-</w:t>
            </w:r>
          </w:p>
          <w:p w14:paraId="3E3FCF03" w14:textId="77777777" w:rsidR="00A36ECE" w:rsidRDefault="00A36ECE" w:rsidP="00A36ECE">
            <w:pPr>
              <w:pStyle w:val="ListParagraph"/>
              <w:numPr>
                <w:ilvl w:val="0"/>
                <w:numId w:val="7"/>
              </w:numPr>
              <w:rPr>
                <w:rFonts w:ascii="Arial" w:hAnsi="Arial" w:cs="Arial"/>
              </w:rPr>
            </w:pPr>
            <w:r>
              <w:rPr>
                <w:rFonts w:ascii="Arial" w:hAnsi="Arial" w:cs="Arial"/>
              </w:rPr>
              <w:t>Canvass Reform</w:t>
            </w:r>
          </w:p>
          <w:p w14:paraId="7075341D" w14:textId="5E927C2C" w:rsidR="00A36ECE" w:rsidRDefault="00A36ECE" w:rsidP="00A36ECE">
            <w:pPr>
              <w:pStyle w:val="ListParagraph"/>
              <w:numPr>
                <w:ilvl w:val="0"/>
                <w:numId w:val="7"/>
              </w:numPr>
              <w:rPr>
                <w:rFonts w:ascii="Arial" w:hAnsi="Arial" w:cs="Arial"/>
              </w:rPr>
            </w:pPr>
            <w:r>
              <w:rPr>
                <w:rFonts w:ascii="Arial" w:hAnsi="Arial" w:cs="Arial"/>
              </w:rPr>
              <w:t>Franchise extension (non-nationals)</w:t>
            </w:r>
          </w:p>
          <w:p w14:paraId="2EB2A5E4" w14:textId="77777777" w:rsidR="00E149E1" w:rsidRDefault="0096551C" w:rsidP="00E149E1">
            <w:pPr>
              <w:pStyle w:val="ListParagraph"/>
              <w:numPr>
                <w:ilvl w:val="0"/>
                <w:numId w:val="7"/>
              </w:numPr>
              <w:rPr>
                <w:rFonts w:ascii="Arial" w:hAnsi="Arial" w:cs="Arial"/>
              </w:rPr>
            </w:pPr>
            <w:r>
              <w:rPr>
                <w:rFonts w:ascii="Arial" w:hAnsi="Arial" w:cs="Arial"/>
              </w:rPr>
              <w:t>EC Performance regime</w:t>
            </w:r>
          </w:p>
          <w:p w14:paraId="00690488" w14:textId="0E56B035" w:rsidR="00A36ECE" w:rsidRPr="00E149E1" w:rsidRDefault="00A36ECE" w:rsidP="00E149E1">
            <w:pPr>
              <w:rPr>
                <w:rFonts w:ascii="Arial" w:hAnsi="Arial" w:cs="Arial"/>
              </w:rPr>
            </w:pPr>
            <w:r w:rsidRPr="00E149E1">
              <w:rPr>
                <w:rFonts w:ascii="Arial" w:hAnsi="Arial" w:cs="Arial"/>
              </w:rPr>
              <w:lastRenderedPageBreak/>
              <w:t>Note that franchise extension for prisoners will be accommodated within existing functionality until June 2020 upgrade.</w:t>
            </w:r>
          </w:p>
        </w:tc>
        <w:tc>
          <w:tcPr>
            <w:tcW w:w="2127" w:type="dxa"/>
            <w:tcBorders>
              <w:top w:val="single" w:sz="4" w:space="0" w:color="auto"/>
              <w:left w:val="single" w:sz="4" w:space="0" w:color="auto"/>
              <w:bottom w:val="single" w:sz="4" w:space="0" w:color="auto"/>
              <w:right w:val="single" w:sz="4" w:space="0" w:color="auto"/>
            </w:tcBorders>
          </w:tcPr>
          <w:p w14:paraId="57DF891B" w14:textId="77777777" w:rsidR="00B80926" w:rsidRDefault="00B80926" w:rsidP="001B34DB">
            <w:pPr>
              <w:rPr>
                <w:rFonts w:ascii="Arial" w:hAnsi="Arial" w:cs="Arial"/>
              </w:rPr>
            </w:pPr>
            <w:r>
              <w:rPr>
                <w:rFonts w:ascii="Arial" w:hAnsi="Arial" w:cs="Arial"/>
              </w:rPr>
              <w:lastRenderedPageBreak/>
              <w:t>3,6,8,9,10,11,13</w:t>
            </w:r>
          </w:p>
        </w:tc>
        <w:tc>
          <w:tcPr>
            <w:tcW w:w="2127" w:type="dxa"/>
            <w:tcBorders>
              <w:top w:val="single" w:sz="4" w:space="0" w:color="auto"/>
              <w:left w:val="single" w:sz="4" w:space="0" w:color="auto"/>
              <w:bottom w:val="single" w:sz="4" w:space="0" w:color="auto"/>
              <w:right w:val="single" w:sz="4" w:space="0" w:color="auto"/>
            </w:tcBorders>
          </w:tcPr>
          <w:p w14:paraId="359BB763" w14:textId="12F09CB0" w:rsidR="00B80926" w:rsidRDefault="00A36ECE" w:rsidP="001B34DB">
            <w:pPr>
              <w:rPr>
                <w:rFonts w:ascii="Arial" w:hAnsi="Arial" w:cs="Arial"/>
              </w:rPr>
            </w:pPr>
            <w:r>
              <w:rPr>
                <w:rFonts w:ascii="Arial" w:hAnsi="Arial" w:cs="Arial"/>
              </w:rPr>
              <w:t xml:space="preserve">All </w:t>
            </w:r>
            <w:r w:rsidR="00B80926">
              <w:rPr>
                <w:rFonts w:ascii="Arial" w:hAnsi="Arial" w:cs="Arial"/>
              </w:rPr>
              <w:t>PAO/Systems Officers</w:t>
            </w:r>
          </w:p>
        </w:tc>
        <w:tc>
          <w:tcPr>
            <w:tcW w:w="2126" w:type="dxa"/>
            <w:tcBorders>
              <w:top w:val="single" w:sz="4" w:space="0" w:color="auto"/>
              <w:left w:val="single" w:sz="4" w:space="0" w:color="auto"/>
              <w:bottom w:val="single" w:sz="4" w:space="0" w:color="auto"/>
              <w:right w:val="single" w:sz="4" w:space="0" w:color="auto"/>
            </w:tcBorders>
          </w:tcPr>
          <w:p w14:paraId="7AFB1E09" w14:textId="71A5F8AC" w:rsidR="00B80926" w:rsidRDefault="00A36ECE" w:rsidP="00A36ECE">
            <w:pPr>
              <w:rPr>
                <w:rFonts w:ascii="Arial" w:hAnsi="Arial" w:cs="Arial"/>
              </w:rPr>
            </w:pPr>
            <w:r>
              <w:rPr>
                <w:rFonts w:ascii="Arial" w:hAnsi="Arial" w:cs="Arial"/>
              </w:rPr>
              <w:t>ASAP on receipt</w:t>
            </w:r>
          </w:p>
          <w:p w14:paraId="77A2B07A" w14:textId="77777777" w:rsidR="00A36ECE" w:rsidRDefault="00A36ECE" w:rsidP="00A36ECE">
            <w:pPr>
              <w:rPr>
                <w:rFonts w:ascii="Arial" w:hAnsi="Arial" w:cs="Arial"/>
              </w:rPr>
            </w:pPr>
            <w:r>
              <w:rPr>
                <w:rFonts w:ascii="Arial" w:hAnsi="Arial" w:cs="Arial"/>
              </w:rPr>
              <w:t>June 2020</w:t>
            </w:r>
          </w:p>
          <w:p w14:paraId="4191F7C9" w14:textId="61110192" w:rsidR="00A36ECE" w:rsidRDefault="004B5442" w:rsidP="00A36ECE">
            <w:pPr>
              <w:rPr>
                <w:rFonts w:ascii="Arial" w:hAnsi="Arial" w:cs="Arial"/>
              </w:rPr>
            </w:pPr>
            <w:r>
              <w:rPr>
                <w:rFonts w:ascii="Arial" w:hAnsi="Arial" w:cs="Arial"/>
              </w:rPr>
              <w:t>August</w:t>
            </w:r>
            <w:r w:rsidR="006D0584">
              <w:rPr>
                <w:rFonts w:ascii="Arial" w:hAnsi="Arial" w:cs="Arial"/>
              </w:rPr>
              <w:t xml:space="preserve"> </w:t>
            </w:r>
            <w:r w:rsidR="00A36ECE">
              <w:rPr>
                <w:rFonts w:ascii="Arial" w:hAnsi="Arial" w:cs="Arial"/>
              </w:rPr>
              <w:t>2020</w:t>
            </w:r>
          </w:p>
          <w:p w14:paraId="31D72C61" w14:textId="5DEC6387" w:rsidR="0096551C" w:rsidRDefault="0096551C" w:rsidP="00A36ECE">
            <w:pPr>
              <w:rPr>
                <w:rFonts w:ascii="Arial" w:hAnsi="Arial" w:cs="Arial"/>
              </w:rPr>
            </w:pPr>
            <w:r>
              <w:rPr>
                <w:rFonts w:ascii="Arial" w:hAnsi="Arial" w:cs="Arial"/>
              </w:rPr>
              <w:t>TBC</w:t>
            </w:r>
          </w:p>
        </w:tc>
      </w:tr>
      <w:tr w:rsidR="00B80926" w14:paraId="6418518F" w14:textId="77777777" w:rsidTr="001B34DB">
        <w:tc>
          <w:tcPr>
            <w:tcW w:w="959" w:type="dxa"/>
            <w:tcBorders>
              <w:top w:val="single" w:sz="4" w:space="0" w:color="auto"/>
              <w:left w:val="single" w:sz="4" w:space="0" w:color="auto"/>
              <w:bottom w:val="single" w:sz="4" w:space="0" w:color="auto"/>
              <w:right w:val="single" w:sz="4" w:space="0" w:color="auto"/>
            </w:tcBorders>
          </w:tcPr>
          <w:p w14:paraId="53D7EE52" w14:textId="77777777" w:rsidR="00B80926" w:rsidRDefault="00B80926" w:rsidP="001B34DB">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14:paraId="1DDE95E2" w14:textId="39D53A76" w:rsidR="00B80926" w:rsidRDefault="00B80926" w:rsidP="002930A0">
            <w:pPr>
              <w:rPr>
                <w:rFonts w:ascii="Arial" w:hAnsi="Arial" w:cs="Arial"/>
              </w:rPr>
            </w:pPr>
            <w:r>
              <w:rPr>
                <w:rFonts w:ascii="Arial" w:hAnsi="Arial" w:cs="Arial"/>
              </w:rPr>
              <w:t>Provide training for changes to system in line with above (d) changes</w:t>
            </w:r>
          </w:p>
        </w:tc>
        <w:tc>
          <w:tcPr>
            <w:tcW w:w="2127" w:type="dxa"/>
            <w:tcBorders>
              <w:top w:val="single" w:sz="4" w:space="0" w:color="auto"/>
              <w:left w:val="single" w:sz="4" w:space="0" w:color="auto"/>
              <w:bottom w:val="single" w:sz="4" w:space="0" w:color="auto"/>
              <w:right w:val="single" w:sz="4" w:space="0" w:color="auto"/>
            </w:tcBorders>
          </w:tcPr>
          <w:p w14:paraId="7F28CD9F" w14:textId="77777777" w:rsidR="00B80926" w:rsidRDefault="00B80926" w:rsidP="001B34DB">
            <w:pPr>
              <w:rPr>
                <w:rFonts w:ascii="Arial" w:hAnsi="Arial" w:cs="Arial"/>
              </w:rPr>
            </w:pPr>
            <w:r>
              <w:rPr>
                <w:rFonts w:ascii="Arial" w:hAnsi="Arial" w:cs="Arial"/>
              </w:rPr>
              <w:t>3,6,7,8,9,10,11,13</w:t>
            </w:r>
          </w:p>
        </w:tc>
        <w:tc>
          <w:tcPr>
            <w:tcW w:w="2127" w:type="dxa"/>
            <w:tcBorders>
              <w:top w:val="single" w:sz="4" w:space="0" w:color="auto"/>
              <w:left w:val="single" w:sz="4" w:space="0" w:color="auto"/>
              <w:bottom w:val="single" w:sz="4" w:space="0" w:color="auto"/>
              <w:right w:val="single" w:sz="4" w:space="0" w:color="auto"/>
            </w:tcBorders>
          </w:tcPr>
          <w:p w14:paraId="5B655AC0" w14:textId="77777777" w:rsidR="00B80926" w:rsidRDefault="00B80926" w:rsidP="001B34DB">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14:paraId="5A5759AE" w14:textId="77777777" w:rsidR="00B80926" w:rsidRDefault="00B80926" w:rsidP="001B34DB">
            <w:pPr>
              <w:rPr>
                <w:rFonts w:ascii="Arial" w:hAnsi="Arial" w:cs="Arial"/>
              </w:rPr>
            </w:pPr>
            <w:r>
              <w:rPr>
                <w:rFonts w:ascii="Arial" w:hAnsi="Arial" w:cs="Arial"/>
              </w:rPr>
              <w:t>As required</w:t>
            </w:r>
          </w:p>
        </w:tc>
      </w:tr>
    </w:tbl>
    <w:p w14:paraId="13FDC3A1" w14:textId="77777777" w:rsidR="00F36202" w:rsidRDefault="00F36202">
      <w:pPr>
        <w:rPr>
          <w:rFonts w:ascii="Arial" w:hAnsi="Arial" w:cs="Arial"/>
          <w:b/>
          <w:bCs/>
          <w:sz w:val="22"/>
          <w:szCs w:val="22"/>
          <w:u w:val="single"/>
        </w:rPr>
      </w:pPr>
    </w:p>
    <w:p w14:paraId="0946A174" w14:textId="4FF24CEC" w:rsidR="00467794" w:rsidRDefault="00DB74B7">
      <w:pPr>
        <w:rPr>
          <w:rFonts w:ascii="Arial" w:hAnsi="Arial" w:cs="Arial"/>
          <w:bCs/>
          <w:sz w:val="22"/>
          <w:szCs w:val="22"/>
        </w:rPr>
      </w:pPr>
      <w:r>
        <w:rPr>
          <w:rFonts w:ascii="Arial" w:hAnsi="Arial" w:cs="Arial"/>
          <w:b/>
          <w:bCs/>
          <w:sz w:val="22"/>
          <w:szCs w:val="22"/>
          <w:u w:val="single"/>
        </w:rPr>
        <w:t>3.10.10</w:t>
      </w:r>
      <w:r w:rsidR="00467794">
        <w:rPr>
          <w:rFonts w:ascii="Arial" w:hAnsi="Arial" w:cs="Arial"/>
          <w:b/>
          <w:bCs/>
          <w:sz w:val="22"/>
          <w:szCs w:val="22"/>
          <w:u w:val="single"/>
        </w:rPr>
        <w:t xml:space="preserve"> </w:t>
      </w:r>
      <w:r>
        <w:rPr>
          <w:rFonts w:ascii="Arial" w:hAnsi="Arial" w:cs="Arial"/>
          <w:b/>
          <w:bCs/>
          <w:sz w:val="22"/>
          <w:szCs w:val="22"/>
          <w:u w:val="single"/>
        </w:rPr>
        <w:t>Assessors Portal</w:t>
      </w:r>
    </w:p>
    <w:p w14:paraId="75AC87D3" w14:textId="77777777" w:rsidR="004B0C38" w:rsidRDefault="004B0C38">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4B0C38" w14:paraId="49C5A260" w14:textId="77777777" w:rsidTr="001B34DB">
        <w:tc>
          <w:tcPr>
            <w:tcW w:w="959" w:type="dxa"/>
            <w:tcBorders>
              <w:top w:val="single" w:sz="4" w:space="0" w:color="auto"/>
              <w:left w:val="single" w:sz="4" w:space="0" w:color="auto"/>
              <w:bottom w:val="single" w:sz="4" w:space="0" w:color="auto"/>
              <w:right w:val="single" w:sz="4" w:space="0" w:color="auto"/>
            </w:tcBorders>
          </w:tcPr>
          <w:p w14:paraId="76E39BB1" w14:textId="77777777" w:rsidR="004B0C38" w:rsidRDefault="004B0C38"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14D8C0D3" w14:textId="77777777" w:rsidR="004B0C38" w:rsidRDefault="004B0C38"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5A6A2B4D" w14:textId="77777777" w:rsidR="004B0C38" w:rsidRDefault="004B0C38"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360C2235" w14:textId="77777777" w:rsidR="004B0C38" w:rsidRDefault="004B0C38"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0A89210D" w14:textId="77777777" w:rsidR="004B0C38" w:rsidRDefault="004B0C38" w:rsidP="001B34DB">
            <w:pPr>
              <w:rPr>
                <w:rFonts w:ascii="Arial" w:hAnsi="Arial" w:cs="Arial"/>
                <w:b/>
                <w:bCs/>
              </w:rPr>
            </w:pPr>
            <w:r>
              <w:rPr>
                <w:rFonts w:ascii="Arial" w:hAnsi="Arial" w:cs="Arial"/>
                <w:b/>
                <w:bCs/>
              </w:rPr>
              <w:t>Date/Recurrence</w:t>
            </w:r>
          </w:p>
        </w:tc>
      </w:tr>
      <w:tr w:rsidR="004B0C38" w14:paraId="18542688" w14:textId="77777777" w:rsidTr="001B34DB">
        <w:tc>
          <w:tcPr>
            <w:tcW w:w="959" w:type="dxa"/>
            <w:tcBorders>
              <w:top w:val="single" w:sz="4" w:space="0" w:color="auto"/>
              <w:left w:val="single" w:sz="4" w:space="0" w:color="auto"/>
              <w:bottom w:val="single" w:sz="4" w:space="0" w:color="auto"/>
              <w:right w:val="single" w:sz="4" w:space="0" w:color="auto"/>
            </w:tcBorders>
          </w:tcPr>
          <w:p w14:paraId="3DF30E9F" w14:textId="1DE699E7" w:rsidR="004B0C38" w:rsidRDefault="00DB74B7" w:rsidP="001B34DB">
            <w:pPr>
              <w:rPr>
                <w:rFonts w:ascii="Arial" w:hAnsi="Arial" w:cs="Arial"/>
              </w:rPr>
            </w:pPr>
            <w:r>
              <w:rPr>
                <w:rFonts w:ascii="Arial" w:hAnsi="Arial" w:cs="Arial"/>
              </w:rPr>
              <w:t>(d</w:t>
            </w:r>
            <w:r w:rsidR="004B0C38">
              <w:rPr>
                <w:rFonts w:ascii="Arial" w:hAnsi="Arial" w:cs="Arial"/>
              </w:rPr>
              <w:t>)</w:t>
            </w: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14:paraId="3084CA1F" w14:textId="6F596765" w:rsidR="004B0C38" w:rsidRDefault="00DB74B7" w:rsidP="005F70CF">
            <w:pPr>
              <w:rPr>
                <w:rFonts w:ascii="Arial" w:hAnsi="Arial" w:cs="Arial"/>
              </w:rPr>
            </w:pPr>
            <w:r>
              <w:rPr>
                <w:rFonts w:ascii="Arial" w:hAnsi="Arial" w:cs="Arial"/>
              </w:rPr>
              <w:t>Revise DTF to accommodate the expansion of valuations available to view at the portal</w:t>
            </w:r>
          </w:p>
        </w:tc>
        <w:tc>
          <w:tcPr>
            <w:tcW w:w="2127" w:type="dxa"/>
            <w:tcBorders>
              <w:top w:val="single" w:sz="4" w:space="0" w:color="auto"/>
              <w:left w:val="single" w:sz="4" w:space="0" w:color="auto"/>
              <w:bottom w:val="single" w:sz="4" w:space="0" w:color="auto"/>
              <w:right w:val="single" w:sz="4" w:space="0" w:color="auto"/>
            </w:tcBorders>
          </w:tcPr>
          <w:p w14:paraId="714AD15D" w14:textId="77777777" w:rsidR="004B0C38" w:rsidRDefault="004B0C38" w:rsidP="001B34DB">
            <w:pPr>
              <w:rPr>
                <w:rFonts w:ascii="Arial" w:hAnsi="Arial" w:cs="Arial"/>
              </w:rPr>
            </w:pPr>
            <w:r>
              <w:rPr>
                <w:rFonts w:ascii="Arial" w:hAnsi="Arial" w:cs="Arial"/>
              </w:rPr>
              <w:t>1,4,7,8,9,11,13</w:t>
            </w:r>
          </w:p>
        </w:tc>
        <w:tc>
          <w:tcPr>
            <w:tcW w:w="2127" w:type="dxa"/>
            <w:tcBorders>
              <w:top w:val="single" w:sz="4" w:space="0" w:color="auto"/>
              <w:left w:val="single" w:sz="4" w:space="0" w:color="auto"/>
              <w:bottom w:val="single" w:sz="4" w:space="0" w:color="auto"/>
              <w:right w:val="single" w:sz="4" w:space="0" w:color="auto"/>
            </w:tcBorders>
          </w:tcPr>
          <w:p w14:paraId="5E4ECF46" w14:textId="3096FBFB" w:rsidR="004B0C38" w:rsidRDefault="00DB74B7" w:rsidP="00DB74B7">
            <w:pPr>
              <w:rPr>
                <w:rFonts w:ascii="Arial" w:hAnsi="Arial" w:cs="Arial"/>
              </w:rPr>
            </w:pPr>
            <w:r>
              <w:rPr>
                <w:rFonts w:ascii="Arial" w:hAnsi="Arial" w:cs="Arial"/>
              </w:rPr>
              <w:t>Systems Officer/ Systems Analyst</w:t>
            </w:r>
          </w:p>
        </w:tc>
        <w:tc>
          <w:tcPr>
            <w:tcW w:w="2126" w:type="dxa"/>
            <w:tcBorders>
              <w:top w:val="single" w:sz="4" w:space="0" w:color="auto"/>
              <w:left w:val="single" w:sz="4" w:space="0" w:color="auto"/>
              <w:bottom w:val="single" w:sz="4" w:space="0" w:color="auto"/>
              <w:right w:val="single" w:sz="4" w:space="0" w:color="auto"/>
            </w:tcBorders>
          </w:tcPr>
          <w:p w14:paraId="10729F40" w14:textId="1996E0F1" w:rsidR="004B0C38" w:rsidRPr="001722A6" w:rsidRDefault="00DB74B7" w:rsidP="001B34DB">
            <w:pPr>
              <w:rPr>
                <w:rFonts w:ascii="Arial" w:hAnsi="Arial" w:cs="Arial"/>
              </w:rPr>
            </w:pPr>
            <w:r>
              <w:rPr>
                <w:rFonts w:ascii="Arial" w:hAnsi="Arial" w:cs="Arial"/>
              </w:rPr>
              <w:t>Summer 2020</w:t>
            </w:r>
          </w:p>
        </w:tc>
      </w:tr>
    </w:tbl>
    <w:p w14:paraId="6F56DF6F" w14:textId="77777777" w:rsidR="00467794" w:rsidRDefault="00467794">
      <w:pPr>
        <w:rPr>
          <w:rFonts w:ascii="Arial" w:hAnsi="Arial" w:cs="Arial"/>
          <w:sz w:val="22"/>
          <w:szCs w:val="22"/>
        </w:rPr>
      </w:pPr>
    </w:p>
    <w:p w14:paraId="42EC5C6D" w14:textId="77777777" w:rsidR="00EB1CF0" w:rsidRDefault="00EB1CF0">
      <w:pPr>
        <w:rPr>
          <w:rFonts w:ascii="Arial" w:hAnsi="Arial" w:cs="Arial"/>
          <w:bCs/>
          <w:sz w:val="22"/>
          <w:szCs w:val="22"/>
        </w:rPr>
      </w:pPr>
      <w:r>
        <w:rPr>
          <w:rFonts w:ascii="Arial" w:hAnsi="Arial" w:cs="Arial"/>
          <w:b/>
          <w:bCs/>
          <w:sz w:val="22"/>
          <w:szCs w:val="22"/>
          <w:u w:val="single"/>
        </w:rPr>
        <w:t>3.11 FREEDOM OF INFORMATION</w:t>
      </w:r>
      <w:r>
        <w:rPr>
          <w:rFonts w:ascii="Arial" w:hAnsi="Arial" w:cs="Arial"/>
          <w:bCs/>
          <w:sz w:val="22"/>
          <w:szCs w:val="22"/>
        </w:rPr>
        <w:t xml:space="preserve"> </w:t>
      </w:r>
    </w:p>
    <w:p w14:paraId="00A2996B" w14:textId="77777777" w:rsidR="009E1EE0" w:rsidRDefault="009E1EE0">
      <w:pPr>
        <w:rPr>
          <w:rFonts w:ascii="Arial" w:hAnsi="Arial" w:cs="Arial"/>
          <w:bCs/>
          <w:sz w:val="22"/>
          <w:szCs w:val="22"/>
        </w:rPr>
      </w:pPr>
    </w:p>
    <w:p w14:paraId="78E44CD9" w14:textId="77777777" w:rsidR="009E1EE0" w:rsidRDefault="009E1EE0">
      <w:pPr>
        <w:rPr>
          <w:rFonts w:ascii="Arial" w:hAnsi="Arial" w:cs="Arial"/>
          <w:sz w:val="22"/>
          <w:szCs w:val="22"/>
        </w:rPr>
      </w:pPr>
      <w:r w:rsidRPr="001F60B8">
        <w:rPr>
          <w:rFonts w:ascii="Arial" w:hAnsi="Arial" w:cs="Arial"/>
          <w:bCs/>
          <w:sz w:val="22"/>
          <w:szCs w:val="22"/>
        </w:rPr>
        <w:t>All as per the 2018-21 Service Plan</w:t>
      </w:r>
      <w:r>
        <w:rPr>
          <w:rFonts w:ascii="Arial" w:hAnsi="Arial" w:cs="Arial"/>
          <w:bCs/>
          <w:sz w:val="22"/>
          <w:szCs w:val="22"/>
        </w:rPr>
        <w:t>.</w:t>
      </w:r>
    </w:p>
    <w:p w14:paraId="69651CC3" w14:textId="77777777" w:rsidR="0035408C" w:rsidRDefault="0035408C">
      <w:pPr>
        <w:rPr>
          <w:rFonts w:ascii="Arial" w:hAnsi="Arial" w:cs="Arial"/>
          <w:sz w:val="22"/>
          <w:szCs w:val="22"/>
        </w:rPr>
      </w:pPr>
    </w:p>
    <w:p w14:paraId="670D5ADA" w14:textId="77777777" w:rsidR="00EB1CF0" w:rsidRDefault="00EB1CF0">
      <w:pPr>
        <w:rPr>
          <w:rFonts w:ascii="Arial" w:hAnsi="Arial" w:cs="Arial"/>
          <w:b/>
          <w:sz w:val="22"/>
          <w:szCs w:val="22"/>
          <w:u w:val="single"/>
        </w:rPr>
      </w:pPr>
      <w:r w:rsidRPr="00EA031B">
        <w:rPr>
          <w:rFonts w:ascii="Arial" w:hAnsi="Arial" w:cs="Arial"/>
          <w:b/>
          <w:sz w:val="22"/>
          <w:szCs w:val="22"/>
          <w:u w:val="single"/>
        </w:rPr>
        <w:t>3.12 KEY PARTNERSHIPS</w:t>
      </w:r>
    </w:p>
    <w:p w14:paraId="49083A1E" w14:textId="77777777" w:rsidR="008E2A90" w:rsidRDefault="008E2A90">
      <w:pPr>
        <w:rPr>
          <w:rFonts w:ascii="Arial" w:hAnsi="Arial" w:cs="Arial"/>
          <w:sz w:val="22"/>
          <w:szCs w:val="22"/>
        </w:rPr>
      </w:pPr>
    </w:p>
    <w:p w14:paraId="516D6F46" w14:textId="77777777" w:rsidR="003F16E8" w:rsidRDefault="003F16E8" w:rsidP="003F16E8">
      <w:pPr>
        <w:rPr>
          <w:rFonts w:ascii="Arial" w:hAnsi="Arial" w:cs="Arial"/>
          <w:bCs/>
          <w:sz w:val="22"/>
          <w:szCs w:val="22"/>
        </w:rPr>
      </w:pPr>
      <w:r>
        <w:rPr>
          <w:rFonts w:ascii="Arial" w:hAnsi="Arial" w:cs="Arial"/>
          <w:b/>
          <w:bCs/>
          <w:sz w:val="22"/>
          <w:szCs w:val="22"/>
          <w:u w:val="single"/>
        </w:rPr>
        <w:t>3.12.9 External Suppliers</w:t>
      </w:r>
    </w:p>
    <w:p w14:paraId="6E52AC11" w14:textId="77777777" w:rsidR="003F16E8" w:rsidRDefault="003F16E8" w:rsidP="003F16E8">
      <w:pPr>
        <w:rPr>
          <w:rFonts w:ascii="Arial" w:hAnsi="Arial" w:cs="Arial"/>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3F16E8" w14:paraId="289C7B60" w14:textId="77777777" w:rsidTr="001F7207">
        <w:tc>
          <w:tcPr>
            <w:tcW w:w="959" w:type="dxa"/>
            <w:tcBorders>
              <w:top w:val="single" w:sz="4" w:space="0" w:color="auto"/>
              <w:left w:val="single" w:sz="4" w:space="0" w:color="auto"/>
              <w:bottom w:val="single" w:sz="4" w:space="0" w:color="auto"/>
              <w:right w:val="single" w:sz="4" w:space="0" w:color="auto"/>
            </w:tcBorders>
          </w:tcPr>
          <w:p w14:paraId="749FE7A2" w14:textId="77777777" w:rsidR="003F16E8" w:rsidRDefault="003F16E8" w:rsidP="001F7207">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35861B94" w14:textId="77777777" w:rsidR="003F16E8" w:rsidRDefault="003F16E8" w:rsidP="001F7207">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74DCBBA1" w14:textId="77777777" w:rsidR="003F16E8" w:rsidRDefault="003F16E8" w:rsidP="001F7207">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5316F889" w14:textId="77777777" w:rsidR="003F16E8" w:rsidRDefault="003F16E8" w:rsidP="001F7207">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33499316" w14:textId="77777777" w:rsidR="003F16E8" w:rsidRDefault="003F16E8" w:rsidP="001F7207">
            <w:pPr>
              <w:rPr>
                <w:rFonts w:ascii="Arial" w:hAnsi="Arial" w:cs="Arial"/>
                <w:b/>
                <w:bCs/>
              </w:rPr>
            </w:pPr>
            <w:r>
              <w:rPr>
                <w:rFonts w:ascii="Arial" w:hAnsi="Arial" w:cs="Arial"/>
                <w:b/>
                <w:bCs/>
              </w:rPr>
              <w:t>Date/Recurrence</w:t>
            </w:r>
          </w:p>
        </w:tc>
      </w:tr>
      <w:tr w:rsidR="003F16E8" w14:paraId="57469A74" w14:textId="77777777" w:rsidTr="001F7207">
        <w:tc>
          <w:tcPr>
            <w:tcW w:w="959" w:type="dxa"/>
            <w:tcBorders>
              <w:top w:val="single" w:sz="4" w:space="0" w:color="auto"/>
              <w:left w:val="single" w:sz="4" w:space="0" w:color="auto"/>
              <w:bottom w:val="single" w:sz="4" w:space="0" w:color="auto"/>
              <w:right w:val="single" w:sz="4" w:space="0" w:color="auto"/>
            </w:tcBorders>
          </w:tcPr>
          <w:p w14:paraId="1635D730" w14:textId="77777777" w:rsidR="003F16E8" w:rsidRDefault="003F16E8" w:rsidP="001F7207">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14:paraId="2A8D0097" w14:textId="77777777" w:rsidR="003F16E8" w:rsidRDefault="003F16E8" w:rsidP="001F7207">
            <w:pPr>
              <w:rPr>
                <w:rFonts w:ascii="Arial" w:hAnsi="Arial" w:cs="Arial"/>
              </w:rPr>
            </w:pPr>
            <w:r>
              <w:rPr>
                <w:rFonts w:ascii="Arial" w:hAnsi="Arial" w:cs="Arial"/>
              </w:rPr>
              <w:t>Complete contract formalities with preferred print &amp; mail contractor</w:t>
            </w:r>
          </w:p>
          <w:p w14:paraId="7E5C6483" w14:textId="77777777" w:rsidR="003F16E8" w:rsidRDefault="003F16E8" w:rsidP="001F7207">
            <w:pPr>
              <w:rPr>
                <w:rFonts w:ascii="Arial" w:hAnsi="Arial" w:cs="Arial"/>
              </w:rPr>
            </w:pPr>
          </w:p>
          <w:p w14:paraId="3988F69E" w14:textId="77777777" w:rsidR="003F16E8" w:rsidRDefault="003F16E8" w:rsidP="001F7207">
            <w:pPr>
              <w:rPr>
                <w:rFonts w:ascii="Arial" w:hAnsi="Arial" w:cs="Arial"/>
              </w:rPr>
            </w:pPr>
            <w:r>
              <w:rPr>
                <w:rFonts w:ascii="Arial" w:hAnsi="Arial" w:cs="Arial"/>
              </w:rPr>
              <w:t>Agree working arrangements and timetables for above</w:t>
            </w:r>
          </w:p>
        </w:tc>
        <w:tc>
          <w:tcPr>
            <w:tcW w:w="2127" w:type="dxa"/>
            <w:tcBorders>
              <w:top w:val="single" w:sz="4" w:space="0" w:color="auto"/>
              <w:left w:val="single" w:sz="4" w:space="0" w:color="auto"/>
              <w:bottom w:val="single" w:sz="4" w:space="0" w:color="auto"/>
              <w:right w:val="single" w:sz="4" w:space="0" w:color="auto"/>
            </w:tcBorders>
          </w:tcPr>
          <w:p w14:paraId="5669DD25" w14:textId="77777777" w:rsidR="003F16E8" w:rsidRDefault="003F16E8" w:rsidP="001F7207">
            <w:pPr>
              <w:rPr>
                <w:rFonts w:ascii="Arial" w:hAnsi="Arial" w:cs="Arial"/>
              </w:rPr>
            </w:pPr>
            <w:r>
              <w:rPr>
                <w:rFonts w:ascii="Arial" w:hAnsi="Arial" w:cs="Arial"/>
              </w:rPr>
              <w:t>7,9,10,11,13,14</w:t>
            </w:r>
          </w:p>
        </w:tc>
        <w:tc>
          <w:tcPr>
            <w:tcW w:w="2127" w:type="dxa"/>
            <w:tcBorders>
              <w:top w:val="single" w:sz="4" w:space="0" w:color="auto"/>
              <w:left w:val="single" w:sz="4" w:space="0" w:color="auto"/>
              <w:bottom w:val="single" w:sz="4" w:space="0" w:color="auto"/>
              <w:right w:val="single" w:sz="4" w:space="0" w:color="auto"/>
            </w:tcBorders>
          </w:tcPr>
          <w:p w14:paraId="3655B4CD" w14:textId="77777777" w:rsidR="003F16E8" w:rsidRDefault="003F16E8" w:rsidP="001F7207">
            <w:pPr>
              <w:rPr>
                <w:rFonts w:ascii="Arial" w:hAnsi="Arial" w:cs="Arial"/>
              </w:rPr>
            </w:pPr>
            <w:r>
              <w:rPr>
                <w:rFonts w:ascii="Arial" w:hAnsi="Arial" w:cs="Arial"/>
              </w:rPr>
              <w:t>Assessor/WDC</w:t>
            </w:r>
          </w:p>
          <w:p w14:paraId="1105E694" w14:textId="77777777" w:rsidR="003F16E8" w:rsidRDefault="003F16E8" w:rsidP="001F7207">
            <w:pPr>
              <w:rPr>
                <w:rFonts w:ascii="Arial" w:hAnsi="Arial" w:cs="Arial"/>
              </w:rPr>
            </w:pPr>
          </w:p>
          <w:p w14:paraId="2A6B87E5" w14:textId="77777777" w:rsidR="003F16E8" w:rsidRDefault="003F16E8" w:rsidP="001F7207">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14:paraId="7A4924A5" w14:textId="77777777" w:rsidR="003F16E8" w:rsidRDefault="003F16E8" w:rsidP="001F7207">
            <w:pPr>
              <w:rPr>
                <w:rFonts w:ascii="Arial" w:hAnsi="Arial" w:cs="Arial"/>
              </w:rPr>
            </w:pPr>
            <w:r>
              <w:rPr>
                <w:rFonts w:ascii="Arial" w:hAnsi="Arial" w:cs="Arial"/>
              </w:rPr>
              <w:t>By May 2020</w:t>
            </w:r>
          </w:p>
          <w:p w14:paraId="630FC094" w14:textId="77777777" w:rsidR="003F16E8" w:rsidRDefault="003F16E8" w:rsidP="001F7207">
            <w:pPr>
              <w:rPr>
                <w:rFonts w:ascii="Arial" w:hAnsi="Arial" w:cs="Arial"/>
              </w:rPr>
            </w:pPr>
          </w:p>
          <w:p w14:paraId="6E5BEAAB" w14:textId="77777777" w:rsidR="003F16E8" w:rsidRDefault="003F16E8" w:rsidP="001F7207">
            <w:pPr>
              <w:rPr>
                <w:rFonts w:ascii="Arial" w:hAnsi="Arial" w:cs="Arial"/>
              </w:rPr>
            </w:pPr>
            <w:r>
              <w:rPr>
                <w:rFonts w:ascii="Arial" w:hAnsi="Arial" w:cs="Arial"/>
              </w:rPr>
              <w:t>April/May 2020</w:t>
            </w:r>
          </w:p>
        </w:tc>
      </w:tr>
    </w:tbl>
    <w:p w14:paraId="1F07B872" w14:textId="77777777" w:rsidR="003F16E8" w:rsidRDefault="003F16E8">
      <w:pPr>
        <w:rPr>
          <w:rFonts w:ascii="Arial" w:hAnsi="Arial" w:cs="Arial"/>
          <w:bCs/>
          <w:sz w:val="22"/>
          <w:szCs w:val="22"/>
        </w:rPr>
      </w:pPr>
    </w:p>
    <w:p w14:paraId="2ECCB305" w14:textId="77777777" w:rsidR="00AC34D7" w:rsidRDefault="000C6F1D">
      <w:pPr>
        <w:rPr>
          <w:rFonts w:ascii="Arial" w:hAnsi="Arial" w:cs="Arial"/>
          <w:sz w:val="22"/>
          <w:szCs w:val="22"/>
        </w:rPr>
      </w:pPr>
      <w:r w:rsidRPr="000C6F1D">
        <w:rPr>
          <w:rFonts w:ascii="Arial" w:hAnsi="Arial" w:cs="Arial"/>
          <w:b/>
          <w:sz w:val="22"/>
          <w:szCs w:val="22"/>
          <w:u w:val="single"/>
        </w:rPr>
        <w:t>3.13 RECORDS MANAGEMENT</w:t>
      </w:r>
      <w:r>
        <w:rPr>
          <w:rFonts w:ascii="Arial" w:hAnsi="Arial" w:cs="Arial"/>
          <w:sz w:val="22"/>
          <w:szCs w:val="22"/>
        </w:rPr>
        <w:t xml:space="preserve"> </w:t>
      </w:r>
    </w:p>
    <w:p w14:paraId="7DFC80A8" w14:textId="77777777" w:rsidR="00AD7FE9" w:rsidRDefault="00AD7FE9">
      <w:pPr>
        <w:rPr>
          <w:rFonts w:ascii="Arial" w:hAnsi="Arial" w:cs="Arial"/>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3F16E8" w14:paraId="5CE91940" w14:textId="77777777" w:rsidTr="003F16E8">
        <w:trPr>
          <w:trHeight w:val="286"/>
        </w:trPr>
        <w:tc>
          <w:tcPr>
            <w:tcW w:w="959" w:type="dxa"/>
            <w:tcBorders>
              <w:top w:val="single" w:sz="4" w:space="0" w:color="auto"/>
              <w:left w:val="single" w:sz="4" w:space="0" w:color="auto"/>
              <w:bottom w:val="single" w:sz="4" w:space="0" w:color="auto"/>
              <w:right w:val="single" w:sz="4" w:space="0" w:color="auto"/>
            </w:tcBorders>
          </w:tcPr>
          <w:p w14:paraId="5B206865" w14:textId="77777777" w:rsidR="003F16E8" w:rsidRDefault="003F16E8" w:rsidP="001F7207">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0551D88A" w14:textId="77777777" w:rsidR="003F16E8" w:rsidRDefault="003F16E8" w:rsidP="001F7207">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2FECE48D" w14:textId="77777777" w:rsidR="003F16E8" w:rsidRDefault="003F16E8" w:rsidP="001F7207">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2E08B477" w14:textId="77777777" w:rsidR="003F16E8" w:rsidRDefault="003F16E8" w:rsidP="001F7207">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1EFFF866" w14:textId="77777777" w:rsidR="003F16E8" w:rsidRDefault="003F16E8" w:rsidP="001F7207">
            <w:pPr>
              <w:rPr>
                <w:rFonts w:ascii="Arial" w:hAnsi="Arial" w:cs="Arial"/>
                <w:b/>
                <w:bCs/>
              </w:rPr>
            </w:pPr>
            <w:r>
              <w:rPr>
                <w:rFonts w:ascii="Arial" w:hAnsi="Arial" w:cs="Arial"/>
                <w:b/>
                <w:bCs/>
              </w:rPr>
              <w:t>Date/Recurrence</w:t>
            </w:r>
          </w:p>
        </w:tc>
      </w:tr>
      <w:tr w:rsidR="003F16E8" w14:paraId="3326A3B8" w14:textId="77777777" w:rsidTr="001F7207">
        <w:tc>
          <w:tcPr>
            <w:tcW w:w="959" w:type="dxa"/>
            <w:tcBorders>
              <w:top w:val="single" w:sz="4" w:space="0" w:color="auto"/>
              <w:left w:val="single" w:sz="4" w:space="0" w:color="auto"/>
              <w:bottom w:val="single" w:sz="4" w:space="0" w:color="auto"/>
              <w:right w:val="single" w:sz="4" w:space="0" w:color="auto"/>
            </w:tcBorders>
          </w:tcPr>
          <w:p w14:paraId="757A8EED" w14:textId="50606053" w:rsidR="003F16E8" w:rsidRDefault="003F16E8" w:rsidP="001F7207">
            <w:pPr>
              <w:rPr>
                <w:rFonts w:ascii="Arial" w:hAnsi="Arial" w:cs="Arial"/>
              </w:rPr>
            </w:pPr>
            <w:r>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14:paraId="7875CA0C" w14:textId="48B0427B" w:rsidR="003F16E8" w:rsidRDefault="003F16E8" w:rsidP="003F16E8">
            <w:pPr>
              <w:rPr>
                <w:rFonts w:ascii="Arial" w:hAnsi="Arial" w:cs="Arial"/>
              </w:rPr>
            </w:pPr>
            <w:r w:rsidRPr="003F16E8">
              <w:rPr>
                <w:rFonts w:ascii="Arial" w:hAnsi="Arial" w:cs="Arial"/>
              </w:rPr>
              <w:t xml:space="preserve">Consider </w:t>
            </w:r>
            <w:r>
              <w:rPr>
                <w:rFonts w:ascii="Arial" w:hAnsi="Arial" w:cs="Arial"/>
              </w:rPr>
              <w:t>P</w:t>
            </w:r>
            <w:r w:rsidRPr="003F16E8">
              <w:rPr>
                <w:rFonts w:ascii="Arial" w:hAnsi="Arial" w:cs="Arial"/>
              </w:rPr>
              <w:t>rocess Update Review (PUR)</w:t>
            </w:r>
            <w:r>
              <w:rPr>
                <w:rFonts w:ascii="Arial" w:hAnsi="Arial" w:cs="Arial"/>
              </w:rPr>
              <w:t xml:space="preserve"> submission</w:t>
            </w:r>
          </w:p>
        </w:tc>
        <w:tc>
          <w:tcPr>
            <w:tcW w:w="2127" w:type="dxa"/>
            <w:tcBorders>
              <w:top w:val="single" w:sz="4" w:space="0" w:color="auto"/>
              <w:left w:val="single" w:sz="4" w:space="0" w:color="auto"/>
              <w:bottom w:val="single" w:sz="4" w:space="0" w:color="auto"/>
              <w:right w:val="single" w:sz="4" w:space="0" w:color="auto"/>
            </w:tcBorders>
          </w:tcPr>
          <w:p w14:paraId="59D52DE3" w14:textId="547AC245" w:rsidR="003F16E8" w:rsidRDefault="003F16E8" w:rsidP="001F7207">
            <w:pPr>
              <w:rPr>
                <w:rFonts w:ascii="Arial" w:hAnsi="Arial" w:cs="Arial"/>
              </w:rPr>
            </w:pPr>
            <w:r w:rsidRPr="003F16E8">
              <w:rPr>
                <w:rFonts w:ascii="Arial" w:hAnsi="Arial" w:cs="Arial"/>
              </w:rPr>
              <w:t>7,9,10,11,12</w:t>
            </w:r>
          </w:p>
        </w:tc>
        <w:tc>
          <w:tcPr>
            <w:tcW w:w="2127" w:type="dxa"/>
            <w:tcBorders>
              <w:top w:val="single" w:sz="4" w:space="0" w:color="auto"/>
              <w:left w:val="single" w:sz="4" w:space="0" w:color="auto"/>
              <w:bottom w:val="single" w:sz="4" w:space="0" w:color="auto"/>
              <w:right w:val="single" w:sz="4" w:space="0" w:color="auto"/>
            </w:tcBorders>
          </w:tcPr>
          <w:p w14:paraId="0345A660" w14:textId="2AAD93EF" w:rsidR="003F16E8" w:rsidRDefault="003F16E8" w:rsidP="001F7207">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14:paraId="43A1D9A0" w14:textId="129E4F7E" w:rsidR="003F16E8" w:rsidRDefault="003F16E8" w:rsidP="001F7207">
            <w:pPr>
              <w:rPr>
                <w:rFonts w:ascii="Arial" w:hAnsi="Arial" w:cs="Arial"/>
              </w:rPr>
            </w:pPr>
            <w:r>
              <w:rPr>
                <w:rFonts w:ascii="Arial" w:hAnsi="Arial" w:cs="Arial"/>
              </w:rPr>
              <w:t>May 2020</w:t>
            </w:r>
          </w:p>
        </w:tc>
      </w:tr>
    </w:tbl>
    <w:p w14:paraId="79B0198A" w14:textId="77777777" w:rsidR="00EA031B" w:rsidRDefault="00EA031B">
      <w:pPr>
        <w:rPr>
          <w:rFonts w:ascii="Arial" w:hAnsi="Arial" w:cs="Arial"/>
          <w:sz w:val="22"/>
          <w:szCs w:val="22"/>
        </w:rPr>
      </w:pPr>
    </w:p>
    <w:p w14:paraId="73D0B82B" w14:textId="77777777" w:rsidR="000C6F1D" w:rsidRDefault="00E011DC">
      <w:pPr>
        <w:rPr>
          <w:rFonts w:ascii="Arial" w:hAnsi="Arial" w:cs="Arial"/>
          <w:sz w:val="22"/>
          <w:szCs w:val="22"/>
        </w:rPr>
      </w:pPr>
      <w:r>
        <w:rPr>
          <w:rFonts w:ascii="Arial" w:hAnsi="Arial" w:cs="Arial"/>
          <w:b/>
          <w:sz w:val="22"/>
          <w:szCs w:val="22"/>
          <w:u w:val="single"/>
        </w:rPr>
        <w:t>3.14</w:t>
      </w:r>
      <w:r w:rsidR="000C6F1D">
        <w:rPr>
          <w:rFonts w:ascii="Arial" w:hAnsi="Arial" w:cs="Arial"/>
          <w:b/>
          <w:sz w:val="22"/>
          <w:szCs w:val="22"/>
          <w:u w:val="single"/>
        </w:rPr>
        <w:t xml:space="preserve"> MISCELLANEOUS</w:t>
      </w:r>
      <w:r w:rsidR="006A773D">
        <w:rPr>
          <w:rFonts w:ascii="Arial" w:hAnsi="Arial" w:cs="Arial"/>
          <w:sz w:val="22"/>
          <w:szCs w:val="22"/>
        </w:rPr>
        <w:t xml:space="preserve"> </w:t>
      </w:r>
    </w:p>
    <w:p w14:paraId="29363F56" w14:textId="77777777" w:rsidR="006A773D" w:rsidRDefault="006A773D">
      <w:pPr>
        <w:rPr>
          <w:rFonts w:ascii="Arial" w:hAnsi="Arial" w:cs="Arial"/>
          <w:sz w:val="22"/>
          <w:szCs w:val="22"/>
        </w:rPr>
      </w:pPr>
    </w:p>
    <w:p w14:paraId="3F45B659" w14:textId="4C81A878" w:rsidR="00B50E69" w:rsidRPr="005F21E5" w:rsidRDefault="005F21E5">
      <w:pPr>
        <w:rPr>
          <w:rFonts w:ascii="Arial" w:hAnsi="Arial" w:cs="Arial"/>
          <w:b/>
          <w:sz w:val="22"/>
          <w:szCs w:val="22"/>
          <w:u w:val="single"/>
        </w:rPr>
      </w:pPr>
      <w:r w:rsidRPr="005F21E5">
        <w:rPr>
          <w:rFonts w:ascii="Arial" w:hAnsi="Arial" w:cs="Arial"/>
          <w:b/>
          <w:sz w:val="22"/>
          <w:szCs w:val="22"/>
          <w:u w:val="single"/>
        </w:rPr>
        <w:t>3.14.</w:t>
      </w:r>
      <w:r w:rsidR="00B00889">
        <w:rPr>
          <w:rFonts w:ascii="Arial" w:hAnsi="Arial" w:cs="Arial"/>
          <w:b/>
          <w:sz w:val="22"/>
          <w:szCs w:val="22"/>
          <w:u w:val="single"/>
        </w:rPr>
        <w:t>2</w:t>
      </w:r>
      <w:r w:rsidRPr="005F21E5">
        <w:rPr>
          <w:rFonts w:ascii="Arial" w:hAnsi="Arial" w:cs="Arial"/>
          <w:b/>
          <w:sz w:val="22"/>
          <w:szCs w:val="22"/>
          <w:u w:val="single"/>
        </w:rPr>
        <w:t xml:space="preserve"> </w:t>
      </w:r>
      <w:r w:rsidR="00B00889">
        <w:rPr>
          <w:rFonts w:ascii="Arial" w:hAnsi="Arial" w:cs="Arial"/>
          <w:b/>
          <w:sz w:val="22"/>
          <w:szCs w:val="22"/>
          <w:u w:val="single"/>
        </w:rPr>
        <w:t>Corporate Address Gazetteer Liaison</w:t>
      </w:r>
    </w:p>
    <w:p w14:paraId="70715D3B" w14:textId="77777777" w:rsidR="00AC34D7" w:rsidRDefault="00AC34D7">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5F21E5" w:rsidRPr="00A31253" w14:paraId="0D2F20F6" w14:textId="77777777" w:rsidTr="00701547">
        <w:trPr>
          <w:trHeight w:val="282"/>
        </w:trPr>
        <w:tc>
          <w:tcPr>
            <w:tcW w:w="959" w:type="dxa"/>
            <w:tcBorders>
              <w:top w:val="single" w:sz="4" w:space="0" w:color="auto"/>
              <w:left w:val="single" w:sz="4" w:space="0" w:color="auto"/>
              <w:bottom w:val="single" w:sz="4" w:space="0" w:color="auto"/>
              <w:right w:val="single" w:sz="4" w:space="0" w:color="auto"/>
            </w:tcBorders>
          </w:tcPr>
          <w:p w14:paraId="481285A9" w14:textId="77777777" w:rsidR="005F21E5" w:rsidRPr="00A31253" w:rsidRDefault="005F21E5" w:rsidP="00701547">
            <w:pPr>
              <w:rPr>
                <w:rFonts w:ascii="Arial" w:hAnsi="Arial" w:cs="Arial"/>
                <w:b/>
                <w:bCs/>
              </w:rPr>
            </w:pPr>
            <w:r w:rsidRPr="00A31253">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14:paraId="099E8D86" w14:textId="77777777" w:rsidR="005F21E5" w:rsidRPr="00A31253" w:rsidRDefault="005F21E5" w:rsidP="00701547">
            <w:pPr>
              <w:rPr>
                <w:rFonts w:ascii="Arial" w:hAnsi="Arial" w:cs="Arial"/>
                <w:b/>
                <w:bCs/>
              </w:rPr>
            </w:pPr>
            <w:r w:rsidRPr="00A31253">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14:paraId="22A7FB17" w14:textId="77777777" w:rsidR="005F21E5" w:rsidRPr="00A31253" w:rsidRDefault="005F21E5" w:rsidP="00701547">
            <w:pPr>
              <w:rPr>
                <w:rFonts w:ascii="Arial" w:hAnsi="Arial" w:cs="Arial"/>
                <w:b/>
                <w:bCs/>
              </w:rPr>
            </w:pPr>
            <w:r w:rsidRPr="00A31253">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14:paraId="215857AE" w14:textId="77777777" w:rsidR="005F21E5" w:rsidRPr="00A31253" w:rsidRDefault="005F21E5" w:rsidP="00701547">
            <w:pPr>
              <w:rPr>
                <w:rFonts w:ascii="Arial" w:hAnsi="Arial" w:cs="Arial"/>
                <w:b/>
                <w:bCs/>
              </w:rPr>
            </w:pPr>
            <w:r w:rsidRPr="00A31253">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14:paraId="55287C23" w14:textId="77777777" w:rsidR="005F21E5" w:rsidRPr="00A31253" w:rsidRDefault="005F21E5" w:rsidP="00701547">
            <w:pPr>
              <w:rPr>
                <w:rFonts w:ascii="Arial" w:hAnsi="Arial" w:cs="Arial"/>
                <w:b/>
                <w:bCs/>
              </w:rPr>
            </w:pPr>
            <w:r w:rsidRPr="00A31253">
              <w:rPr>
                <w:rFonts w:ascii="Arial" w:hAnsi="Arial" w:cs="Arial"/>
                <w:b/>
                <w:bCs/>
              </w:rPr>
              <w:t>Date/Recurrence</w:t>
            </w:r>
          </w:p>
        </w:tc>
      </w:tr>
      <w:tr w:rsidR="005F21E5" w14:paraId="5502F2B3" w14:textId="77777777" w:rsidTr="00701547">
        <w:tc>
          <w:tcPr>
            <w:tcW w:w="959" w:type="dxa"/>
            <w:tcBorders>
              <w:top w:val="single" w:sz="4" w:space="0" w:color="auto"/>
              <w:left w:val="single" w:sz="4" w:space="0" w:color="auto"/>
              <w:bottom w:val="single" w:sz="4" w:space="0" w:color="auto"/>
              <w:right w:val="single" w:sz="4" w:space="0" w:color="auto"/>
            </w:tcBorders>
          </w:tcPr>
          <w:p w14:paraId="64103377" w14:textId="4920F066" w:rsidR="005F21E5" w:rsidRPr="00A31253" w:rsidRDefault="00D274D9" w:rsidP="00701547">
            <w:pPr>
              <w:rPr>
                <w:rFonts w:ascii="Arial" w:hAnsi="Arial" w:cs="Arial"/>
              </w:rPr>
            </w:pPr>
            <w:r>
              <w:rPr>
                <w:rFonts w:ascii="Arial" w:hAnsi="Arial" w:cs="Arial"/>
              </w:rPr>
              <w:t>(b</w:t>
            </w:r>
            <w:r w:rsidR="005F21E5">
              <w:rPr>
                <w:rFonts w:ascii="Arial" w:hAnsi="Arial" w:cs="Arial"/>
              </w:rPr>
              <w:t>)</w:t>
            </w:r>
            <w:r>
              <w:rPr>
                <w:rFonts w:ascii="Arial" w:hAnsi="Arial" w:cs="Arial"/>
              </w:rPr>
              <w:t>(c)</w:t>
            </w:r>
          </w:p>
        </w:tc>
        <w:tc>
          <w:tcPr>
            <w:tcW w:w="7654" w:type="dxa"/>
            <w:tcBorders>
              <w:top w:val="single" w:sz="4" w:space="0" w:color="auto"/>
              <w:left w:val="single" w:sz="4" w:space="0" w:color="auto"/>
              <w:bottom w:val="single" w:sz="4" w:space="0" w:color="auto"/>
              <w:right w:val="single" w:sz="4" w:space="0" w:color="auto"/>
            </w:tcBorders>
          </w:tcPr>
          <w:p w14:paraId="5C933B9D" w14:textId="2D0BA3D7" w:rsidR="005F21E5" w:rsidRDefault="00D274D9" w:rsidP="00111CF1">
            <w:pPr>
              <w:rPr>
                <w:rFonts w:ascii="Arial" w:hAnsi="Arial" w:cs="Arial"/>
              </w:rPr>
            </w:pPr>
            <w:r>
              <w:rPr>
                <w:rFonts w:ascii="Arial" w:hAnsi="Arial" w:cs="Arial"/>
              </w:rPr>
              <w:t>Ensure and improve accuracy of geo-referencing data to support portal GIS interface</w:t>
            </w:r>
          </w:p>
        </w:tc>
        <w:tc>
          <w:tcPr>
            <w:tcW w:w="2127" w:type="dxa"/>
            <w:tcBorders>
              <w:top w:val="single" w:sz="4" w:space="0" w:color="auto"/>
              <w:left w:val="single" w:sz="4" w:space="0" w:color="auto"/>
              <w:bottom w:val="single" w:sz="4" w:space="0" w:color="auto"/>
              <w:right w:val="single" w:sz="4" w:space="0" w:color="auto"/>
            </w:tcBorders>
          </w:tcPr>
          <w:p w14:paraId="1762D8A5" w14:textId="77777777" w:rsidR="005F21E5" w:rsidRDefault="001C6357" w:rsidP="00701547">
            <w:pPr>
              <w:rPr>
                <w:rFonts w:ascii="Arial" w:hAnsi="Arial" w:cs="Arial"/>
              </w:rPr>
            </w:pPr>
            <w:r>
              <w:rPr>
                <w:rFonts w:ascii="Arial" w:hAnsi="Arial" w:cs="Arial"/>
              </w:rPr>
              <w:t>1-6,7,9,12,13</w:t>
            </w:r>
          </w:p>
        </w:tc>
        <w:tc>
          <w:tcPr>
            <w:tcW w:w="2127" w:type="dxa"/>
            <w:tcBorders>
              <w:top w:val="single" w:sz="4" w:space="0" w:color="auto"/>
              <w:left w:val="single" w:sz="4" w:space="0" w:color="auto"/>
              <w:bottom w:val="single" w:sz="4" w:space="0" w:color="auto"/>
              <w:right w:val="single" w:sz="4" w:space="0" w:color="auto"/>
            </w:tcBorders>
          </w:tcPr>
          <w:p w14:paraId="461DE6EA" w14:textId="091471F0" w:rsidR="005F21E5" w:rsidRDefault="00D274D9" w:rsidP="00D274D9">
            <w:pPr>
              <w:rPr>
                <w:rFonts w:ascii="Arial" w:hAnsi="Arial" w:cs="Arial"/>
              </w:rPr>
            </w:pPr>
            <w:r>
              <w:rPr>
                <w:rFonts w:ascii="Arial" w:hAnsi="Arial" w:cs="Arial"/>
              </w:rPr>
              <w:t>Divisional Assessors</w:t>
            </w:r>
          </w:p>
        </w:tc>
        <w:tc>
          <w:tcPr>
            <w:tcW w:w="2126" w:type="dxa"/>
            <w:tcBorders>
              <w:top w:val="single" w:sz="4" w:space="0" w:color="auto"/>
              <w:left w:val="single" w:sz="4" w:space="0" w:color="auto"/>
              <w:bottom w:val="single" w:sz="4" w:space="0" w:color="auto"/>
              <w:right w:val="single" w:sz="4" w:space="0" w:color="auto"/>
            </w:tcBorders>
          </w:tcPr>
          <w:p w14:paraId="043088F6" w14:textId="11501AF8" w:rsidR="005F21E5" w:rsidRDefault="00D274D9" w:rsidP="00701547">
            <w:pPr>
              <w:rPr>
                <w:rFonts w:ascii="Arial" w:hAnsi="Arial" w:cs="Arial"/>
              </w:rPr>
            </w:pPr>
            <w:r>
              <w:rPr>
                <w:rFonts w:ascii="Arial" w:hAnsi="Arial" w:cs="Arial"/>
              </w:rPr>
              <w:t>Ongoing</w:t>
            </w:r>
          </w:p>
        </w:tc>
      </w:tr>
    </w:tbl>
    <w:p w14:paraId="6D2592BE" w14:textId="5C5B8DE0" w:rsidR="006B7068" w:rsidRDefault="006B7068" w:rsidP="002930A0">
      <w:pPr>
        <w:rPr>
          <w:rFonts w:ascii="Arial" w:hAnsi="Arial" w:cs="Arial"/>
          <w:sz w:val="22"/>
          <w:szCs w:val="22"/>
        </w:rPr>
      </w:pPr>
    </w:p>
    <w:sectPr w:rsidR="006B7068" w:rsidSect="00266C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0DE1F" w14:textId="77777777" w:rsidR="00FD2D8C" w:rsidRDefault="00FD2D8C" w:rsidP="00837798">
      <w:r>
        <w:separator/>
      </w:r>
    </w:p>
  </w:endnote>
  <w:endnote w:type="continuationSeparator" w:id="0">
    <w:p w14:paraId="5E1DDB63" w14:textId="77777777" w:rsidR="00FD2D8C" w:rsidRDefault="00FD2D8C" w:rsidP="0083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2469"/>
      <w:docPartObj>
        <w:docPartGallery w:val="Page Numbers (Bottom of Page)"/>
        <w:docPartUnique/>
      </w:docPartObj>
    </w:sdtPr>
    <w:sdtEndPr/>
    <w:sdtContent>
      <w:p w14:paraId="7F3A16C3" w14:textId="2331E87E" w:rsidR="00FD2D8C" w:rsidRDefault="00FD2D8C">
        <w:pPr>
          <w:pStyle w:val="Footer"/>
          <w:jc w:val="center"/>
        </w:pPr>
        <w:r>
          <w:fldChar w:fldCharType="begin"/>
        </w:r>
        <w:r>
          <w:instrText xml:space="preserve"> PAGE   \* MERGEFORMAT </w:instrText>
        </w:r>
        <w:r>
          <w:fldChar w:fldCharType="separate"/>
        </w:r>
        <w:r w:rsidR="00DB38F9">
          <w:rPr>
            <w:noProof/>
          </w:rPr>
          <w:t>1</w:t>
        </w:r>
        <w:r>
          <w:rPr>
            <w:noProof/>
          </w:rPr>
          <w:fldChar w:fldCharType="end"/>
        </w:r>
      </w:p>
    </w:sdtContent>
  </w:sdt>
  <w:p w14:paraId="72884101" w14:textId="77777777" w:rsidR="00FD2D8C" w:rsidRDefault="00FD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4EA72" w14:textId="77777777" w:rsidR="00FD2D8C" w:rsidRDefault="00FD2D8C" w:rsidP="00837798">
      <w:r>
        <w:separator/>
      </w:r>
    </w:p>
  </w:footnote>
  <w:footnote w:type="continuationSeparator" w:id="0">
    <w:p w14:paraId="1283CB8D" w14:textId="77777777" w:rsidR="00FD2D8C" w:rsidRDefault="00FD2D8C" w:rsidP="0083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1E3"/>
    <w:multiLevelType w:val="hybridMultilevel"/>
    <w:tmpl w:val="647EA780"/>
    <w:lvl w:ilvl="0" w:tplc="4B6E1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91A"/>
    <w:multiLevelType w:val="hybridMultilevel"/>
    <w:tmpl w:val="3508E1CC"/>
    <w:lvl w:ilvl="0" w:tplc="ACFA73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D758B"/>
    <w:multiLevelType w:val="hybridMultilevel"/>
    <w:tmpl w:val="6276D138"/>
    <w:lvl w:ilvl="0" w:tplc="2B941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36086"/>
    <w:multiLevelType w:val="multilevel"/>
    <w:tmpl w:val="DA3E39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0167A"/>
    <w:multiLevelType w:val="hybridMultilevel"/>
    <w:tmpl w:val="D5C81524"/>
    <w:lvl w:ilvl="0" w:tplc="5E881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41FEB"/>
    <w:multiLevelType w:val="hybridMultilevel"/>
    <w:tmpl w:val="02748848"/>
    <w:lvl w:ilvl="0" w:tplc="BBCE7B3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93B1B"/>
    <w:multiLevelType w:val="hybridMultilevel"/>
    <w:tmpl w:val="478E784E"/>
    <w:lvl w:ilvl="0" w:tplc="9756250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93ABC"/>
    <w:multiLevelType w:val="hybridMultilevel"/>
    <w:tmpl w:val="ADECC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4F"/>
    <w:rsid w:val="000006AE"/>
    <w:rsid w:val="000024E4"/>
    <w:rsid w:val="00005E0B"/>
    <w:rsid w:val="000100A1"/>
    <w:rsid w:val="00016108"/>
    <w:rsid w:val="000312DE"/>
    <w:rsid w:val="0003256C"/>
    <w:rsid w:val="00033BF3"/>
    <w:rsid w:val="000352C5"/>
    <w:rsid w:val="00040037"/>
    <w:rsid w:val="00045767"/>
    <w:rsid w:val="00045EC5"/>
    <w:rsid w:val="00052747"/>
    <w:rsid w:val="00053C83"/>
    <w:rsid w:val="000555EC"/>
    <w:rsid w:val="00056747"/>
    <w:rsid w:val="000570A5"/>
    <w:rsid w:val="000623DC"/>
    <w:rsid w:val="00064AC5"/>
    <w:rsid w:val="000713F0"/>
    <w:rsid w:val="0007680E"/>
    <w:rsid w:val="00082510"/>
    <w:rsid w:val="000836C3"/>
    <w:rsid w:val="0008447B"/>
    <w:rsid w:val="00084B13"/>
    <w:rsid w:val="00084EAA"/>
    <w:rsid w:val="00086CA1"/>
    <w:rsid w:val="00091AF8"/>
    <w:rsid w:val="00095241"/>
    <w:rsid w:val="000956BF"/>
    <w:rsid w:val="00096A1D"/>
    <w:rsid w:val="000A12EF"/>
    <w:rsid w:val="000A2AEF"/>
    <w:rsid w:val="000B3D82"/>
    <w:rsid w:val="000B5EAA"/>
    <w:rsid w:val="000B62E1"/>
    <w:rsid w:val="000C6D1A"/>
    <w:rsid w:val="000C6F1D"/>
    <w:rsid w:val="000C705F"/>
    <w:rsid w:val="000C7481"/>
    <w:rsid w:val="000C7FEF"/>
    <w:rsid w:val="000D113C"/>
    <w:rsid w:val="000D513E"/>
    <w:rsid w:val="000D6148"/>
    <w:rsid w:val="000E29F0"/>
    <w:rsid w:val="000E49C7"/>
    <w:rsid w:val="000E7152"/>
    <w:rsid w:val="000E760A"/>
    <w:rsid w:val="000F16B0"/>
    <w:rsid w:val="000F2863"/>
    <w:rsid w:val="000F636A"/>
    <w:rsid w:val="00104B97"/>
    <w:rsid w:val="00110FBC"/>
    <w:rsid w:val="00111CF1"/>
    <w:rsid w:val="0011644B"/>
    <w:rsid w:val="00121952"/>
    <w:rsid w:val="0013272A"/>
    <w:rsid w:val="00137DC6"/>
    <w:rsid w:val="00150FAB"/>
    <w:rsid w:val="0015197C"/>
    <w:rsid w:val="00153127"/>
    <w:rsid w:val="00154DAB"/>
    <w:rsid w:val="00157225"/>
    <w:rsid w:val="001573C8"/>
    <w:rsid w:val="00160535"/>
    <w:rsid w:val="00160DDF"/>
    <w:rsid w:val="00162AC9"/>
    <w:rsid w:val="00165314"/>
    <w:rsid w:val="001678D3"/>
    <w:rsid w:val="00174305"/>
    <w:rsid w:val="00177D46"/>
    <w:rsid w:val="00177DB3"/>
    <w:rsid w:val="00177F99"/>
    <w:rsid w:val="001801C0"/>
    <w:rsid w:val="0018194E"/>
    <w:rsid w:val="0018207A"/>
    <w:rsid w:val="001920F3"/>
    <w:rsid w:val="001928C6"/>
    <w:rsid w:val="00194F85"/>
    <w:rsid w:val="00195516"/>
    <w:rsid w:val="001A2599"/>
    <w:rsid w:val="001A689D"/>
    <w:rsid w:val="001B056F"/>
    <w:rsid w:val="001B091F"/>
    <w:rsid w:val="001B2ECD"/>
    <w:rsid w:val="001B34DB"/>
    <w:rsid w:val="001C123F"/>
    <w:rsid w:val="001C19A9"/>
    <w:rsid w:val="001C4188"/>
    <w:rsid w:val="001C4C25"/>
    <w:rsid w:val="001C6357"/>
    <w:rsid w:val="001C732D"/>
    <w:rsid w:val="001D288B"/>
    <w:rsid w:val="001D2D07"/>
    <w:rsid w:val="001D46F1"/>
    <w:rsid w:val="001D7B32"/>
    <w:rsid w:val="001D7EA1"/>
    <w:rsid w:val="001E05C3"/>
    <w:rsid w:val="001E5C16"/>
    <w:rsid w:val="001E78BB"/>
    <w:rsid w:val="001F2C96"/>
    <w:rsid w:val="001F60B8"/>
    <w:rsid w:val="001F7207"/>
    <w:rsid w:val="00200480"/>
    <w:rsid w:val="002008F3"/>
    <w:rsid w:val="00200C55"/>
    <w:rsid w:val="002061A8"/>
    <w:rsid w:val="002120D9"/>
    <w:rsid w:val="002166B4"/>
    <w:rsid w:val="002206FE"/>
    <w:rsid w:val="0022333E"/>
    <w:rsid w:val="002238D0"/>
    <w:rsid w:val="0022574A"/>
    <w:rsid w:val="00227A1F"/>
    <w:rsid w:val="00232C83"/>
    <w:rsid w:val="00232E9F"/>
    <w:rsid w:val="00235233"/>
    <w:rsid w:val="0023541E"/>
    <w:rsid w:val="00237F67"/>
    <w:rsid w:val="00246ECF"/>
    <w:rsid w:val="0024748F"/>
    <w:rsid w:val="00250334"/>
    <w:rsid w:val="00251A1B"/>
    <w:rsid w:val="00254AEC"/>
    <w:rsid w:val="00266395"/>
    <w:rsid w:val="00266C28"/>
    <w:rsid w:val="00270B04"/>
    <w:rsid w:val="00280439"/>
    <w:rsid w:val="00280EC7"/>
    <w:rsid w:val="00281FD1"/>
    <w:rsid w:val="002824E3"/>
    <w:rsid w:val="0028711B"/>
    <w:rsid w:val="00292074"/>
    <w:rsid w:val="002930A0"/>
    <w:rsid w:val="0029571A"/>
    <w:rsid w:val="00295C6C"/>
    <w:rsid w:val="002A03D8"/>
    <w:rsid w:val="002A05A5"/>
    <w:rsid w:val="002A3E4D"/>
    <w:rsid w:val="002A5BF9"/>
    <w:rsid w:val="002A6091"/>
    <w:rsid w:val="002B3EE9"/>
    <w:rsid w:val="002B7D2B"/>
    <w:rsid w:val="002C025B"/>
    <w:rsid w:val="002C2FF4"/>
    <w:rsid w:val="002C5373"/>
    <w:rsid w:val="002E1685"/>
    <w:rsid w:val="002E5D58"/>
    <w:rsid w:val="002F0471"/>
    <w:rsid w:val="002F27B9"/>
    <w:rsid w:val="0030041F"/>
    <w:rsid w:val="00302F44"/>
    <w:rsid w:val="003112A2"/>
    <w:rsid w:val="00313B76"/>
    <w:rsid w:val="00317E80"/>
    <w:rsid w:val="00321795"/>
    <w:rsid w:val="00326046"/>
    <w:rsid w:val="00326980"/>
    <w:rsid w:val="00326D24"/>
    <w:rsid w:val="00326F11"/>
    <w:rsid w:val="00330D4C"/>
    <w:rsid w:val="00334C98"/>
    <w:rsid w:val="00340533"/>
    <w:rsid w:val="00341DFE"/>
    <w:rsid w:val="0034232C"/>
    <w:rsid w:val="00346736"/>
    <w:rsid w:val="003470B9"/>
    <w:rsid w:val="00347D50"/>
    <w:rsid w:val="003500F4"/>
    <w:rsid w:val="003505E8"/>
    <w:rsid w:val="0035408C"/>
    <w:rsid w:val="00355816"/>
    <w:rsid w:val="00357CAD"/>
    <w:rsid w:val="00363BBB"/>
    <w:rsid w:val="003672BD"/>
    <w:rsid w:val="00373BC4"/>
    <w:rsid w:val="0037485D"/>
    <w:rsid w:val="00375DDB"/>
    <w:rsid w:val="00381F85"/>
    <w:rsid w:val="0038406A"/>
    <w:rsid w:val="00386185"/>
    <w:rsid w:val="0039143D"/>
    <w:rsid w:val="003967DE"/>
    <w:rsid w:val="003A1C14"/>
    <w:rsid w:val="003A3536"/>
    <w:rsid w:val="003A54EA"/>
    <w:rsid w:val="003A5A06"/>
    <w:rsid w:val="003A5A15"/>
    <w:rsid w:val="003A7934"/>
    <w:rsid w:val="003B1BBD"/>
    <w:rsid w:val="003B2525"/>
    <w:rsid w:val="003C0003"/>
    <w:rsid w:val="003C7D65"/>
    <w:rsid w:val="003D1406"/>
    <w:rsid w:val="003D207F"/>
    <w:rsid w:val="003D350A"/>
    <w:rsid w:val="003D3D26"/>
    <w:rsid w:val="003E1E4D"/>
    <w:rsid w:val="003E4F37"/>
    <w:rsid w:val="003E50DD"/>
    <w:rsid w:val="003F16E8"/>
    <w:rsid w:val="003F2FB9"/>
    <w:rsid w:val="003F6DF7"/>
    <w:rsid w:val="004116F0"/>
    <w:rsid w:val="00412582"/>
    <w:rsid w:val="004152B2"/>
    <w:rsid w:val="0041615A"/>
    <w:rsid w:val="00420268"/>
    <w:rsid w:val="004207A2"/>
    <w:rsid w:val="00421CF4"/>
    <w:rsid w:val="00430909"/>
    <w:rsid w:val="004319F0"/>
    <w:rsid w:val="0043393A"/>
    <w:rsid w:val="0043517C"/>
    <w:rsid w:val="00436557"/>
    <w:rsid w:val="00436FE1"/>
    <w:rsid w:val="00440887"/>
    <w:rsid w:val="0044271F"/>
    <w:rsid w:val="004434A9"/>
    <w:rsid w:val="004440CF"/>
    <w:rsid w:val="004456CE"/>
    <w:rsid w:val="004457ED"/>
    <w:rsid w:val="00445ABB"/>
    <w:rsid w:val="00451F38"/>
    <w:rsid w:val="004524F5"/>
    <w:rsid w:val="00455B37"/>
    <w:rsid w:val="00456D50"/>
    <w:rsid w:val="00464E05"/>
    <w:rsid w:val="00465EEB"/>
    <w:rsid w:val="00467794"/>
    <w:rsid w:val="00477FB7"/>
    <w:rsid w:val="00480DD7"/>
    <w:rsid w:val="00484FA3"/>
    <w:rsid w:val="0048533B"/>
    <w:rsid w:val="00487C2B"/>
    <w:rsid w:val="004A35F6"/>
    <w:rsid w:val="004B0C38"/>
    <w:rsid w:val="004B13AB"/>
    <w:rsid w:val="004B3E87"/>
    <w:rsid w:val="004B5442"/>
    <w:rsid w:val="004B74E5"/>
    <w:rsid w:val="004B779F"/>
    <w:rsid w:val="004C2D87"/>
    <w:rsid w:val="004C7A48"/>
    <w:rsid w:val="004D028D"/>
    <w:rsid w:val="004D3CD1"/>
    <w:rsid w:val="004D3E7A"/>
    <w:rsid w:val="004D63A2"/>
    <w:rsid w:val="004E2FF7"/>
    <w:rsid w:val="004F1830"/>
    <w:rsid w:val="0050207B"/>
    <w:rsid w:val="0051050C"/>
    <w:rsid w:val="0051128B"/>
    <w:rsid w:val="0051361B"/>
    <w:rsid w:val="0051391D"/>
    <w:rsid w:val="00521337"/>
    <w:rsid w:val="00537A4B"/>
    <w:rsid w:val="00541447"/>
    <w:rsid w:val="005450FA"/>
    <w:rsid w:val="00545D82"/>
    <w:rsid w:val="005520F2"/>
    <w:rsid w:val="005604C0"/>
    <w:rsid w:val="0056659F"/>
    <w:rsid w:val="00571585"/>
    <w:rsid w:val="0057251D"/>
    <w:rsid w:val="0057519D"/>
    <w:rsid w:val="00576C8F"/>
    <w:rsid w:val="00586215"/>
    <w:rsid w:val="00590A52"/>
    <w:rsid w:val="00592EA4"/>
    <w:rsid w:val="00595097"/>
    <w:rsid w:val="00596A15"/>
    <w:rsid w:val="005977F4"/>
    <w:rsid w:val="005A23FA"/>
    <w:rsid w:val="005A4EEB"/>
    <w:rsid w:val="005A5FC6"/>
    <w:rsid w:val="005A6BEC"/>
    <w:rsid w:val="005B48DF"/>
    <w:rsid w:val="005B4F71"/>
    <w:rsid w:val="005D28EE"/>
    <w:rsid w:val="005D2EEF"/>
    <w:rsid w:val="005D5473"/>
    <w:rsid w:val="005D750B"/>
    <w:rsid w:val="005E2BD2"/>
    <w:rsid w:val="005E3AA3"/>
    <w:rsid w:val="005E4A03"/>
    <w:rsid w:val="005E4DCF"/>
    <w:rsid w:val="005E6922"/>
    <w:rsid w:val="005F1F09"/>
    <w:rsid w:val="005F21E5"/>
    <w:rsid w:val="005F597A"/>
    <w:rsid w:val="005F70CF"/>
    <w:rsid w:val="00600CEB"/>
    <w:rsid w:val="00602B9D"/>
    <w:rsid w:val="006030FD"/>
    <w:rsid w:val="00610A93"/>
    <w:rsid w:val="00611A3D"/>
    <w:rsid w:val="00611D65"/>
    <w:rsid w:val="00615233"/>
    <w:rsid w:val="00626D3B"/>
    <w:rsid w:val="006318F3"/>
    <w:rsid w:val="00632C6E"/>
    <w:rsid w:val="00632F6F"/>
    <w:rsid w:val="00633849"/>
    <w:rsid w:val="006345B6"/>
    <w:rsid w:val="006454F5"/>
    <w:rsid w:val="00646FA2"/>
    <w:rsid w:val="00651953"/>
    <w:rsid w:val="00651E1C"/>
    <w:rsid w:val="00655D00"/>
    <w:rsid w:val="006574EF"/>
    <w:rsid w:val="006578A4"/>
    <w:rsid w:val="006641EA"/>
    <w:rsid w:val="00664D13"/>
    <w:rsid w:val="00670BA6"/>
    <w:rsid w:val="00671676"/>
    <w:rsid w:val="0067249C"/>
    <w:rsid w:val="00674931"/>
    <w:rsid w:val="00680536"/>
    <w:rsid w:val="00681819"/>
    <w:rsid w:val="00681DE9"/>
    <w:rsid w:val="00683486"/>
    <w:rsid w:val="0068470A"/>
    <w:rsid w:val="00685D1B"/>
    <w:rsid w:val="006860E8"/>
    <w:rsid w:val="00691019"/>
    <w:rsid w:val="006A0353"/>
    <w:rsid w:val="006A0E5E"/>
    <w:rsid w:val="006A11A7"/>
    <w:rsid w:val="006A179B"/>
    <w:rsid w:val="006A2453"/>
    <w:rsid w:val="006A24E5"/>
    <w:rsid w:val="006A2E5D"/>
    <w:rsid w:val="006A3B43"/>
    <w:rsid w:val="006A6041"/>
    <w:rsid w:val="006A700A"/>
    <w:rsid w:val="006A773D"/>
    <w:rsid w:val="006B4B2B"/>
    <w:rsid w:val="006B7068"/>
    <w:rsid w:val="006C013B"/>
    <w:rsid w:val="006C1411"/>
    <w:rsid w:val="006C1E68"/>
    <w:rsid w:val="006C4094"/>
    <w:rsid w:val="006D0584"/>
    <w:rsid w:val="006D20BF"/>
    <w:rsid w:val="006D23F0"/>
    <w:rsid w:val="006D275A"/>
    <w:rsid w:val="006D6F29"/>
    <w:rsid w:val="006E441C"/>
    <w:rsid w:val="006E7EE2"/>
    <w:rsid w:val="006F1C10"/>
    <w:rsid w:val="006F51C8"/>
    <w:rsid w:val="006F5D47"/>
    <w:rsid w:val="00701547"/>
    <w:rsid w:val="00705A15"/>
    <w:rsid w:val="007062E3"/>
    <w:rsid w:val="0071298A"/>
    <w:rsid w:val="00716DA8"/>
    <w:rsid w:val="00720030"/>
    <w:rsid w:val="007206B6"/>
    <w:rsid w:val="00720DDA"/>
    <w:rsid w:val="007253D6"/>
    <w:rsid w:val="00726F8D"/>
    <w:rsid w:val="00727E32"/>
    <w:rsid w:val="00732537"/>
    <w:rsid w:val="00733C93"/>
    <w:rsid w:val="00734C1C"/>
    <w:rsid w:val="00736782"/>
    <w:rsid w:val="00736BCF"/>
    <w:rsid w:val="00740CB3"/>
    <w:rsid w:val="0074587E"/>
    <w:rsid w:val="00750A1D"/>
    <w:rsid w:val="007519C4"/>
    <w:rsid w:val="00755C31"/>
    <w:rsid w:val="00755FF2"/>
    <w:rsid w:val="00760B91"/>
    <w:rsid w:val="00764F07"/>
    <w:rsid w:val="007655D5"/>
    <w:rsid w:val="007660A5"/>
    <w:rsid w:val="00771929"/>
    <w:rsid w:val="00790656"/>
    <w:rsid w:val="007934A1"/>
    <w:rsid w:val="0079520C"/>
    <w:rsid w:val="007953F2"/>
    <w:rsid w:val="0079798B"/>
    <w:rsid w:val="007A259A"/>
    <w:rsid w:val="007B0CF2"/>
    <w:rsid w:val="007B1F4B"/>
    <w:rsid w:val="007B2701"/>
    <w:rsid w:val="007B682C"/>
    <w:rsid w:val="007C2B94"/>
    <w:rsid w:val="007C5D42"/>
    <w:rsid w:val="007D1480"/>
    <w:rsid w:val="007D14F0"/>
    <w:rsid w:val="007D266A"/>
    <w:rsid w:val="007D419C"/>
    <w:rsid w:val="007D4355"/>
    <w:rsid w:val="007D4EEA"/>
    <w:rsid w:val="007D695B"/>
    <w:rsid w:val="007E0131"/>
    <w:rsid w:val="007E67A7"/>
    <w:rsid w:val="007E7963"/>
    <w:rsid w:val="007E7BF3"/>
    <w:rsid w:val="007F15BA"/>
    <w:rsid w:val="007F1C56"/>
    <w:rsid w:val="007F428E"/>
    <w:rsid w:val="007F4486"/>
    <w:rsid w:val="007F583D"/>
    <w:rsid w:val="007F7C3A"/>
    <w:rsid w:val="00801713"/>
    <w:rsid w:val="008028CD"/>
    <w:rsid w:val="00805EDD"/>
    <w:rsid w:val="00806997"/>
    <w:rsid w:val="00812FF0"/>
    <w:rsid w:val="00815214"/>
    <w:rsid w:val="00821341"/>
    <w:rsid w:val="00822736"/>
    <w:rsid w:val="00822789"/>
    <w:rsid w:val="008233F4"/>
    <w:rsid w:val="0082548A"/>
    <w:rsid w:val="00832ED6"/>
    <w:rsid w:val="00835323"/>
    <w:rsid w:val="00837798"/>
    <w:rsid w:val="00837F70"/>
    <w:rsid w:val="008400AC"/>
    <w:rsid w:val="008415A8"/>
    <w:rsid w:val="00841B5E"/>
    <w:rsid w:val="00842B2C"/>
    <w:rsid w:val="00842ED6"/>
    <w:rsid w:val="0084628F"/>
    <w:rsid w:val="00852E8C"/>
    <w:rsid w:val="00870494"/>
    <w:rsid w:val="00872850"/>
    <w:rsid w:val="00881C0B"/>
    <w:rsid w:val="00885FA8"/>
    <w:rsid w:val="008860C4"/>
    <w:rsid w:val="0089274D"/>
    <w:rsid w:val="00896563"/>
    <w:rsid w:val="008A1226"/>
    <w:rsid w:val="008A60BD"/>
    <w:rsid w:val="008B4493"/>
    <w:rsid w:val="008B4D90"/>
    <w:rsid w:val="008B7487"/>
    <w:rsid w:val="008C1884"/>
    <w:rsid w:val="008C22D7"/>
    <w:rsid w:val="008C625F"/>
    <w:rsid w:val="008C7194"/>
    <w:rsid w:val="008C7EE5"/>
    <w:rsid w:val="008D0BDE"/>
    <w:rsid w:val="008D2B9C"/>
    <w:rsid w:val="008D75F4"/>
    <w:rsid w:val="008E0360"/>
    <w:rsid w:val="008E2A90"/>
    <w:rsid w:val="008E480C"/>
    <w:rsid w:val="008E5F0D"/>
    <w:rsid w:val="008F4DE5"/>
    <w:rsid w:val="00900179"/>
    <w:rsid w:val="00900FC3"/>
    <w:rsid w:val="0090769C"/>
    <w:rsid w:val="00910ECC"/>
    <w:rsid w:val="00913387"/>
    <w:rsid w:val="009145AB"/>
    <w:rsid w:val="00917501"/>
    <w:rsid w:val="009268E6"/>
    <w:rsid w:val="00926A9F"/>
    <w:rsid w:val="00927A9D"/>
    <w:rsid w:val="00931CEE"/>
    <w:rsid w:val="0093237A"/>
    <w:rsid w:val="0093291A"/>
    <w:rsid w:val="0093398A"/>
    <w:rsid w:val="00935E4E"/>
    <w:rsid w:val="009377A0"/>
    <w:rsid w:val="009435CE"/>
    <w:rsid w:val="009452B3"/>
    <w:rsid w:val="009461A1"/>
    <w:rsid w:val="009543C4"/>
    <w:rsid w:val="00955C50"/>
    <w:rsid w:val="009565A0"/>
    <w:rsid w:val="0096551C"/>
    <w:rsid w:val="00965A50"/>
    <w:rsid w:val="00970E72"/>
    <w:rsid w:val="00973251"/>
    <w:rsid w:val="00975CDA"/>
    <w:rsid w:val="009770CF"/>
    <w:rsid w:val="009778AA"/>
    <w:rsid w:val="00984F8C"/>
    <w:rsid w:val="00992C37"/>
    <w:rsid w:val="00994BB3"/>
    <w:rsid w:val="0099760F"/>
    <w:rsid w:val="009979A3"/>
    <w:rsid w:val="00997ACC"/>
    <w:rsid w:val="009A6050"/>
    <w:rsid w:val="009A7037"/>
    <w:rsid w:val="009B0589"/>
    <w:rsid w:val="009B4AAB"/>
    <w:rsid w:val="009B5D7F"/>
    <w:rsid w:val="009B6696"/>
    <w:rsid w:val="009B6AB4"/>
    <w:rsid w:val="009C1B6E"/>
    <w:rsid w:val="009C3CB4"/>
    <w:rsid w:val="009C5594"/>
    <w:rsid w:val="009D11D8"/>
    <w:rsid w:val="009D1A60"/>
    <w:rsid w:val="009D3FDA"/>
    <w:rsid w:val="009D5A10"/>
    <w:rsid w:val="009E1EE0"/>
    <w:rsid w:val="009E6701"/>
    <w:rsid w:val="009E7953"/>
    <w:rsid w:val="009F4A77"/>
    <w:rsid w:val="009F5A96"/>
    <w:rsid w:val="009F777E"/>
    <w:rsid w:val="009F7EFF"/>
    <w:rsid w:val="00A006B2"/>
    <w:rsid w:val="00A008E5"/>
    <w:rsid w:val="00A05BBE"/>
    <w:rsid w:val="00A06093"/>
    <w:rsid w:val="00A077E0"/>
    <w:rsid w:val="00A11C02"/>
    <w:rsid w:val="00A126BC"/>
    <w:rsid w:val="00A1370D"/>
    <w:rsid w:val="00A1573F"/>
    <w:rsid w:val="00A20567"/>
    <w:rsid w:val="00A302D6"/>
    <w:rsid w:val="00A306A8"/>
    <w:rsid w:val="00A33188"/>
    <w:rsid w:val="00A33E9C"/>
    <w:rsid w:val="00A35BE5"/>
    <w:rsid w:val="00A36ECE"/>
    <w:rsid w:val="00A42279"/>
    <w:rsid w:val="00A424D4"/>
    <w:rsid w:val="00A5246A"/>
    <w:rsid w:val="00A525F6"/>
    <w:rsid w:val="00A5521C"/>
    <w:rsid w:val="00A56213"/>
    <w:rsid w:val="00A56883"/>
    <w:rsid w:val="00A62B97"/>
    <w:rsid w:val="00A636C9"/>
    <w:rsid w:val="00A65054"/>
    <w:rsid w:val="00A65E5D"/>
    <w:rsid w:val="00A74FA9"/>
    <w:rsid w:val="00A761B8"/>
    <w:rsid w:val="00A825A1"/>
    <w:rsid w:val="00A84D7D"/>
    <w:rsid w:val="00A93C3F"/>
    <w:rsid w:val="00AA1DB4"/>
    <w:rsid w:val="00AA1E55"/>
    <w:rsid w:val="00AA24A3"/>
    <w:rsid w:val="00AA6BEB"/>
    <w:rsid w:val="00AB084B"/>
    <w:rsid w:val="00AB1E3B"/>
    <w:rsid w:val="00AB2C54"/>
    <w:rsid w:val="00AC1C31"/>
    <w:rsid w:val="00AC34D7"/>
    <w:rsid w:val="00AC3EE6"/>
    <w:rsid w:val="00AC54D2"/>
    <w:rsid w:val="00AC714E"/>
    <w:rsid w:val="00AD0AE0"/>
    <w:rsid w:val="00AD7FE9"/>
    <w:rsid w:val="00AE1026"/>
    <w:rsid w:val="00AE23FB"/>
    <w:rsid w:val="00AE496B"/>
    <w:rsid w:val="00AE5C46"/>
    <w:rsid w:val="00AF1619"/>
    <w:rsid w:val="00AF25F5"/>
    <w:rsid w:val="00AF3D06"/>
    <w:rsid w:val="00AF4EAD"/>
    <w:rsid w:val="00AF514C"/>
    <w:rsid w:val="00AF67EA"/>
    <w:rsid w:val="00AF6F78"/>
    <w:rsid w:val="00B00889"/>
    <w:rsid w:val="00B0172E"/>
    <w:rsid w:val="00B05D2B"/>
    <w:rsid w:val="00B06849"/>
    <w:rsid w:val="00B07780"/>
    <w:rsid w:val="00B1001C"/>
    <w:rsid w:val="00B10C9B"/>
    <w:rsid w:val="00B114CD"/>
    <w:rsid w:val="00B13D58"/>
    <w:rsid w:val="00B14886"/>
    <w:rsid w:val="00B14A26"/>
    <w:rsid w:val="00B155A5"/>
    <w:rsid w:val="00B15660"/>
    <w:rsid w:val="00B1652C"/>
    <w:rsid w:val="00B17031"/>
    <w:rsid w:val="00B17C76"/>
    <w:rsid w:val="00B2324E"/>
    <w:rsid w:val="00B27135"/>
    <w:rsid w:val="00B276EA"/>
    <w:rsid w:val="00B31507"/>
    <w:rsid w:val="00B34932"/>
    <w:rsid w:val="00B355D0"/>
    <w:rsid w:val="00B43362"/>
    <w:rsid w:val="00B50E69"/>
    <w:rsid w:val="00B52989"/>
    <w:rsid w:val="00B5334F"/>
    <w:rsid w:val="00B54EF3"/>
    <w:rsid w:val="00B55B13"/>
    <w:rsid w:val="00B560BE"/>
    <w:rsid w:val="00B57D2E"/>
    <w:rsid w:val="00B60B86"/>
    <w:rsid w:val="00B62F14"/>
    <w:rsid w:val="00B6635A"/>
    <w:rsid w:val="00B76585"/>
    <w:rsid w:val="00B779D6"/>
    <w:rsid w:val="00B80771"/>
    <w:rsid w:val="00B80926"/>
    <w:rsid w:val="00B8146C"/>
    <w:rsid w:val="00B975D9"/>
    <w:rsid w:val="00BA34BE"/>
    <w:rsid w:val="00BB789D"/>
    <w:rsid w:val="00BB7B9F"/>
    <w:rsid w:val="00BC0135"/>
    <w:rsid w:val="00BC180A"/>
    <w:rsid w:val="00BC2702"/>
    <w:rsid w:val="00BC2D84"/>
    <w:rsid w:val="00BC3A65"/>
    <w:rsid w:val="00BC7AA3"/>
    <w:rsid w:val="00BD324C"/>
    <w:rsid w:val="00BD336C"/>
    <w:rsid w:val="00BD36C0"/>
    <w:rsid w:val="00BD4FEA"/>
    <w:rsid w:val="00BE5194"/>
    <w:rsid w:val="00BF0C4D"/>
    <w:rsid w:val="00BF4812"/>
    <w:rsid w:val="00BF4940"/>
    <w:rsid w:val="00BF7E44"/>
    <w:rsid w:val="00C007C3"/>
    <w:rsid w:val="00C03644"/>
    <w:rsid w:val="00C05943"/>
    <w:rsid w:val="00C06554"/>
    <w:rsid w:val="00C11A16"/>
    <w:rsid w:val="00C162B0"/>
    <w:rsid w:val="00C17862"/>
    <w:rsid w:val="00C22089"/>
    <w:rsid w:val="00C22D9F"/>
    <w:rsid w:val="00C236A1"/>
    <w:rsid w:val="00C26ABF"/>
    <w:rsid w:val="00C27485"/>
    <w:rsid w:val="00C34AFF"/>
    <w:rsid w:val="00C34B48"/>
    <w:rsid w:val="00C41DA5"/>
    <w:rsid w:val="00C41E2B"/>
    <w:rsid w:val="00C425A1"/>
    <w:rsid w:val="00C5065F"/>
    <w:rsid w:val="00C51D40"/>
    <w:rsid w:val="00C53B0E"/>
    <w:rsid w:val="00C5602B"/>
    <w:rsid w:val="00C5652F"/>
    <w:rsid w:val="00C63B47"/>
    <w:rsid w:val="00C6434E"/>
    <w:rsid w:val="00C64A07"/>
    <w:rsid w:val="00C651AB"/>
    <w:rsid w:val="00C67D5D"/>
    <w:rsid w:val="00C72520"/>
    <w:rsid w:val="00C72D0B"/>
    <w:rsid w:val="00C736A1"/>
    <w:rsid w:val="00C809DA"/>
    <w:rsid w:val="00C861A6"/>
    <w:rsid w:val="00C916D4"/>
    <w:rsid w:val="00C94B61"/>
    <w:rsid w:val="00C95BD4"/>
    <w:rsid w:val="00C96228"/>
    <w:rsid w:val="00CA335E"/>
    <w:rsid w:val="00CA746F"/>
    <w:rsid w:val="00CC348D"/>
    <w:rsid w:val="00CC3FE1"/>
    <w:rsid w:val="00CC551E"/>
    <w:rsid w:val="00CC6125"/>
    <w:rsid w:val="00CC64B0"/>
    <w:rsid w:val="00CC6FF4"/>
    <w:rsid w:val="00CC774F"/>
    <w:rsid w:val="00CD0715"/>
    <w:rsid w:val="00CD524C"/>
    <w:rsid w:val="00CE6D46"/>
    <w:rsid w:val="00CF27DA"/>
    <w:rsid w:val="00D04937"/>
    <w:rsid w:val="00D04B7E"/>
    <w:rsid w:val="00D110F6"/>
    <w:rsid w:val="00D12A3C"/>
    <w:rsid w:val="00D20FAE"/>
    <w:rsid w:val="00D23531"/>
    <w:rsid w:val="00D274D9"/>
    <w:rsid w:val="00D432EE"/>
    <w:rsid w:val="00D43482"/>
    <w:rsid w:val="00D451DA"/>
    <w:rsid w:val="00D46A06"/>
    <w:rsid w:val="00D473DC"/>
    <w:rsid w:val="00D4798B"/>
    <w:rsid w:val="00D52D4E"/>
    <w:rsid w:val="00D550A3"/>
    <w:rsid w:val="00D573BB"/>
    <w:rsid w:val="00D614DE"/>
    <w:rsid w:val="00D627C2"/>
    <w:rsid w:val="00D66058"/>
    <w:rsid w:val="00D66B4F"/>
    <w:rsid w:val="00D67502"/>
    <w:rsid w:val="00D71D48"/>
    <w:rsid w:val="00D72CAD"/>
    <w:rsid w:val="00D73711"/>
    <w:rsid w:val="00D801B7"/>
    <w:rsid w:val="00D81A56"/>
    <w:rsid w:val="00D84677"/>
    <w:rsid w:val="00D85629"/>
    <w:rsid w:val="00D859BA"/>
    <w:rsid w:val="00D870DB"/>
    <w:rsid w:val="00D8797B"/>
    <w:rsid w:val="00D93C2D"/>
    <w:rsid w:val="00D94DB3"/>
    <w:rsid w:val="00DA3E33"/>
    <w:rsid w:val="00DA69ED"/>
    <w:rsid w:val="00DB07F0"/>
    <w:rsid w:val="00DB1292"/>
    <w:rsid w:val="00DB1A9E"/>
    <w:rsid w:val="00DB38F9"/>
    <w:rsid w:val="00DB4E46"/>
    <w:rsid w:val="00DB685E"/>
    <w:rsid w:val="00DB733A"/>
    <w:rsid w:val="00DB74B7"/>
    <w:rsid w:val="00DC0E9D"/>
    <w:rsid w:val="00DC248A"/>
    <w:rsid w:val="00DC27BD"/>
    <w:rsid w:val="00DC3A01"/>
    <w:rsid w:val="00DC462D"/>
    <w:rsid w:val="00DC5CAD"/>
    <w:rsid w:val="00DC6FA4"/>
    <w:rsid w:val="00DC7CDF"/>
    <w:rsid w:val="00DD19BD"/>
    <w:rsid w:val="00DD396A"/>
    <w:rsid w:val="00DD62D4"/>
    <w:rsid w:val="00DE5F24"/>
    <w:rsid w:val="00DE6738"/>
    <w:rsid w:val="00DF3758"/>
    <w:rsid w:val="00DF701D"/>
    <w:rsid w:val="00E011DC"/>
    <w:rsid w:val="00E018BD"/>
    <w:rsid w:val="00E03B12"/>
    <w:rsid w:val="00E07244"/>
    <w:rsid w:val="00E10071"/>
    <w:rsid w:val="00E114FD"/>
    <w:rsid w:val="00E12918"/>
    <w:rsid w:val="00E132CA"/>
    <w:rsid w:val="00E14671"/>
    <w:rsid w:val="00E149E1"/>
    <w:rsid w:val="00E15977"/>
    <w:rsid w:val="00E22BDB"/>
    <w:rsid w:val="00E27168"/>
    <w:rsid w:val="00E32B84"/>
    <w:rsid w:val="00E33479"/>
    <w:rsid w:val="00E3507C"/>
    <w:rsid w:val="00E400E7"/>
    <w:rsid w:val="00E435F1"/>
    <w:rsid w:val="00E43ADD"/>
    <w:rsid w:val="00E47BA1"/>
    <w:rsid w:val="00E5536D"/>
    <w:rsid w:val="00E57B69"/>
    <w:rsid w:val="00E63018"/>
    <w:rsid w:val="00E65761"/>
    <w:rsid w:val="00E6585B"/>
    <w:rsid w:val="00E66167"/>
    <w:rsid w:val="00E717CF"/>
    <w:rsid w:val="00E809A1"/>
    <w:rsid w:val="00E80F40"/>
    <w:rsid w:val="00E90CE9"/>
    <w:rsid w:val="00E91E39"/>
    <w:rsid w:val="00E9341D"/>
    <w:rsid w:val="00E954D5"/>
    <w:rsid w:val="00E95B80"/>
    <w:rsid w:val="00E9789B"/>
    <w:rsid w:val="00E978D9"/>
    <w:rsid w:val="00EA031B"/>
    <w:rsid w:val="00EA39EA"/>
    <w:rsid w:val="00EA4615"/>
    <w:rsid w:val="00EB04B7"/>
    <w:rsid w:val="00EB06A2"/>
    <w:rsid w:val="00EB1CF0"/>
    <w:rsid w:val="00EB459B"/>
    <w:rsid w:val="00EC0C2C"/>
    <w:rsid w:val="00EC2075"/>
    <w:rsid w:val="00ED6A10"/>
    <w:rsid w:val="00EE1838"/>
    <w:rsid w:val="00EE54FD"/>
    <w:rsid w:val="00EF0F6F"/>
    <w:rsid w:val="00EF2CEB"/>
    <w:rsid w:val="00EF4D99"/>
    <w:rsid w:val="00EF5842"/>
    <w:rsid w:val="00EF60AD"/>
    <w:rsid w:val="00EF7A97"/>
    <w:rsid w:val="00F01B80"/>
    <w:rsid w:val="00F03870"/>
    <w:rsid w:val="00F07643"/>
    <w:rsid w:val="00F1592D"/>
    <w:rsid w:val="00F20C95"/>
    <w:rsid w:val="00F252E5"/>
    <w:rsid w:val="00F26F7E"/>
    <w:rsid w:val="00F3281E"/>
    <w:rsid w:val="00F32ECF"/>
    <w:rsid w:val="00F3328B"/>
    <w:rsid w:val="00F34FAF"/>
    <w:rsid w:val="00F36202"/>
    <w:rsid w:val="00F37961"/>
    <w:rsid w:val="00F40C86"/>
    <w:rsid w:val="00F47C9B"/>
    <w:rsid w:val="00F503DE"/>
    <w:rsid w:val="00F5279D"/>
    <w:rsid w:val="00F54A6D"/>
    <w:rsid w:val="00F57F60"/>
    <w:rsid w:val="00F623FB"/>
    <w:rsid w:val="00F6539D"/>
    <w:rsid w:val="00F70EFD"/>
    <w:rsid w:val="00F72B3D"/>
    <w:rsid w:val="00F7513A"/>
    <w:rsid w:val="00F75458"/>
    <w:rsid w:val="00F77AF2"/>
    <w:rsid w:val="00F81A3D"/>
    <w:rsid w:val="00F82F5A"/>
    <w:rsid w:val="00F910A9"/>
    <w:rsid w:val="00F95171"/>
    <w:rsid w:val="00F95D4F"/>
    <w:rsid w:val="00F96C03"/>
    <w:rsid w:val="00FA0999"/>
    <w:rsid w:val="00FA382D"/>
    <w:rsid w:val="00FA61F4"/>
    <w:rsid w:val="00FA641D"/>
    <w:rsid w:val="00FA6623"/>
    <w:rsid w:val="00FA68A7"/>
    <w:rsid w:val="00FB5C08"/>
    <w:rsid w:val="00FB641B"/>
    <w:rsid w:val="00FB7B7B"/>
    <w:rsid w:val="00FC33F2"/>
    <w:rsid w:val="00FD052D"/>
    <w:rsid w:val="00FD252F"/>
    <w:rsid w:val="00FD2D8C"/>
    <w:rsid w:val="00FD4E57"/>
    <w:rsid w:val="00FD54B6"/>
    <w:rsid w:val="00FD55DD"/>
    <w:rsid w:val="00FE369D"/>
    <w:rsid w:val="00FE3F5E"/>
    <w:rsid w:val="00FE4893"/>
    <w:rsid w:val="00FE760D"/>
    <w:rsid w:val="00FF041A"/>
    <w:rsid w:val="00FF0A70"/>
    <w:rsid w:val="00FF319C"/>
    <w:rsid w:val="00FF4D62"/>
    <w:rsid w:val="00FF595E"/>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67D984"/>
  <w15:docId w15:val="{DDACD569-65C2-4461-B8B8-68EF991E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774F"/>
    <w:pPr>
      <w:keepNext/>
      <w:ind w:left="-851" w:right="-1050"/>
      <w:outlineLvl w:val="0"/>
    </w:pPr>
    <w:rPr>
      <w:rFonts w:ascii="Arial" w:hAnsi="Arial" w:cs="Arial"/>
      <w:sz w:val="24"/>
      <w:szCs w:val="24"/>
    </w:rPr>
  </w:style>
  <w:style w:type="paragraph" w:styleId="Heading2">
    <w:name w:val="heading 2"/>
    <w:basedOn w:val="Normal"/>
    <w:next w:val="Normal"/>
    <w:link w:val="Heading2Char"/>
    <w:uiPriority w:val="9"/>
    <w:semiHidden/>
    <w:unhideWhenUsed/>
    <w:qFormat/>
    <w:rsid w:val="00C22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C774F"/>
    <w:pPr>
      <w:keepNext/>
      <w:jc w:val="right"/>
      <w:outlineLvl w:val="2"/>
    </w:pPr>
    <w:rPr>
      <w:rFonts w:ascii="Arial" w:hAnsi="Arial" w:cs="Arial"/>
      <w:b/>
      <w:bCs/>
      <w:sz w:val="28"/>
      <w:szCs w:val="28"/>
      <w:u w:val="single"/>
    </w:rPr>
  </w:style>
  <w:style w:type="paragraph" w:styleId="Heading4">
    <w:name w:val="heading 4"/>
    <w:basedOn w:val="Normal"/>
    <w:next w:val="Normal"/>
    <w:link w:val="Heading4Char"/>
    <w:uiPriority w:val="9"/>
    <w:semiHidden/>
    <w:unhideWhenUsed/>
    <w:qFormat/>
    <w:rsid w:val="00266C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6C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6C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74F"/>
    <w:rPr>
      <w:rFonts w:ascii="Arial" w:eastAsia="Times New Roman" w:hAnsi="Arial" w:cs="Arial"/>
      <w:sz w:val="24"/>
      <w:szCs w:val="24"/>
    </w:rPr>
  </w:style>
  <w:style w:type="character" w:customStyle="1" w:styleId="Heading3Char">
    <w:name w:val="Heading 3 Char"/>
    <w:basedOn w:val="DefaultParagraphFont"/>
    <w:link w:val="Heading3"/>
    <w:semiHidden/>
    <w:rsid w:val="00CC774F"/>
    <w:rPr>
      <w:rFonts w:ascii="Arial" w:eastAsia="Times New Roman" w:hAnsi="Arial" w:cs="Arial"/>
      <w:b/>
      <w:bCs/>
      <w:sz w:val="28"/>
      <w:szCs w:val="28"/>
      <w:u w:val="single"/>
    </w:rPr>
  </w:style>
  <w:style w:type="paragraph" w:styleId="ListParagraph">
    <w:name w:val="List Paragraph"/>
    <w:basedOn w:val="Normal"/>
    <w:uiPriority w:val="34"/>
    <w:qFormat/>
    <w:rsid w:val="00955C50"/>
    <w:pPr>
      <w:ind w:left="720"/>
      <w:contextualSpacing/>
    </w:pPr>
  </w:style>
  <w:style w:type="character" w:customStyle="1" w:styleId="Heading4Char">
    <w:name w:val="Heading 4 Char"/>
    <w:basedOn w:val="DefaultParagraphFont"/>
    <w:link w:val="Heading4"/>
    <w:uiPriority w:val="9"/>
    <w:semiHidden/>
    <w:rsid w:val="00266C2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266C2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266C28"/>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266C28"/>
  </w:style>
  <w:style w:type="character" w:customStyle="1" w:styleId="FootnoteTextChar">
    <w:name w:val="Footnote Text Char"/>
    <w:basedOn w:val="DefaultParagraphFont"/>
    <w:link w:val="FootnoteText"/>
    <w:semiHidden/>
    <w:rsid w:val="00266C2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37798"/>
    <w:pPr>
      <w:tabs>
        <w:tab w:val="center" w:pos="4513"/>
        <w:tab w:val="right" w:pos="9026"/>
      </w:tabs>
    </w:pPr>
  </w:style>
  <w:style w:type="character" w:customStyle="1" w:styleId="HeaderChar">
    <w:name w:val="Header Char"/>
    <w:basedOn w:val="DefaultParagraphFont"/>
    <w:link w:val="Header"/>
    <w:uiPriority w:val="99"/>
    <w:semiHidden/>
    <w:rsid w:val="008377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7798"/>
    <w:pPr>
      <w:tabs>
        <w:tab w:val="center" w:pos="4513"/>
        <w:tab w:val="right" w:pos="9026"/>
      </w:tabs>
    </w:pPr>
  </w:style>
  <w:style w:type="character" w:customStyle="1" w:styleId="FooterChar">
    <w:name w:val="Footer Char"/>
    <w:basedOn w:val="DefaultParagraphFont"/>
    <w:link w:val="Footer"/>
    <w:uiPriority w:val="99"/>
    <w:rsid w:val="00837798"/>
    <w:rPr>
      <w:rFonts w:ascii="Times New Roman" w:eastAsia="Times New Roman" w:hAnsi="Times New Roman" w:cs="Times New Roman"/>
      <w:sz w:val="20"/>
      <w:szCs w:val="20"/>
    </w:rPr>
  </w:style>
  <w:style w:type="table" w:styleId="TableGrid">
    <w:name w:val="Table Grid"/>
    <w:basedOn w:val="TableNormal"/>
    <w:uiPriority w:val="59"/>
    <w:rsid w:val="00CC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A15"/>
    <w:rPr>
      <w:rFonts w:ascii="Tahoma" w:hAnsi="Tahoma" w:cs="Tahoma"/>
      <w:sz w:val="16"/>
      <w:szCs w:val="16"/>
    </w:rPr>
  </w:style>
  <w:style w:type="character" w:customStyle="1" w:styleId="BalloonTextChar">
    <w:name w:val="Balloon Text Char"/>
    <w:basedOn w:val="DefaultParagraphFont"/>
    <w:link w:val="BalloonText"/>
    <w:uiPriority w:val="99"/>
    <w:semiHidden/>
    <w:rsid w:val="003A5A1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22D9F"/>
    <w:rPr>
      <w:rFonts w:asciiTheme="majorHAnsi" w:eastAsiaTheme="majorEastAsia" w:hAnsiTheme="majorHAnsi" w:cstheme="majorBidi"/>
      <w:b/>
      <w:bCs/>
      <w:color w:val="4F81BD" w:themeColor="accent1"/>
      <w:sz w:val="26"/>
      <w:szCs w:val="26"/>
    </w:rPr>
  </w:style>
  <w:style w:type="character" w:styleId="CommentReference">
    <w:name w:val="annotation reference"/>
    <w:rsid w:val="000D513E"/>
    <w:rPr>
      <w:sz w:val="16"/>
      <w:szCs w:val="16"/>
    </w:rPr>
  </w:style>
  <w:style w:type="paragraph" w:styleId="CommentText">
    <w:name w:val="annotation text"/>
    <w:basedOn w:val="Normal"/>
    <w:link w:val="CommentTextChar"/>
    <w:rsid w:val="000D513E"/>
  </w:style>
  <w:style w:type="character" w:customStyle="1" w:styleId="CommentTextChar">
    <w:name w:val="Comment Text Char"/>
    <w:basedOn w:val="DefaultParagraphFont"/>
    <w:link w:val="CommentText"/>
    <w:rsid w:val="000D51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5FC6"/>
    <w:rPr>
      <w:b/>
      <w:bCs/>
    </w:rPr>
  </w:style>
  <w:style w:type="character" w:customStyle="1" w:styleId="CommentSubjectChar">
    <w:name w:val="Comment Subject Char"/>
    <w:basedOn w:val="CommentTextChar"/>
    <w:link w:val="CommentSubject"/>
    <w:uiPriority w:val="99"/>
    <w:semiHidden/>
    <w:rsid w:val="005A5F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D089-CDBC-40B9-8506-622446B4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6985</Words>
  <Characters>39818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Thomson</dc:creator>
  <cp:lastModifiedBy>David Thomson (Valuation Joint Board)</cp:lastModifiedBy>
  <cp:revision>2</cp:revision>
  <cp:lastPrinted>2016-03-08T09:58:00Z</cp:lastPrinted>
  <dcterms:created xsi:type="dcterms:W3CDTF">2020-06-19T13:04:00Z</dcterms:created>
  <dcterms:modified xsi:type="dcterms:W3CDTF">2020-06-19T13:04:00Z</dcterms:modified>
</cp:coreProperties>
</file>